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34" w:rsidRPr="00030D0E" w:rsidRDefault="0065204F" w:rsidP="00030D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4F">
        <w:rPr>
          <w:rFonts w:ascii="Times New Roman" w:hAnsi="Times New Roman" w:cs="Times New Roman"/>
          <w:sz w:val="28"/>
          <w:szCs w:val="28"/>
        </w:rPr>
        <w:t>Волков Николай Александрович</w:t>
      </w:r>
      <w:r w:rsidR="00D62876">
        <w:rPr>
          <w:rFonts w:ascii="Times New Roman" w:hAnsi="Times New Roman" w:cs="Times New Roman"/>
          <w:sz w:val="28"/>
          <w:szCs w:val="28"/>
        </w:rPr>
        <w:t xml:space="preserve"> – Председатель координационно совета профсоюзных организаций Невьянского района, Член Совета Федерации профсоюзов Свердло</w:t>
      </w:r>
      <w:r w:rsidR="00945B5F">
        <w:rPr>
          <w:rFonts w:ascii="Times New Roman" w:hAnsi="Times New Roman" w:cs="Times New Roman"/>
          <w:sz w:val="28"/>
          <w:szCs w:val="28"/>
        </w:rPr>
        <w:t>вской области, председатель местного отделения общественного Дви</w:t>
      </w:r>
      <w:r w:rsidR="00030D0E">
        <w:rPr>
          <w:rFonts w:ascii="Times New Roman" w:hAnsi="Times New Roman" w:cs="Times New Roman"/>
          <w:sz w:val="28"/>
          <w:szCs w:val="28"/>
        </w:rPr>
        <w:t>жения «В Защиту Человека Труда», член политсовета местного отделения партии «Единая Россия».</w:t>
      </w:r>
    </w:p>
    <w:p w:rsidR="00F32C02" w:rsidRDefault="007D06F6" w:rsidP="0021411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</w:t>
      </w:r>
      <w:r w:rsidR="00B47953">
        <w:rPr>
          <w:rFonts w:ascii="Times New Roman" w:hAnsi="Times New Roman" w:cs="Times New Roman"/>
          <w:sz w:val="28"/>
          <w:szCs w:val="28"/>
        </w:rPr>
        <w:t xml:space="preserve"> в 1949 году,</w:t>
      </w:r>
      <w:r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B47953">
        <w:rPr>
          <w:rFonts w:ascii="Times New Roman" w:hAnsi="Times New Roman" w:cs="Times New Roman"/>
          <w:sz w:val="28"/>
          <w:szCs w:val="28"/>
        </w:rPr>
        <w:t xml:space="preserve">Невьянске, Свердловской области. </w:t>
      </w:r>
      <w:r w:rsidR="00F32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C02" w:rsidRDefault="00F32C02" w:rsidP="002141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Трудовую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</w:t>
      </w:r>
      <w:r w:rsidR="0000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 начал в </w:t>
      </w:r>
      <w:r w:rsidRPr="00F3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Pr="00F3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030D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1971</w:t>
      </w:r>
      <w:r w:rsidR="003A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1999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A3C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должности тренера-преподавателя </w:t>
      </w:r>
      <w:r w:rsidR="00D4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юношеской спортивной школы.</w:t>
      </w:r>
      <w:r w:rsidR="00D4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1982 году окончил Омский Государственный институт физической культуры.</w:t>
      </w:r>
    </w:p>
    <w:p w:rsidR="002B460D" w:rsidRDefault="002B460D" w:rsidP="003A3C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02" w:rsidRDefault="002F31CE" w:rsidP="002141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3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активную жизненную позицию</w:t>
      </w:r>
      <w:r w:rsidR="002B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32C0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1967 года членом профсоюзной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 в</w:t>
      </w:r>
      <w:proofErr w:type="gramEnd"/>
      <w:r w:rsidR="002B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 году  </w:t>
      </w:r>
      <w:proofErr w:type="spellStart"/>
      <w:r w:rsidR="002B460D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006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</w:t>
      </w:r>
      <w:proofErr w:type="spellEnd"/>
      <w:r w:rsidR="0000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</w:t>
      </w:r>
      <w:r w:rsidR="002B4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 П</w:t>
      </w:r>
      <w:r w:rsidR="00006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 городской организации профсоюза работников народного образован</w:t>
      </w:r>
      <w:r w:rsidR="00D6287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науки Российской Ф</w:t>
      </w:r>
      <w:r w:rsidR="002B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а с  2003 года </w:t>
      </w:r>
      <w:r w:rsidR="003A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2B4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6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совета профсоюзных организаций Невьянского района, член Совета Федерации </w:t>
      </w:r>
      <w:r w:rsidR="002B4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профсоюзов Свердловской области.</w:t>
      </w:r>
    </w:p>
    <w:p w:rsidR="00F32C02" w:rsidRDefault="005C1DF2" w:rsidP="002141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2004</w:t>
      </w:r>
      <w:r w:rsidR="007D3FF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2008, 2017</w:t>
      </w:r>
      <w:r w:rsidR="00F32C02" w:rsidRPr="00F3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жители Невьянского городского округа избирали его депутатом Думы Невьянского городского округа.</w:t>
      </w:r>
    </w:p>
    <w:p w:rsidR="00AB707B" w:rsidRDefault="005C1DF2" w:rsidP="002141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Н.Волков</w:t>
      </w:r>
      <w:proofErr w:type="spellEnd"/>
      <w:r w:rsidR="0065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активную работу по защите трудовых прав являясь с 2012 года председателем местного отделения межрегионального Движения «В защиту человека труда».</w:t>
      </w:r>
      <w:r w:rsidR="0007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всегда компетентен в юридических вопросах, решает</w:t>
      </w:r>
      <w:r w:rsidR="00E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 знанием</w:t>
      </w:r>
      <w:r w:rsidR="00CD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E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трудовых спорах. </w:t>
      </w:r>
    </w:p>
    <w:p w:rsidR="0007149F" w:rsidRDefault="0007149F" w:rsidP="000714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свою трудовую деятельность Николай Александрович Волков награжден Знаком «Отличник </w:t>
      </w:r>
      <w:r w:rsidR="00E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спорта»,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</w:t>
      </w:r>
      <w:r w:rsidR="001A2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</w:t>
      </w:r>
      <w:r w:rsidR="001A2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Законодательного собрания Свердловской области, Почетными грамотами ЦК Профсоюза работников народного образования и науки, Совета федерации профсоюзов Свердловской области</w:t>
      </w:r>
      <w:r w:rsidR="001A2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Почетной грамотой Федерации независимых профсоюзов России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Благодарственным письмом Губернатора Свердловской области. </w:t>
      </w:r>
    </w:p>
    <w:p w:rsidR="00AB707B" w:rsidRDefault="00AB707B" w:rsidP="002141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Отличительные черты Александра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Николаевича Волкова</w:t>
      </w:r>
      <w:r w:rsidR="0032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высокая активность, пропаганда профсоюзного движения, </w:t>
      </w:r>
      <w:r w:rsidRPr="00F32C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новому, отзывчивость, умение доводить начатое дело до конца,</w:t>
      </w:r>
      <w:r w:rsidR="00983F63" w:rsidRPr="0098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0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проявляет настойчивость,</w:t>
      </w:r>
      <w:r w:rsidR="00983F63" w:rsidRPr="0098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объективность и принципиальность при принятии решений</w:t>
      </w:r>
      <w:r w:rsidR="00FA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3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r w:rsidR="007D3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Николаевич</w:t>
      </w:r>
      <w:r w:rsidRPr="00F32C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активное участие в общественной жизни Невьянского городского округа, пользуется авторитетом и уважением, как у жителей, так и руководителей Невьянского городского округа.</w:t>
      </w:r>
      <w:r w:rsidR="00E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07B" w:rsidRDefault="00AB707B" w:rsidP="002141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F2" w:rsidRPr="00F32C02" w:rsidRDefault="005C1DF2" w:rsidP="00F32C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02" w:rsidRPr="006C37B4" w:rsidRDefault="00F32C02" w:rsidP="006C37B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3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sectPr w:rsidR="00F32C02" w:rsidRPr="006C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4F"/>
    <w:rsid w:val="0000540A"/>
    <w:rsid w:val="00006E68"/>
    <w:rsid w:val="000070A1"/>
    <w:rsid w:val="00030D0E"/>
    <w:rsid w:val="0007149F"/>
    <w:rsid w:val="001A2529"/>
    <w:rsid w:val="0021411B"/>
    <w:rsid w:val="002B460D"/>
    <w:rsid w:val="002F31CE"/>
    <w:rsid w:val="00326250"/>
    <w:rsid w:val="003A3CCB"/>
    <w:rsid w:val="005C1DF2"/>
    <w:rsid w:val="0065204F"/>
    <w:rsid w:val="006527EE"/>
    <w:rsid w:val="006C37B4"/>
    <w:rsid w:val="007D06F6"/>
    <w:rsid w:val="007D3FF2"/>
    <w:rsid w:val="00945B5F"/>
    <w:rsid w:val="00983F63"/>
    <w:rsid w:val="00AA7215"/>
    <w:rsid w:val="00AB707B"/>
    <w:rsid w:val="00B14241"/>
    <w:rsid w:val="00B47953"/>
    <w:rsid w:val="00BF7C34"/>
    <w:rsid w:val="00CD3B5C"/>
    <w:rsid w:val="00D44306"/>
    <w:rsid w:val="00D62876"/>
    <w:rsid w:val="00E012C0"/>
    <w:rsid w:val="00E92E77"/>
    <w:rsid w:val="00F32C02"/>
    <w:rsid w:val="00F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9391"/>
  <w15:chartTrackingRefBased/>
  <w15:docId w15:val="{A1553479-8CE1-4BD1-8DA1-65CDD60C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Nadegda F. Dundina</cp:lastModifiedBy>
  <cp:revision>3</cp:revision>
  <cp:lastPrinted>2019-03-14T10:32:00Z</cp:lastPrinted>
  <dcterms:created xsi:type="dcterms:W3CDTF">2019-03-14T08:26:00Z</dcterms:created>
  <dcterms:modified xsi:type="dcterms:W3CDTF">2019-03-14T10:34:00Z</dcterms:modified>
</cp:coreProperties>
</file>