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1A2" w:rsidRPr="006A51A2" w:rsidRDefault="008B0542" w:rsidP="008B0542">
      <w:pPr>
        <w:jc w:val="center"/>
        <w:rPr>
          <w:rFonts w:ascii="Arial" w:hAnsi="Arial" w:cs="Arial"/>
          <w:b/>
          <w:sz w:val="40"/>
          <w:szCs w:val="40"/>
        </w:rPr>
      </w:pPr>
      <w:r w:rsidRPr="006A51A2">
        <w:rPr>
          <w:rFonts w:ascii="Arial" w:hAnsi="Arial" w:cs="Arial"/>
          <w:b/>
          <w:sz w:val="40"/>
          <w:szCs w:val="40"/>
        </w:rPr>
        <w:t xml:space="preserve">ФЕДЕРАЦИЯ ПРОФСОЮЗОВ </w:t>
      </w:r>
    </w:p>
    <w:p w:rsidR="008B0542" w:rsidRPr="006A51A2" w:rsidRDefault="008B0542" w:rsidP="008B0542">
      <w:pPr>
        <w:jc w:val="center"/>
        <w:rPr>
          <w:rFonts w:ascii="Arial" w:hAnsi="Arial" w:cs="Arial"/>
          <w:b/>
          <w:sz w:val="40"/>
          <w:szCs w:val="40"/>
        </w:rPr>
      </w:pPr>
      <w:r w:rsidRPr="006A51A2">
        <w:rPr>
          <w:rFonts w:ascii="Arial" w:hAnsi="Arial" w:cs="Arial"/>
          <w:b/>
          <w:sz w:val="40"/>
          <w:szCs w:val="40"/>
        </w:rPr>
        <w:t xml:space="preserve">СВЕРДЛОВСКОЙ ОБЛАСТИ </w:t>
      </w:r>
    </w:p>
    <w:p w:rsidR="008B0542" w:rsidRPr="006A51A2" w:rsidRDefault="008B0542">
      <w:pPr>
        <w:rPr>
          <w:rFonts w:ascii="Arial" w:hAnsi="Arial" w:cs="Arial"/>
          <w:b/>
          <w:sz w:val="36"/>
          <w:szCs w:val="36"/>
        </w:rPr>
      </w:pPr>
    </w:p>
    <w:p w:rsidR="008B0542" w:rsidRDefault="008B0542">
      <w:pPr>
        <w:rPr>
          <w:rFonts w:ascii="Arial" w:hAnsi="Arial" w:cs="Arial"/>
          <w:b/>
          <w:szCs w:val="28"/>
        </w:rPr>
      </w:pPr>
    </w:p>
    <w:p w:rsidR="008B0542" w:rsidRDefault="008B0542">
      <w:pPr>
        <w:rPr>
          <w:rFonts w:ascii="Arial" w:hAnsi="Arial" w:cs="Arial"/>
          <w:b/>
          <w:szCs w:val="28"/>
        </w:rPr>
      </w:pPr>
    </w:p>
    <w:p w:rsidR="008B0542" w:rsidRDefault="008B0542">
      <w:pPr>
        <w:rPr>
          <w:rFonts w:ascii="Arial" w:hAnsi="Arial" w:cs="Arial"/>
          <w:b/>
          <w:szCs w:val="28"/>
        </w:rPr>
      </w:pPr>
    </w:p>
    <w:p w:rsidR="008B0542" w:rsidRDefault="008B0542">
      <w:pPr>
        <w:rPr>
          <w:rFonts w:ascii="Arial" w:hAnsi="Arial" w:cs="Arial"/>
          <w:b/>
          <w:szCs w:val="28"/>
        </w:rPr>
      </w:pPr>
    </w:p>
    <w:p w:rsidR="008B0542" w:rsidRDefault="008B0542">
      <w:pPr>
        <w:rPr>
          <w:rFonts w:ascii="Arial" w:hAnsi="Arial" w:cs="Arial"/>
          <w:b/>
          <w:szCs w:val="28"/>
        </w:rPr>
      </w:pPr>
    </w:p>
    <w:p w:rsidR="008B0542" w:rsidRDefault="008B0542">
      <w:pPr>
        <w:rPr>
          <w:rFonts w:ascii="Arial" w:hAnsi="Arial" w:cs="Arial"/>
          <w:b/>
          <w:szCs w:val="28"/>
        </w:rPr>
      </w:pPr>
      <w:bookmarkStart w:id="0" w:name="_GoBack"/>
      <w:bookmarkEnd w:id="0"/>
    </w:p>
    <w:p w:rsidR="008B0542" w:rsidRDefault="008B0542">
      <w:pPr>
        <w:rPr>
          <w:rFonts w:ascii="Arial" w:hAnsi="Arial" w:cs="Arial"/>
          <w:b/>
          <w:szCs w:val="28"/>
        </w:rPr>
      </w:pPr>
    </w:p>
    <w:p w:rsidR="008B0542" w:rsidRDefault="008B0542">
      <w:pPr>
        <w:rPr>
          <w:rFonts w:ascii="Arial" w:hAnsi="Arial" w:cs="Arial"/>
          <w:b/>
          <w:szCs w:val="28"/>
        </w:rPr>
      </w:pPr>
    </w:p>
    <w:p w:rsidR="008B0542" w:rsidRDefault="008B0542">
      <w:pPr>
        <w:rPr>
          <w:rFonts w:ascii="Arial" w:hAnsi="Arial" w:cs="Arial"/>
          <w:b/>
          <w:szCs w:val="28"/>
        </w:rPr>
      </w:pPr>
    </w:p>
    <w:p w:rsidR="008B0542" w:rsidRPr="008B0542" w:rsidRDefault="008B0542" w:rsidP="00AC4661">
      <w:pPr>
        <w:jc w:val="center"/>
        <w:rPr>
          <w:rFonts w:ascii="Arial" w:hAnsi="Arial" w:cs="Arial"/>
          <w:b/>
          <w:sz w:val="96"/>
          <w:szCs w:val="96"/>
        </w:rPr>
      </w:pPr>
      <w:r w:rsidRPr="008B0542">
        <w:rPr>
          <w:rFonts w:ascii="Arial" w:hAnsi="Arial" w:cs="Arial"/>
          <w:b/>
          <w:sz w:val="96"/>
          <w:szCs w:val="96"/>
        </w:rPr>
        <w:t xml:space="preserve">ЗНАЙ </w:t>
      </w:r>
      <w:proofErr w:type="gramStart"/>
      <w:r w:rsidRPr="008B0542">
        <w:rPr>
          <w:rFonts w:ascii="Arial" w:hAnsi="Arial" w:cs="Arial"/>
          <w:b/>
          <w:sz w:val="96"/>
          <w:szCs w:val="96"/>
        </w:rPr>
        <w:t>СВОИ</w:t>
      </w:r>
      <w:proofErr w:type="gramEnd"/>
      <w:r w:rsidRPr="008B0542">
        <w:rPr>
          <w:rFonts w:ascii="Arial" w:hAnsi="Arial" w:cs="Arial"/>
          <w:b/>
          <w:sz w:val="96"/>
          <w:szCs w:val="96"/>
        </w:rPr>
        <w:t xml:space="preserve"> ТРУДОВЫЕ </w:t>
      </w:r>
    </w:p>
    <w:p w:rsidR="008B0542" w:rsidRDefault="008B0542" w:rsidP="00AC4661">
      <w:pPr>
        <w:jc w:val="center"/>
        <w:rPr>
          <w:rFonts w:ascii="Arial" w:hAnsi="Arial" w:cs="Arial"/>
          <w:b/>
          <w:sz w:val="96"/>
          <w:szCs w:val="96"/>
        </w:rPr>
      </w:pPr>
      <w:r w:rsidRPr="008B0542">
        <w:rPr>
          <w:rFonts w:ascii="Arial" w:hAnsi="Arial" w:cs="Arial"/>
          <w:b/>
          <w:sz w:val="96"/>
          <w:szCs w:val="96"/>
        </w:rPr>
        <w:t>ПРАВА</w:t>
      </w:r>
      <w:r>
        <w:rPr>
          <w:rFonts w:ascii="Arial" w:hAnsi="Arial" w:cs="Arial"/>
          <w:b/>
          <w:sz w:val="96"/>
          <w:szCs w:val="96"/>
        </w:rPr>
        <w:t xml:space="preserve"> </w:t>
      </w:r>
    </w:p>
    <w:p w:rsidR="008B0542" w:rsidRPr="00AC4661" w:rsidRDefault="008B0542" w:rsidP="008B0542">
      <w:pPr>
        <w:jc w:val="center"/>
        <w:rPr>
          <w:rFonts w:ascii="Arial" w:hAnsi="Arial" w:cs="Arial"/>
          <w:b/>
          <w:sz w:val="24"/>
          <w:szCs w:val="24"/>
        </w:rPr>
      </w:pPr>
    </w:p>
    <w:p w:rsidR="008B0542" w:rsidRPr="008B0542" w:rsidRDefault="008B0542" w:rsidP="008B0542">
      <w:pPr>
        <w:jc w:val="center"/>
        <w:rPr>
          <w:rFonts w:ascii="Arial" w:hAnsi="Arial" w:cs="Arial"/>
          <w:b/>
          <w:sz w:val="40"/>
          <w:szCs w:val="40"/>
        </w:rPr>
      </w:pPr>
      <w:r w:rsidRPr="008B0542">
        <w:rPr>
          <w:rFonts w:ascii="Arial" w:hAnsi="Arial" w:cs="Arial"/>
          <w:b/>
          <w:sz w:val="40"/>
          <w:szCs w:val="40"/>
        </w:rPr>
        <w:t>выпуск 1</w:t>
      </w:r>
    </w:p>
    <w:p w:rsidR="008B0542" w:rsidRDefault="008B0542" w:rsidP="008B0542">
      <w:pPr>
        <w:jc w:val="center"/>
        <w:rPr>
          <w:rFonts w:ascii="Arial" w:hAnsi="Arial" w:cs="Arial"/>
          <w:b/>
          <w:sz w:val="40"/>
          <w:szCs w:val="40"/>
        </w:rPr>
      </w:pPr>
      <w:r w:rsidRPr="008B0542">
        <w:rPr>
          <w:rFonts w:ascii="Arial" w:hAnsi="Arial" w:cs="Arial"/>
          <w:b/>
          <w:sz w:val="40"/>
          <w:szCs w:val="40"/>
        </w:rPr>
        <w:t xml:space="preserve"> 17 кейсов</w:t>
      </w:r>
    </w:p>
    <w:p w:rsidR="008B0542" w:rsidRDefault="008B0542" w:rsidP="008B0542">
      <w:pPr>
        <w:jc w:val="center"/>
        <w:rPr>
          <w:rFonts w:ascii="Arial" w:hAnsi="Arial" w:cs="Arial"/>
          <w:b/>
          <w:sz w:val="40"/>
          <w:szCs w:val="40"/>
        </w:rPr>
      </w:pPr>
    </w:p>
    <w:p w:rsidR="008B0542" w:rsidRDefault="008B0542" w:rsidP="008B0542">
      <w:pPr>
        <w:jc w:val="center"/>
        <w:rPr>
          <w:rFonts w:ascii="Arial" w:hAnsi="Arial" w:cs="Arial"/>
          <w:b/>
          <w:sz w:val="40"/>
          <w:szCs w:val="40"/>
        </w:rPr>
      </w:pPr>
    </w:p>
    <w:p w:rsidR="008B0542" w:rsidRDefault="008B0542" w:rsidP="008B0542">
      <w:pPr>
        <w:jc w:val="center"/>
        <w:rPr>
          <w:rFonts w:ascii="Arial" w:hAnsi="Arial" w:cs="Arial"/>
          <w:b/>
          <w:sz w:val="40"/>
          <w:szCs w:val="40"/>
        </w:rPr>
      </w:pPr>
    </w:p>
    <w:p w:rsidR="008B0542" w:rsidRDefault="008B0542" w:rsidP="008B0542">
      <w:pPr>
        <w:jc w:val="center"/>
        <w:rPr>
          <w:rFonts w:ascii="Arial" w:hAnsi="Arial" w:cs="Arial"/>
          <w:b/>
          <w:sz w:val="40"/>
          <w:szCs w:val="40"/>
        </w:rPr>
      </w:pPr>
    </w:p>
    <w:p w:rsidR="008B0542" w:rsidRPr="008B0542" w:rsidRDefault="008B0542" w:rsidP="008B0542">
      <w:pPr>
        <w:jc w:val="right"/>
        <w:rPr>
          <w:rFonts w:ascii="Arial" w:hAnsi="Arial" w:cs="Arial"/>
          <w:b/>
          <w:sz w:val="56"/>
          <w:szCs w:val="56"/>
        </w:rPr>
      </w:pPr>
      <w:r w:rsidRPr="008B0542">
        <w:rPr>
          <w:rFonts w:ascii="Arial" w:hAnsi="Arial" w:cs="Arial"/>
          <w:b/>
          <w:sz w:val="56"/>
          <w:szCs w:val="56"/>
          <w:lang w:val="en-US"/>
        </w:rPr>
        <w:t>#</w:t>
      </w:r>
      <w:proofErr w:type="spellStart"/>
      <w:r w:rsidRPr="008B0542">
        <w:rPr>
          <w:rFonts w:ascii="Arial" w:hAnsi="Arial" w:cs="Arial"/>
          <w:b/>
          <w:sz w:val="56"/>
          <w:szCs w:val="56"/>
        </w:rPr>
        <w:t>трудовоеПраво</w:t>
      </w:r>
      <w:proofErr w:type="spellEnd"/>
    </w:p>
    <w:p w:rsidR="008B0542" w:rsidRPr="008B0542" w:rsidRDefault="008B0542" w:rsidP="008B0542">
      <w:pPr>
        <w:jc w:val="right"/>
        <w:rPr>
          <w:rFonts w:ascii="Arial" w:hAnsi="Arial" w:cs="Arial"/>
          <w:b/>
          <w:sz w:val="56"/>
          <w:szCs w:val="56"/>
        </w:rPr>
      </w:pPr>
      <w:r w:rsidRPr="008B0542">
        <w:rPr>
          <w:rFonts w:ascii="Arial" w:hAnsi="Arial" w:cs="Arial"/>
          <w:b/>
          <w:sz w:val="56"/>
          <w:szCs w:val="56"/>
          <w:lang w:val="en-US"/>
        </w:rPr>
        <w:t>#</w:t>
      </w:r>
      <w:proofErr w:type="spellStart"/>
      <w:r w:rsidRPr="008B0542">
        <w:rPr>
          <w:rFonts w:ascii="Arial" w:hAnsi="Arial" w:cs="Arial"/>
          <w:b/>
          <w:sz w:val="56"/>
          <w:szCs w:val="56"/>
        </w:rPr>
        <w:t>кейсыОтВетлужских</w:t>
      </w:r>
      <w:proofErr w:type="spellEnd"/>
    </w:p>
    <w:p w:rsidR="008B0542" w:rsidRDefault="008B0542" w:rsidP="008B0542">
      <w:pPr>
        <w:jc w:val="center"/>
        <w:rPr>
          <w:rFonts w:ascii="Arial" w:hAnsi="Arial" w:cs="Arial"/>
          <w:b/>
          <w:sz w:val="40"/>
          <w:szCs w:val="40"/>
        </w:rPr>
      </w:pPr>
    </w:p>
    <w:p w:rsidR="008B0542" w:rsidRDefault="008B0542" w:rsidP="008B0542">
      <w:pPr>
        <w:jc w:val="center"/>
        <w:rPr>
          <w:rFonts w:ascii="Arial" w:hAnsi="Arial" w:cs="Arial"/>
          <w:b/>
          <w:sz w:val="40"/>
          <w:szCs w:val="40"/>
        </w:rPr>
      </w:pPr>
    </w:p>
    <w:p w:rsidR="008B0542" w:rsidRDefault="008B0542" w:rsidP="008B0542">
      <w:pPr>
        <w:jc w:val="center"/>
        <w:rPr>
          <w:rFonts w:ascii="Arial" w:hAnsi="Arial" w:cs="Arial"/>
          <w:b/>
          <w:sz w:val="40"/>
          <w:szCs w:val="40"/>
        </w:rPr>
      </w:pPr>
    </w:p>
    <w:p w:rsidR="008B0542" w:rsidRPr="00AC4661" w:rsidRDefault="00AC4661" w:rsidP="008B0542">
      <w:pPr>
        <w:jc w:val="center"/>
        <w:rPr>
          <w:rFonts w:ascii="Arial" w:hAnsi="Arial" w:cs="Arial"/>
          <w:b/>
          <w:szCs w:val="28"/>
        </w:rPr>
      </w:pPr>
      <w:r>
        <w:rPr>
          <w:rFonts w:ascii="Arial" w:hAnsi="Arial" w:cs="Arial"/>
          <w:b/>
          <w:szCs w:val="28"/>
        </w:rPr>
        <w:t>Екатеринбург</w:t>
      </w:r>
    </w:p>
    <w:p w:rsidR="00AC4661" w:rsidRPr="00AC4661" w:rsidRDefault="00AC4661" w:rsidP="008B0542">
      <w:pPr>
        <w:jc w:val="center"/>
        <w:rPr>
          <w:rFonts w:ascii="Arial" w:hAnsi="Arial" w:cs="Arial"/>
          <w:b/>
          <w:szCs w:val="28"/>
          <w:lang w:val="en-US"/>
        </w:rPr>
      </w:pPr>
      <w:r>
        <w:rPr>
          <w:rFonts w:ascii="Arial" w:hAnsi="Arial" w:cs="Arial"/>
          <w:b/>
          <w:szCs w:val="28"/>
        </w:rPr>
        <w:t>2020 год</w:t>
      </w:r>
    </w:p>
    <w:p w:rsidR="008B0542" w:rsidRPr="008B0542" w:rsidRDefault="008B0542">
      <w:pPr>
        <w:rPr>
          <w:rFonts w:ascii="Arial" w:hAnsi="Arial" w:cs="Arial"/>
          <w:b/>
          <w:sz w:val="40"/>
          <w:szCs w:val="40"/>
        </w:rPr>
      </w:pPr>
      <w:r w:rsidRPr="008B0542">
        <w:rPr>
          <w:rFonts w:ascii="Arial" w:hAnsi="Arial" w:cs="Arial"/>
          <w:b/>
          <w:sz w:val="40"/>
          <w:szCs w:val="40"/>
        </w:rPr>
        <w:br w:type="page"/>
      </w:r>
    </w:p>
    <w:p w:rsidR="002B7180" w:rsidRPr="00076560" w:rsidRDefault="002B7180" w:rsidP="002B7180">
      <w:pPr>
        <w:rPr>
          <w:rFonts w:ascii="Arial" w:hAnsi="Arial" w:cs="Arial"/>
          <w:b/>
          <w:szCs w:val="28"/>
        </w:rPr>
      </w:pPr>
      <w:r w:rsidRPr="00076560">
        <w:rPr>
          <w:rFonts w:ascii="Arial" w:hAnsi="Arial" w:cs="Arial"/>
          <w:b/>
          <w:szCs w:val="28"/>
        </w:rPr>
        <w:lastRenderedPageBreak/>
        <w:t>Уважаемые коллеги!</w:t>
      </w:r>
    </w:p>
    <w:p w:rsidR="002B7180" w:rsidRPr="00076560" w:rsidRDefault="002B7180" w:rsidP="002B7180">
      <w:pPr>
        <w:rPr>
          <w:rFonts w:ascii="Arial" w:hAnsi="Arial" w:cs="Arial"/>
          <w:b/>
          <w:szCs w:val="28"/>
        </w:rPr>
      </w:pPr>
    </w:p>
    <w:p w:rsidR="002B7180" w:rsidRPr="00076560" w:rsidRDefault="002B7180" w:rsidP="002B7180">
      <w:pPr>
        <w:ind w:firstLine="709"/>
        <w:jc w:val="both"/>
        <w:rPr>
          <w:rFonts w:ascii="Arial" w:hAnsi="Arial" w:cs="Arial"/>
          <w:szCs w:val="28"/>
        </w:rPr>
      </w:pPr>
      <w:r w:rsidRPr="00076560">
        <w:rPr>
          <w:rFonts w:ascii="Arial" w:hAnsi="Arial" w:cs="Arial"/>
          <w:szCs w:val="28"/>
        </w:rPr>
        <w:t>Каждый член профсоюза имеет право на оперативную информацию – о своих трудовых правах, социальных гарантиях и о деятельности профсоюза по их защите. Наша задача – обеспечить реализацию этого права членам профсоюзов Свердловской области, используя все доступные каналы от приемов по личным вопросам, профсоюзных стендов на предприятиях до СМИ и социальных сетей.</w:t>
      </w:r>
    </w:p>
    <w:p w:rsidR="002B7180" w:rsidRPr="00076560" w:rsidRDefault="002B7180" w:rsidP="002B7180">
      <w:pPr>
        <w:ind w:firstLine="709"/>
        <w:jc w:val="both"/>
        <w:rPr>
          <w:rFonts w:ascii="Arial" w:hAnsi="Arial" w:cs="Arial"/>
          <w:bCs/>
          <w:kern w:val="36"/>
          <w:szCs w:val="28"/>
        </w:rPr>
      </w:pPr>
      <w:r w:rsidRPr="00076560">
        <w:rPr>
          <w:rFonts w:ascii="Arial" w:hAnsi="Arial" w:cs="Arial"/>
          <w:szCs w:val="28"/>
        </w:rPr>
        <w:t xml:space="preserve">По состоянию на май 2020 года 87% всей </w:t>
      </w:r>
      <w:proofErr w:type="gramStart"/>
      <w:r w:rsidRPr="00076560">
        <w:rPr>
          <w:rFonts w:ascii="Arial" w:hAnsi="Arial" w:cs="Arial"/>
          <w:szCs w:val="28"/>
        </w:rPr>
        <w:t>интернет-аудитории</w:t>
      </w:r>
      <w:proofErr w:type="gramEnd"/>
      <w:r w:rsidRPr="00076560">
        <w:rPr>
          <w:rFonts w:ascii="Arial" w:hAnsi="Arial" w:cs="Arial"/>
          <w:szCs w:val="28"/>
        </w:rPr>
        <w:t xml:space="preserve"> России просматривают ролики на канале </w:t>
      </w:r>
      <w:proofErr w:type="spellStart"/>
      <w:r w:rsidRPr="00076560">
        <w:rPr>
          <w:rFonts w:ascii="Arial" w:hAnsi="Arial" w:cs="Arial"/>
          <w:szCs w:val="28"/>
        </w:rPr>
        <w:t>YouTube</w:t>
      </w:r>
      <w:proofErr w:type="spellEnd"/>
      <w:r w:rsidRPr="00076560">
        <w:rPr>
          <w:rFonts w:ascii="Arial" w:hAnsi="Arial" w:cs="Arial"/>
          <w:szCs w:val="28"/>
        </w:rPr>
        <w:t xml:space="preserve">. Среди этих пользователей – значимая часть наших членов профсоюзов. Вот почему еще в </w:t>
      </w:r>
      <w:r w:rsidRPr="00076560">
        <w:rPr>
          <w:rFonts w:ascii="Arial" w:hAnsi="Arial" w:cs="Arial"/>
          <w:bCs/>
          <w:kern w:val="36"/>
          <w:szCs w:val="28"/>
        </w:rPr>
        <w:t xml:space="preserve">2019 году был запущен </w:t>
      </w:r>
      <w:proofErr w:type="spellStart"/>
      <w:r w:rsidRPr="00076560">
        <w:rPr>
          <w:rFonts w:ascii="Arial" w:hAnsi="Arial" w:cs="Arial"/>
          <w:bCs/>
          <w:kern w:val="36"/>
          <w:szCs w:val="28"/>
        </w:rPr>
        <w:t>You</w:t>
      </w:r>
      <w:proofErr w:type="spellEnd"/>
      <w:r w:rsidRPr="00076560">
        <w:rPr>
          <w:rFonts w:ascii="Arial" w:hAnsi="Arial" w:cs="Arial"/>
          <w:bCs/>
          <w:kern w:val="36"/>
          <w:szCs w:val="28"/>
          <w:lang w:val="en-US"/>
        </w:rPr>
        <w:t>T</w:t>
      </w:r>
      <w:proofErr w:type="spellStart"/>
      <w:r w:rsidRPr="00076560">
        <w:rPr>
          <w:rFonts w:ascii="Arial" w:hAnsi="Arial" w:cs="Arial"/>
          <w:bCs/>
          <w:kern w:val="36"/>
          <w:szCs w:val="28"/>
        </w:rPr>
        <w:t>ube</w:t>
      </w:r>
      <w:proofErr w:type="spellEnd"/>
      <w:r w:rsidRPr="00076560">
        <w:rPr>
          <w:rFonts w:ascii="Arial" w:hAnsi="Arial" w:cs="Arial"/>
          <w:bCs/>
          <w:kern w:val="36"/>
          <w:szCs w:val="28"/>
        </w:rPr>
        <w:t xml:space="preserve">-канал «Кейсы от </w:t>
      </w:r>
      <w:proofErr w:type="spellStart"/>
      <w:r w:rsidRPr="00076560">
        <w:rPr>
          <w:rFonts w:ascii="Arial" w:hAnsi="Arial" w:cs="Arial"/>
          <w:bCs/>
          <w:kern w:val="36"/>
          <w:szCs w:val="28"/>
        </w:rPr>
        <w:t>Ветлужских</w:t>
      </w:r>
      <w:proofErr w:type="spellEnd"/>
      <w:r w:rsidRPr="00076560">
        <w:rPr>
          <w:rFonts w:ascii="Arial" w:hAnsi="Arial" w:cs="Arial"/>
          <w:bCs/>
          <w:kern w:val="36"/>
          <w:szCs w:val="28"/>
        </w:rPr>
        <w:t>».</w:t>
      </w:r>
    </w:p>
    <w:p w:rsidR="002B7180" w:rsidRPr="00076560" w:rsidRDefault="002B7180" w:rsidP="002B7180">
      <w:pPr>
        <w:ind w:firstLine="709"/>
        <w:jc w:val="both"/>
        <w:rPr>
          <w:rFonts w:ascii="Arial" w:hAnsi="Arial" w:cs="Arial"/>
          <w:bCs/>
          <w:kern w:val="36"/>
          <w:szCs w:val="28"/>
        </w:rPr>
      </w:pPr>
      <w:r w:rsidRPr="00076560">
        <w:rPr>
          <w:rFonts w:ascii="Arial" w:hAnsi="Arial" w:cs="Arial"/>
          <w:bCs/>
          <w:kern w:val="36"/>
          <w:szCs w:val="28"/>
        </w:rPr>
        <w:t xml:space="preserve">Там рассказывается о новинках и нюансах трудового законодательства, дается оперативная информация «на злобу дня». Выпуски «кейсов», полезных и для профактивистов, и для каждого работника, записываются еженедельно. К </w:t>
      </w:r>
      <w:r>
        <w:rPr>
          <w:rFonts w:ascii="Arial" w:hAnsi="Arial" w:cs="Arial"/>
          <w:bCs/>
          <w:kern w:val="36"/>
          <w:szCs w:val="28"/>
        </w:rPr>
        <w:t>20</w:t>
      </w:r>
      <w:r w:rsidRPr="00076560">
        <w:rPr>
          <w:rFonts w:ascii="Arial" w:hAnsi="Arial" w:cs="Arial"/>
          <w:bCs/>
          <w:kern w:val="36"/>
          <w:szCs w:val="28"/>
        </w:rPr>
        <w:t>.05.2020 года их в сети выложено уже 5</w:t>
      </w:r>
      <w:r>
        <w:rPr>
          <w:rFonts w:ascii="Arial" w:hAnsi="Arial" w:cs="Arial"/>
          <w:bCs/>
          <w:kern w:val="36"/>
          <w:szCs w:val="28"/>
        </w:rPr>
        <w:t>4</w:t>
      </w:r>
      <w:r w:rsidRPr="00076560">
        <w:rPr>
          <w:rFonts w:ascii="Arial" w:hAnsi="Arial" w:cs="Arial"/>
          <w:bCs/>
          <w:kern w:val="36"/>
          <w:szCs w:val="28"/>
        </w:rPr>
        <w:t>.</w:t>
      </w:r>
    </w:p>
    <w:p w:rsidR="002B7180" w:rsidRPr="00076560" w:rsidRDefault="002B7180" w:rsidP="002B7180">
      <w:pPr>
        <w:ind w:firstLine="709"/>
        <w:jc w:val="both"/>
        <w:rPr>
          <w:rFonts w:ascii="Arial" w:hAnsi="Arial" w:cs="Arial"/>
          <w:bCs/>
          <w:kern w:val="36"/>
          <w:szCs w:val="28"/>
        </w:rPr>
      </w:pPr>
      <w:r w:rsidRPr="00076560">
        <w:rPr>
          <w:rFonts w:ascii="Arial" w:hAnsi="Arial" w:cs="Arial"/>
          <w:szCs w:val="28"/>
        </w:rPr>
        <w:t>Представляем вашему вниманию первое печатное издание «кейсов». Д</w:t>
      </w:r>
      <w:r w:rsidRPr="00076560">
        <w:rPr>
          <w:rFonts w:ascii="Arial" w:hAnsi="Arial" w:cs="Arial"/>
          <w:bCs/>
          <w:kern w:val="36"/>
          <w:szCs w:val="28"/>
        </w:rPr>
        <w:t>ля удобства в практической работе профактива планируем продолжить их публикацию в таком формате и далее.</w:t>
      </w:r>
    </w:p>
    <w:p w:rsidR="002B7180" w:rsidRPr="00076560" w:rsidRDefault="002B7180" w:rsidP="002B7180">
      <w:pPr>
        <w:ind w:firstLine="709"/>
        <w:jc w:val="both"/>
        <w:rPr>
          <w:rFonts w:ascii="Arial" w:hAnsi="Arial" w:cs="Arial"/>
          <w:bCs/>
          <w:kern w:val="36"/>
          <w:szCs w:val="28"/>
        </w:rPr>
      </w:pPr>
      <w:r>
        <w:rPr>
          <w:noProof/>
        </w:rPr>
        <w:drawing>
          <wp:anchor distT="0" distB="0" distL="114300" distR="114300" simplePos="0" relativeHeight="251661312" behindDoc="1" locked="0" layoutInCell="1" allowOverlap="1" wp14:anchorId="528F01C7" wp14:editId="534401DD">
            <wp:simplePos x="0" y="0"/>
            <wp:positionH relativeFrom="column">
              <wp:posOffset>3221990</wp:posOffset>
            </wp:positionH>
            <wp:positionV relativeFrom="paragraph">
              <wp:posOffset>285115</wp:posOffset>
            </wp:positionV>
            <wp:extent cx="2748280" cy="3314700"/>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8280" cy="3314700"/>
                    </a:xfrm>
                    <a:prstGeom prst="rect">
                      <a:avLst/>
                    </a:prstGeom>
                    <a:noFill/>
                  </pic:spPr>
                </pic:pic>
              </a:graphicData>
            </a:graphic>
            <wp14:sizeRelH relativeFrom="page">
              <wp14:pctWidth>0</wp14:pctWidth>
            </wp14:sizeRelH>
            <wp14:sizeRelV relativeFrom="page">
              <wp14:pctHeight>0</wp14:pctHeight>
            </wp14:sizeRelV>
          </wp:anchor>
        </w:drawing>
      </w:r>
      <w:r w:rsidRPr="00076560">
        <w:rPr>
          <w:rFonts w:ascii="Arial" w:hAnsi="Arial" w:cs="Arial"/>
          <w:bCs/>
          <w:kern w:val="36"/>
          <w:szCs w:val="28"/>
        </w:rPr>
        <w:t xml:space="preserve">Подписывайтесь на </w:t>
      </w:r>
      <w:proofErr w:type="spellStart"/>
      <w:r w:rsidRPr="00076560">
        <w:rPr>
          <w:rFonts w:ascii="Arial" w:hAnsi="Arial" w:cs="Arial"/>
          <w:bCs/>
          <w:kern w:val="36"/>
          <w:szCs w:val="28"/>
        </w:rPr>
        <w:t>You</w:t>
      </w:r>
      <w:proofErr w:type="spellEnd"/>
      <w:r w:rsidRPr="00076560">
        <w:rPr>
          <w:rFonts w:ascii="Arial" w:hAnsi="Arial" w:cs="Arial"/>
          <w:bCs/>
          <w:kern w:val="36"/>
          <w:szCs w:val="28"/>
          <w:lang w:val="en-US"/>
        </w:rPr>
        <w:t>T</w:t>
      </w:r>
      <w:proofErr w:type="spellStart"/>
      <w:r w:rsidRPr="00076560">
        <w:rPr>
          <w:rFonts w:ascii="Arial" w:hAnsi="Arial" w:cs="Arial"/>
          <w:bCs/>
          <w:kern w:val="36"/>
          <w:szCs w:val="28"/>
        </w:rPr>
        <w:t>ube</w:t>
      </w:r>
      <w:proofErr w:type="spellEnd"/>
      <w:r w:rsidRPr="00076560">
        <w:rPr>
          <w:rFonts w:ascii="Arial" w:hAnsi="Arial" w:cs="Arial"/>
          <w:bCs/>
          <w:kern w:val="36"/>
          <w:szCs w:val="28"/>
        </w:rPr>
        <w:t xml:space="preserve">-канал «Кейсы от </w:t>
      </w:r>
      <w:proofErr w:type="spellStart"/>
      <w:r w:rsidRPr="00076560">
        <w:rPr>
          <w:rFonts w:ascii="Arial" w:hAnsi="Arial" w:cs="Arial"/>
          <w:bCs/>
          <w:kern w:val="36"/>
          <w:szCs w:val="28"/>
        </w:rPr>
        <w:t>Ветлужских</w:t>
      </w:r>
      <w:proofErr w:type="spellEnd"/>
      <w:r w:rsidRPr="00076560">
        <w:rPr>
          <w:rFonts w:ascii="Arial" w:hAnsi="Arial" w:cs="Arial"/>
          <w:bCs/>
          <w:kern w:val="36"/>
          <w:szCs w:val="28"/>
        </w:rPr>
        <w:t>» и задавайте вопросы. Будем всегда на связи!</w:t>
      </w:r>
    </w:p>
    <w:p w:rsidR="002B7180" w:rsidRDefault="002B7180" w:rsidP="002B7180">
      <w:pPr>
        <w:ind w:left="-567" w:right="57"/>
        <w:outlineLvl w:val="0"/>
        <w:rPr>
          <w:rFonts w:ascii="Arial" w:hAnsi="Arial" w:cs="Arial"/>
          <w:b/>
          <w:bCs/>
          <w:kern w:val="36"/>
          <w:szCs w:val="28"/>
        </w:rPr>
      </w:pPr>
    </w:p>
    <w:p w:rsidR="002B7180" w:rsidRDefault="002B7180" w:rsidP="002B7180">
      <w:pPr>
        <w:ind w:left="-567" w:right="57"/>
        <w:outlineLvl w:val="0"/>
        <w:rPr>
          <w:rFonts w:ascii="Arial" w:hAnsi="Arial" w:cs="Arial"/>
          <w:b/>
          <w:bCs/>
          <w:kern w:val="36"/>
          <w:szCs w:val="28"/>
        </w:rPr>
      </w:pPr>
    </w:p>
    <w:p w:rsidR="002B7180" w:rsidRDefault="002B7180" w:rsidP="002B7180">
      <w:pPr>
        <w:ind w:left="-567" w:right="57"/>
        <w:outlineLvl w:val="0"/>
        <w:rPr>
          <w:rFonts w:ascii="Arial" w:hAnsi="Arial" w:cs="Arial"/>
          <w:b/>
          <w:bCs/>
          <w:kern w:val="36"/>
          <w:szCs w:val="28"/>
        </w:rPr>
      </w:pPr>
    </w:p>
    <w:p w:rsidR="002B7180" w:rsidRDefault="002B7180" w:rsidP="002B7180">
      <w:pPr>
        <w:ind w:left="-567" w:right="57"/>
        <w:outlineLvl w:val="0"/>
        <w:rPr>
          <w:rFonts w:ascii="Arial" w:hAnsi="Arial" w:cs="Arial"/>
          <w:b/>
          <w:bCs/>
          <w:kern w:val="36"/>
          <w:szCs w:val="28"/>
        </w:rPr>
      </w:pPr>
    </w:p>
    <w:p w:rsidR="002B7180" w:rsidRPr="00076560" w:rsidRDefault="002B7180" w:rsidP="002B7180">
      <w:pPr>
        <w:ind w:left="-567" w:right="57"/>
        <w:outlineLvl w:val="0"/>
        <w:rPr>
          <w:rFonts w:ascii="Arial" w:hAnsi="Arial" w:cs="Arial"/>
          <w:b/>
          <w:bCs/>
          <w:kern w:val="36"/>
          <w:szCs w:val="28"/>
        </w:rPr>
      </w:pPr>
    </w:p>
    <w:p w:rsidR="002B7180" w:rsidRPr="00076560" w:rsidRDefault="002B7180" w:rsidP="002B7180">
      <w:pPr>
        <w:ind w:right="57"/>
        <w:outlineLvl w:val="0"/>
        <w:rPr>
          <w:rFonts w:ascii="Arial" w:hAnsi="Arial" w:cs="Arial"/>
          <w:b/>
          <w:bCs/>
          <w:kern w:val="36"/>
          <w:szCs w:val="28"/>
        </w:rPr>
      </w:pPr>
      <w:r w:rsidRPr="00076560">
        <w:rPr>
          <w:rFonts w:ascii="Arial" w:hAnsi="Arial" w:cs="Arial"/>
          <w:b/>
          <w:bCs/>
          <w:kern w:val="36"/>
          <w:szCs w:val="28"/>
        </w:rPr>
        <w:t>А.Л. ВЕТЛУЖСКИХ,</w:t>
      </w:r>
    </w:p>
    <w:p w:rsidR="002B7180" w:rsidRPr="00076560" w:rsidRDefault="002B7180" w:rsidP="002B7180">
      <w:pPr>
        <w:ind w:right="57"/>
        <w:outlineLvl w:val="0"/>
        <w:rPr>
          <w:rFonts w:ascii="Arial" w:hAnsi="Arial" w:cs="Arial"/>
          <w:b/>
          <w:bCs/>
          <w:kern w:val="36"/>
          <w:szCs w:val="28"/>
        </w:rPr>
      </w:pPr>
      <w:r w:rsidRPr="00076560">
        <w:rPr>
          <w:rFonts w:ascii="Arial" w:hAnsi="Arial" w:cs="Arial"/>
          <w:b/>
          <w:bCs/>
          <w:kern w:val="36"/>
          <w:szCs w:val="28"/>
        </w:rPr>
        <w:t>депутат Государственной Думы РФ,</w:t>
      </w:r>
    </w:p>
    <w:p w:rsidR="002B7180" w:rsidRDefault="002B7180" w:rsidP="002B7180">
      <w:pPr>
        <w:pStyle w:val="ConsTitle"/>
        <w:widowControl/>
        <w:rPr>
          <w:bCs w:val="0"/>
          <w:kern w:val="36"/>
          <w:sz w:val="28"/>
          <w:szCs w:val="28"/>
        </w:rPr>
      </w:pPr>
      <w:r w:rsidRPr="00076560">
        <w:rPr>
          <w:bCs w:val="0"/>
          <w:kern w:val="36"/>
          <w:sz w:val="28"/>
          <w:szCs w:val="28"/>
        </w:rPr>
        <w:t xml:space="preserve">председатель Федерации профсоюзов </w:t>
      </w:r>
    </w:p>
    <w:p w:rsidR="002B7180" w:rsidRDefault="002B7180" w:rsidP="002B7180">
      <w:pPr>
        <w:pStyle w:val="ConsTitle"/>
        <w:widowControl/>
        <w:rPr>
          <w:bCs w:val="0"/>
          <w:kern w:val="36"/>
          <w:sz w:val="28"/>
          <w:szCs w:val="28"/>
        </w:rPr>
      </w:pPr>
      <w:r w:rsidRPr="00076560">
        <w:rPr>
          <w:bCs w:val="0"/>
          <w:kern w:val="36"/>
          <w:sz w:val="28"/>
          <w:szCs w:val="28"/>
        </w:rPr>
        <w:t>Свердловской области</w:t>
      </w:r>
    </w:p>
    <w:p w:rsidR="002B7180" w:rsidRDefault="002B7180" w:rsidP="002B7180">
      <w:pPr>
        <w:pStyle w:val="ConsTitle"/>
        <w:widowControl/>
        <w:rPr>
          <w:bCs w:val="0"/>
          <w:kern w:val="36"/>
          <w:sz w:val="28"/>
          <w:szCs w:val="28"/>
        </w:rPr>
      </w:pPr>
    </w:p>
    <w:p w:rsidR="002B7180" w:rsidRDefault="002B7180" w:rsidP="002B7180">
      <w:pPr>
        <w:pStyle w:val="ConsTitle"/>
        <w:widowControl/>
        <w:rPr>
          <w:sz w:val="28"/>
          <w:szCs w:val="28"/>
        </w:rPr>
      </w:pPr>
    </w:p>
    <w:p w:rsidR="002B7180" w:rsidRDefault="002B7180" w:rsidP="002B7180">
      <w:pPr>
        <w:pStyle w:val="ConsTitle"/>
        <w:widowControl/>
        <w:rPr>
          <w:sz w:val="28"/>
          <w:szCs w:val="28"/>
        </w:rPr>
      </w:pPr>
    </w:p>
    <w:p w:rsidR="002B7180" w:rsidRDefault="002B7180" w:rsidP="002B7180">
      <w:pPr>
        <w:pStyle w:val="ConsTitle"/>
        <w:widowControl/>
        <w:rPr>
          <w:sz w:val="28"/>
          <w:szCs w:val="28"/>
        </w:rPr>
      </w:pPr>
    </w:p>
    <w:p w:rsidR="002B7180" w:rsidRDefault="002B7180" w:rsidP="002B7180">
      <w:pPr>
        <w:pStyle w:val="ConsTitle"/>
        <w:widowControl/>
        <w:rPr>
          <w:sz w:val="28"/>
          <w:szCs w:val="28"/>
        </w:rPr>
      </w:pPr>
    </w:p>
    <w:p w:rsidR="002B7180" w:rsidRDefault="002B7180" w:rsidP="002B7180">
      <w:pPr>
        <w:pStyle w:val="ConsTitle"/>
        <w:widowControl/>
        <w:rPr>
          <w:sz w:val="28"/>
          <w:szCs w:val="28"/>
        </w:rPr>
      </w:pPr>
    </w:p>
    <w:p w:rsidR="009F10D0" w:rsidRPr="009830D7" w:rsidRDefault="009F10D0" w:rsidP="009830D7">
      <w:pPr>
        <w:ind w:firstLine="720"/>
        <w:rPr>
          <w:rFonts w:ascii="Arial" w:hAnsi="Arial" w:cs="Arial"/>
        </w:rPr>
      </w:pPr>
    </w:p>
    <w:p w:rsidR="009F10D0" w:rsidRPr="009830D7" w:rsidRDefault="009F10D0" w:rsidP="009830D7">
      <w:pPr>
        <w:ind w:firstLine="720"/>
        <w:rPr>
          <w:rFonts w:ascii="Arial" w:hAnsi="Arial" w:cs="Arial"/>
        </w:rPr>
      </w:pPr>
    </w:p>
    <w:p w:rsidR="009F10D0" w:rsidRPr="009830D7" w:rsidRDefault="009F10D0" w:rsidP="00480B7D">
      <w:pPr>
        <w:pStyle w:val="11"/>
        <w:shd w:val="clear" w:color="auto" w:fill="auto"/>
        <w:spacing w:after="0"/>
        <w:ind w:left="20" w:right="240" w:hanging="20"/>
        <w:jc w:val="center"/>
        <w:rPr>
          <w:rFonts w:ascii="Arial" w:hAnsi="Arial" w:cs="Arial"/>
          <w:b/>
          <w:sz w:val="28"/>
          <w:szCs w:val="28"/>
        </w:rPr>
      </w:pPr>
      <w:r>
        <w:rPr>
          <w:rFonts w:ascii="Arial" w:hAnsi="Arial" w:cs="Arial"/>
          <w:b/>
        </w:rPr>
        <w:br w:type="page"/>
      </w:r>
      <w:r w:rsidRPr="009830D7">
        <w:rPr>
          <w:rFonts w:ascii="Arial" w:hAnsi="Arial" w:cs="Arial"/>
          <w:b/>
          <w:sz w:val="28"/>
          <w:szCs w:val="28"/>
        </w:rPr>
        <w:lastRenderedPageBreak/>
        <w:t>СОДЕРЖАНИЕ</w:t>
      </w:r>
    </w:p>
    <w:p w:rsidR="009F10D0" w:rsidRPr="009830D7" w:rsidRDefault="009F10D0" w:rsidP="00480B7D">
      <w:pPr>
        <w:pStyle w:val="11"/>
        <w:shd w:val="clear" w:color="auto" w:fill="auto"/>
        <w:spacing w:after="0"/>
        <w:ind w:left="20" w:right="240" w:firstLine="720"/>
        <w:jc w:val="center"/>
        <w:rPr>
          <w:rFonts w:ascii="Arial" w:hAnsi="Arial" w:cs="Arial"/>
          <w:sz w:val="28"/>
          <w:szCs w:val="28"/>
        </w:rPr>
      </w:pPr>
    </w:p>
    <w:tbl>
      <w:tblPr>
        <w:tblW w:w="0" w:type="auto"/>
        <w:tblLook w:val="01E0" w:firstRow="1" w:lastRow="1" w:firstColumn="1" w:lastColumn="1" w:noHBand="0" w:noVBand="0"/>
      </w:tblPr>
      <w:tblGrid>
        <w:gridCol w:w="825"/>
        <w:gridCol w:w="7743"/>
        <w:gridCol w:w="1003"/>
      </w:tblGrid>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Введение.…………………………………………..…………....</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Pr>
                <w:rFonts w:ascii="Arial" w:hAnsi="Arial" w:cs="Arial"/>
                <w:szCs w:val="28"/>
              </w:rPr>
              <w:t>4</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2</w:t>
            </w:r>
          </w:p>
        </w:tc>
        <w:tc>
          <w:tcPr>
            <w:tcW w:w="7743" w:type="dxa"/>
          </w:tcPr>
          <w:p w:rsidR="009F10D0" w:rsidRPr="003E3BB7" w:rsidRDefault="009F10D0" w:rsidP="00B83E6B">
            <w:pPr>
              <w:rPr>
                <w:rFonts w:ascii="Arial" w:hAnsi="Arial" w:cs="Arial"/>
                <w:sz w:val="16"/>
                <w:szCs w:val="16"/>
              </w:rPr>
            </w:pPr>
            <w:r w:rsidRPr="003E3BB7">
              <w:rPr>
                <w:rFonts w:ascii="Arial" w:hAnsi="Arial" w:cs="Arial"/>
              </w:rPr>
              <w:t>Кейс 1. Что делать, если Вам не выплачивают (задерживают) заработную плату.…………………………...</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Pr>
                <w:rFonts w:ascii="Arial" w:hAnsi="Arial" w:cs="Arial"/>
                <w:szCs w:val="28"/>
              </w:rPr>
              <w:t>5</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3</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Кейс 2. О способах получения заработной платы.………..</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Pr>
                <w:rFonts w:ascii="Arial" w:hAnsi="Arial" w:cs="Arial"/>
                <w:szCs w:val="28"/>
              </w:rPr>
              <w:t>8</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4</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 xml:space="preserve">Кейс 3. Памятка </w:t>
            </w:r>
            <w:proofErr w:type="gramStart"/>
            <w:r w:rsidRPr="003E3BB7">
              <w:rPr>
                <w:rFonts w:ascii="Arial" w:hAnsi="Arial" w:cs="Arial"/>
                <w:szCs w:val="28"/>
              </w:rPr>
              <w:t>для работников в случаях принуждения со стороны работодателя к увольнению по собственному желанию</w:t>
            </w:r>
            <w:proofErr w:type="gramEnd"/>
            <w:r w:rsidRPr="003E3BB7">
              <w:rPr>
                <w:rFonts w:ascii="Arial" w:hAnsi="Arial" w:cs="Arial"/>
                <w:szCs w:val="28"/>
              </w:rPr>
              <w:t>.………………………………………………………….</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Pr>
                <w:rFonts w:ascii="Arial" w:hAnsi="Arial" w:cs="Arial"/>
                <w:szCs w:val="28"/>
              </w:rPr>
              <w:t>10</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5</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Кейс 4. О процедуре сокращения численности или штата работников……………………………………………………….</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1</w:t>
            </w:r>
            <w:r>
              <w:rPr>
                <w:rFonts w:ascii="Arial" w:hAnsi="Arial" w:cs="Arial"/>
                <w:szCs w:val="28"/>
              </w:rPr>
              <w:t>1</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6</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Кейс 5. Обязательное участие выборного органа первичной профсоюзной организации в рассмотрении вопросов, связанных с сокращением численности или штата работников ………..…………………………………….</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1</w:t>
            </w:r>
            <w:r>
              <w:rPr>
                <w:rFonts w:ascii="Arial" w:hAnsi="Arial" w:cs="Arial"/>
                <w:szCs w:val="28"/>
              </w:rPr>
              <w:t>6</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7</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Кейс 6. Пр</w:t>
            </w:r>
            <w:r w:rsidRPr="003E3BB7">
              <w:rPr>
                <w:rFonts w:ascii="Arial" w:hAnsi="Arial" w:cs="Arial"/>
                <w:bCs/>
                <w:szCs w:val="28"/>
              </w:rPr>
              <w:t>еимущественное право на оставление на работе при сокращении численности или штата работников ………………………………………………………</w:t>
            </w: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1</w:t>
            </w:r>
            <w:r>
              <w:rPr>
                <w:rFonts w:ascii="Arial" w:hAnsi="Arial" w:cs="Arial"/>
                <w:szCs w:val="28"/>
              </w:rPr>
              <w:t>9</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8</w:t>
            </w:r>
          </w:p>
        </w:tc>
        <w:tc>
          <w:tcPr>
            <w:tcW w:w="7743" w:type="dxa"/>
          </w:tcPr>
          <w:p w:rsidR="009F10D0" w:rsidRPr="003E3BB7" w:rsidRDefault="009F10D0" w:rsidP="00B83E6B">
            <w:pPr>
              <w:rPr>
                <w:rFonts w:ascii="Arial" w:hAnsi="Arial" w:cs="Arial"/>
                <w:sz w:val="16"/>
                <w:szCs w:val="16"/>
              </w:rPr>
            </w:pPr>
            <w:r w:rsidRPr="003E3BB7">
              <w:rPr>
                <w:rFonts w:ascii="Arial" w:hAnsi="Arial" w:cs="Arial"/>
                <w:bCs/>
                <w:szCs w:val="28"/>
              </w:rPr>
              <w:t xml:space="preserve">Кейс 7. Процедура </w:t>
            </w:r>
            <w:r w:rsidRPr="003E3BB7">
              <w:rPr>
                <w:rFonts w:ascii="Arial" w:hAnsi="Arial" w:cs="Arial"/>
                <w:szCs w:val="28"/>
              </w:rPr>
              <w:t>заключения трудового договора. Общие правила………………………………………………….</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2</w:t>
            </w:r>
            <w:r>
              <w:rPr>
                <w:rFonts w:ascii="Arial" w:hAnsi="Arial" w:cs="Arial"/>
                <w:szCs w:val="28"/>
              </w:rPr>
              <w:t>2</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9</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Кейс 8. Содержание трудового договора …………………..</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2</w:t>
            </w:r>
            <w:r>
              <w:rPr>
                <w:rFonts w:ascii="Arial" w:hAnsi="Arial" w:cs="Arial"/>
                <w:szCs w:val="28"/>
              </w:rPr>
              <w:t>8</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10</w:t>
            </w:r>
          </w:p>
        </w:tc>
        <w:tc>
          <w:tcPr>
            <w:tcW w:w="7743" w:type="dxa"/>
          </w:tcPr>
          <w:p w:rsidR="009F10D0" w:rsidRPr="003E3BB7" w:rsidRDefault="009F10D0" w:rsidP="00B83E6B">
            <w:pPr>
              <w:rPr>
                <w:rFonts w:ascii="Arial" w:hAnsi="Arial" w:cs="Arial"/>
                <w:sz w:val="16"/>
                <w:szCs w:val="16"/>
              </w:rPr>
            </w:pPr>
            <w:r w:rsidRPr="003E3BB7">
              <w:rPr>
                <w:rFonts w:ascii="Arial" w:hAnsi="Arial" w:cs="Arial"/>
                <w:szCs w:val="28"/>
              </w:rPr>
              <w:t>Кейс 9. Испытание при приеме на работу.………………….</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3</w:t>
            </w:r>
            <w:r>
              <w:rPr>
                <w:rFonts w:ascii="Arial" w:hAnsi="Arial" w:cs="Arial"/>
                <w:szCs w:val="28"/>
              </w:rPr>
              <w:t>2</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11</w:t>
            </w:r>
          </w:p>
        </w:tc>
        <w:tc>
          <w:tcPr>
            <w:tcW w:w="7743" w:type="dxa"/>
          </w:tcPr>
          <w:p w:rsidR="009F10D0" w:rsidRPr="003E3BB7" w:rsidRDefault="009F10D0" w:rsidP="00B83E6B">
            <w:pPr>
              <w:rPr>
                <w:rFonts w:ascii="Arial" w:hAnsi="Arial" w:cs="Arial"/>
                <w:bCs/>
                <w:sz w:val="16"/>
                <w:szCs w:val="16"/>
              </w:rPr>
            </w:pPr>
            <w:r w:rsidRPr="003E3BB7">
              <w:rPr>
                <w:rFonts w:ascii="Arial" w:hAnsi="Arial" w:cs="Arial"/>
                <w:szCs w:val="28"/>
              </w:rPr>
              <w:t xml:space="preserve">Кейс 10. </w:t>
            </w:r>
            <w:r w:rsidRPr="003E3BB7">
              <w:rPr>
                <w:rFonts w:ascii="Arial" w:hAnsi="Arial" w:cs="Arial"/>
                <w:bCs/>
                <w:szCs w:val="28"/>
              </w:rPr>
              <w:t xml:space="preserve">Отличие трудового договора </w:t>
            </w:r>
            <w:proofErr w:type="gramStart"/>
            <w:r w:rsidRPr="003E3BB7">
              <w:rPr>
                <w:rFonts w:ascii="Arial" w:hAnsi="Arial" w:cs="Arial"/>
                <w:bCs/>
                <w:szCs w:val="28"/>
              </w:rPr>
              <w:t>от</w:t>
            </w:r>
            <w:proofErr w:type="gramEnd"/>
            <w:r w:rsidRPr="003E3BB7">
              <w:rPr>
                <w:rFonts w:ascii="Arial" w:hAnsi="Arial" w:cs="Arial"/>
                <w:bCs/>
                <w:szCs w:val="28"/>
              </w:rPr>
              <w:t xml:space="preserve"> гражданско-правового ………………………………………………………...</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3</w:t>
            </w:r>
            <w:r>
              <w:rPr>
                <w:rFonts w:ascii="Arial" w:hAnsi="Arial" w:cs="Arial"/>
                <w:szCs w:val="28"/>
              </w:rPr>
              <w:t>6</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12</w:t>
            </w:r>
          </w:p>
        </w:tc>
        <w:tc>
          <w:tcPr>
            <w:tcW w:w="7743" w:type="dxa"/>
          </w:tcPr>
          <w:p w:rsidR="009F10D0" w:rsidRPr="003E3BB7" w:rsidRDefault="009F10D0" w:rsidP="00B83E6B">
            <w:pPr>
              <w:rPr>
                <w:rFonts w:ascii="Arial" w:hAnsi="Arial" w:cs="Arial"/>
                <w:bCs/>
                <w:sz w:val="16"/>
                <w:szCs w:val="16"/>
              </w:rPr>
            </w:pPr>
            <w:r w:rsidRPr="003E3BB7">
              <w:rPr>
                <w:rFonts w:ascii="Arial" w:hAnsi="Arial" w:cs="Arial"/>
                <w:bCs/>
                <w:szCs w:val="28"/>
              </w:rPr>
              <w:t>Кейс 11. Предоставление ежегодного основного оплачиваемого отпуска ………………………………………..</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4</w:t>
            </w:r>
            <w:r>
              <w:rPr>
                <w:rFonts w:ascii="Arial" w:hAnsi="Arial" w:cs="Arial"/>
                <w:szCs w:val="28"/>
              </w:rPr>
              <w:t>1</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13</w:t>
            </w:r>
          </w:p>
        </w:tc>
        <w:tc>
          <w:tcPr>
            <w:tcW w:w="7743" w:type="dxa"/>
          </w:tcPr>
          <w:p w:rsidR="009F10D0" w:rsidRPr="003E3BB7" w:rsidRDefault="009F10D0" w:rsidP="00B83E6B">
            <w:pPr>
              <w:rPr>
                <w:rFonts w:ascii="Arial" w:hAnsi="Arial" w:cs="Arial"/>
                <w:bCs/>
                <w:sz w:val="16"/>
                <w:szCs w:val="16"/>
              </w:rPr>
            </w:pPr>
            <w:r w:rsidRPr="003E3BB7">
              <w:rPr>
                <w:rFonts w:ascii="Arial" w:hAnsi="Arial" w:cs="Arial"/>
                <w:bCs/>
                <w:szCs w:val="28"/>
              </w:rPr>
              <w:t>Кейс 12. Дисциплинарные взыскания</w:t>
            </w:r>
            <w:proofErr w:type="gramStart"/>
            <w:r w:rsidRPr="003E3BB7">
              <w:rPr>
                <w:rFonts w:ascii="Arial" w:hAnsi="Arial" w:cs="Arial"/>
                <w:bCs/>
                <w:szCs w:val="28"/>
              </w:rPr>
              <w:t>..………………………</w:t>
            </w:r>
            <w:proofErr w:type="gramEnd"/>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4</w:t>
            </w:r>
            <w:r>
              <w:rPr>
                <w:rFonts w:ascii="Arial" w:hAnsi="Arial" w:cs="Arial"/>
                <w:szCs w:val="28"/>
              </w:rPr>
              <w:t>5</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14</w:t>
            </w:r>
          </w:p>
        </w:tc>
        <w:tc>
          <w:tcPr>
            <w:tcW w:w="7743" w:type="dxa"/>
          </w:tcPr>
          <w:p w:rsidR="009F10D0" w:rsidRPr="003E3BB7" w:rsidRDefault="009F10D0" w:rsidP="00B83E6B">
            <w:pPr>
              <w:rPr>
                <w:rFonts w:ascii="Arial" w:hAnsi="Arial" w:cs="Arial"/>
                <w:bCs/>
                <w:sz w:val="16"/>
                <w:szCs w:val="16"/>
              </w:rPr>
            </w:pPr>
            <w:r w:rsidRPr="003E3BB7">
              <w:rPr>
                <w:rFonts w:ascii="Arial" w:hAnsi="Arial" w:cs="Arial"/>
                <w:bCs/>
                <w:szCs w:val="28"/>
              </w:rPr>
              <w:t xml:space="preserve">Кейс 13. Льготы и гарантии лицам </w:t>
            </w:r>
            <w:proofErr w:type="spellStart"/>
            <w:r w:rsidRPr="003E3BB7">
              <w:rPr>
                <w:rFonts w:ascii="Arial" w:hAnsi="Arial" w:cs="Arial"/>
                <w:bCs/>
                <w:szCs w:val="28"/>
              </w:rPr>
              <w:t>предпенсионного</w:t>
            </w:r>
            <w:proofErr w:type="spellEnd"/>
            <w:r w:rsidRPr="003E3BB7">
              <w:rPr>
                <w:rFonts w:ascii="Arial" w:hAnsi="Arial" w:cs="Arial"/>
                <w:bCs/>
                <w:szCs w:val="28"/>
              </w:rPr>
              <w:t xml:space="preserve"> возраста ………………………………………………………….</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Pr>
                <w:rFonts w:ascii="Arial" w:hAnsi="Arial" w:cs="Arial"/>
                <w:szCs w:val="28"/>
              </w:rPr>
              <w:t>50</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15</w:t>
            </w:r>
          </w:p>
        </w:tc>
        <w:tc>
          <w:tcPr>
            <w:tcW w:w="7743" w:type="dxa"/>
          </w:tcPr>
          <w:p w:rsidR="009F10D0" w:rsidRPr="003E3BB7" w:rsidRDefault="009F10D0" w:rsidP="00B83E6B">
            <w:pPr>
              <w:rPr>
                <w:rFonts w:ascii="Arial" w:hAnsi="Arial" w:cs="Arial"/>
                <w:bCs/>
                <w:sz w:val="16"/>
                <w:szCs w:val="16"/>
              </w:rPr>
            </w:pPr>
            <w:r w:rsidRPr="003E3BB7">
              <w:rPr>
                <w:rFonts w:ascii="Arial" w:hAnsi="Arial" w:cs="Arial"/>
                <w:bCs/>
                <w:szCs w:val="28"/>
              </w:rPr>
              <w:t>Кейс 14. Льготы и гарантии беременным женщинам по трудовому законодательству …………………………………</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5</w:t>
            </w:r>
            <w:r>
              <w:rPr>
                <w:rFonts w:ascii="Arial" w:hAnsi="Arial" w:cs="Arial"/>
                <w:szCs w:val="28"/>
              </w:rPr>
              <w:t>6</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16</w:t>
            </w:r>
          </w:p>
        </w:tc>
        <w:tc>
          <w:tcPr>
            <w:tcW w:w="7743" w:type="dxa"/>
          </w:tcPr>
          <w:p w:rsidR="009F10D0" w:rsidRPr="003E3BB7" w:rsidRDefault="009F10D0" w:rsidP="00B83E6B">
            <w:pPr>
              <w:rPr>
                <w:rFonts w:ascii="Arial" w:hAnsi="Arial" w:cs="Arial"/>
                <w:sz w:val="16"/>
                <w:szCs w:val="16"/>
                <w:shd w:val="clear" w:color="auto" w:fill="FFFFFF"/>
              </w:rPr>
            </w:pPr>
            <w:r w:rsidRPr="003E3BB7">
              <w:rPr>
                <w:rFonts w:ascii="Arial" w:hAnsi="Arial" w:cs="Arial"/>
                <w:bCs/>
                <w:szCs w:val="28"/>
              </w:rPr>
              <w:t xml:space="preserve">Кейс 15. </w:t>
            </w:r>
            <w:r w:rsidRPr="003E3BB7">
              <w:rPr>
                <w:rFonts w:ascii="Arial" w:hAnsi="Arial" w:cs="Arial"/>
                <w:bCs/>
                <w:kern w:val="36"/>
                <w:szCs w:val="28"/>
              </w:rPr>
              <w:t>Трудовые гарантии и льготы женщинам, имеющим детей до полутора и до трех лет…</w:t>
            </w:r>
            <w:r w:rsidRPr="003E3BB7">
              <w:rPr>
                <w:rFonts w:ascii="Arial" w:hAnsi="Arial" w:cs="Arial"/>
                <w:szCs w:val="28"/>
                <w:shd w:val="clear" w:color="auto" w:fill="FFFFFF"/>
              </w:rPr>
              <w:t>……………..</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Pr>
                <w:rFonts w:ascii="Arial" w:hAnsi="Arial" w:cs="Arial"/>
                <w:szCs w:val="28"/>
              </w:rPr>
              <w:t>60</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17</w:t>
            </w:r>
          </w:p>
        </w:tc>
        <w:tc>
          <w:tcPr>
            <w:tcW w:w="7743" w:type="dxa"/>
          </w:tcPr>
          <w:p w:rsidR="009F10D0" w:rsidRPr="003E3BB7" w:rsidRDefault="009F10D0" w:rsidP="00B83E6B">
            <w:pPr>
              <w:rPr>
                <w:rFonts w:ascii="Arial" w:hAnsi="Arial" w:cs="Arial"/>
                <w:sz w:val="16"/>
                <w:szCs w:val="16"/>
                <w:shd w:val="clear" w:color="auto" w:fill="FFFFFF"/>
              </w:rPr>
            </w:pPr>
            <w:r w:rsidRPr="003E3BB7">
              <w:rPr>
                <w:rFonts w:ascii="Arial" w:hAnsi="Arial" w:cs="Arial"/>
                <w:szCs w:val="28"/>
                <w:shd w:val="clear" w:color="auto" w:fill="FFFFFF"/>
              </w:rPr>
              <w:t>Кейс 16. Ненормированный рабочий день.…………………</w:t>
            </w:r>
          </w:p>
          <w:p w:rsidR="009F10D0" w:rsidRPr="003E3BB7" w:rsidRDefault="009F10D0" w:rsidP="00B83E6B">
            <w:pPr>
              <w:rPr>
                <w:rFonts w:ascii="Arial" w:hAnsi="Arial" w:cs="Arial"/>
                <w:sz w:val="16"/>
                <w:szCs w:val="16"/>
              </w:rPr>
            </w:pPr>
          </w:p>
        </w:tc>
        <w:tc>
          <w:tcPr>
            <w:tcW w:w="1003" w:type="dxa"/>
            <w:vAlign w:val="bottom"/>
          </w:tcPr>
          <w:p w:rsidR="009F10D0" w:rsidRPr="003E3BB7" w:rsidRDefault="009F10D0" w:rsidP="00B83E6B">
            <w:pPr>
              <w:rPr>
                <w:rFonts w:ascii="Arial" w:hAnsi="Arial" w:cs="Arial"/>
                <w:sz w:val="16"/>
                <w:szCs w:val="16"/>
              </w:rPr>
            </w:pPr>
            <w:r w:rsidRPr="003E3BB7">
              <w:rPr>
                <w:rFonts w:ascii="Arial" w:hAnsi="Arial" w:cs="Arial"/>
                <w:szCs w:val="28"/>
              </w:rPr>
              <w:t>6</w:t>
            </w:r>
            <w:r>
              <w:rPr>
                <w:rFonts w:ascii="Arial" w:hAnsi="Arial" w:cs="Arial"/>
                <w:szCs w:val="28"/>
              </w:rPr>
              <w:t>2</w:t>
            </w:r>
          </w:p>
          <w:p w:rsidR="009F10D0" w:rsidRPr="003E3BB7" w:rsidRDefault="009F10D0" w:rsidP="00B83E6B">
            <w:pPr>
              <w:rPr>
                <w:rFonts w:ascii="Arial" w:hAnsi="Arial" w:cs="Arial"/>
                <w:sz w:val="16"/>
                <w:szCs w:val="16"/>
              </w:rPr>
            </w:pPr>
          </w:p>
        </w:tc>
      </w:tr>
      <w:tr w:rsidR="009F10D0" w:rsidTr="00B83E6B">
        <w:tc>
          <w:tcPr>
            <w:tcW w:w="825" w:type="dxa"/>
          </w:tcPr>
          <w:p w:rsidR="009F10D0" w:rsidRPr="003E3BB7" w:rsidRDefault="009F10D0" w:rsidP="00B83E6B">
            <w:pPr>
              <w:jc w:val="both"/>
              <w:rPr>
                <w:rFonts w:ascii="Arial" w:hAnsi="Arial" w:cs="Arial"/>
                <w:szCs w:val="28"/>
              </w:rPr>
            </w:pPr>
            <w:r w:rsidRPr="003E3BB7">
              <w:rPr>
                <w:rFonts w:ascii="Arial" w:hAnsi="Arial" w:cs="Arial"/>
                <w:szCs w:val="28"/>
              </w:rPr>
              <w:t>18</w:t>
            </w:r>
          </w:p>
        </w:tc>
        <w:tc>
          <w:tcPr>
            <w:tcW w:w="7743" w:type="dxa"/>
          </w:tcPr>
          <w:p w:rsidR="009F10D0" w:rsidRPr="003E3BB7" w:rsidRDefault="009F10D0" w:rsidP="00B83E6B">
            <w:pPr>
              <w:rPr>
                <w:rFonts w:ascii="Arial" w:hAnsi="Arial" w:cs="Arial"/>
                <w:szCs w:val="28"/>
              </w:rPr>
            </w:pPr>
            <w:r w:rsidRPr="003E3BB7">
              <w:rPr>
                <w:rFonts w:ascii="Arial" w:hAnsi="Arial" w:cs="Arial"/>
                <w:szCs w:val="28"/>
                <w:shd w:val="clear" w:color="auto" w:fill="FFFFFF"/>
              </w:rPr>
              <w:t>Кейс 17. Увольнение по собственному желанию.…………</w:t>
            </w:r>
          </w:p>
        </w:tc>
        <w:tc>
          <w:tcPr>
            <w:tcW w:w="1003" w:type="dxa"/>
            <w:vAlign w:val="bottom"/>
          </w:tcPr>
          <w:p w:rsidR="009F10D0" w:rsidRPr="003E3BB7" w:rsidRDefault="009F10D0" w:rsidP="00B83E6B">
            <w:pPr>
              <w:rPr>
                <w:rFonts w:ascii="Arial" w:hAnsi="Arial" w:cs="Arial"/>
                <w:szCs w:val="28"/>
              </w:rPr>
            </w:pPr>
            <w:r w:rsidRPr="003E3BB7">
              <w:rPr>
                <w:rFonts w:ascii="Arial" w:hAnsi="Arial" w:cs="Arial"/>
                <w:szCs w:val="28"/>
              </w:rPr>
              <w:t>6</w:t>
            </w:r>
            <w:r>
              <w:rPr>
                <w:rFonts w:ascii="Arial" w:hAnsi="Arial" w:cs="Arial"/>
                <w:szCs w:val="28"/>
              </w:rPr>
              <w:t>5</w:t>
            </w:r>
          </w:p>
        </w:tc>
      </w:tr>
    </w:tbl>
    <w:p w:rsidR="009F10D0" w:rsidRDefault="009F10D0" w:rsidP="003252DA">
      <w:pPr>
        <w:jc w:val="center"/>
        <w:rPr>
          <w:rFonts w:ascii="Arial" w:hAnsi="Arial" w:cs="Arial"/>
          <w:b/>
        </w:rPr>
      </w:pPr>
    </w:p>
    <w:p w:rsidR="009F10D0" w:rsidRPr="009830D7" w:rsidRDefault="009F10D0" w:rsidP="003252DA">
      <w:pPr>
        <w:jc w:val="center"/>
        <w:rPr>
          <w:rFonts w:ascii="Arial" w:hAnsi="Arial" w:cs="Arial"/>
          <w:b/>
        </w:rPr>
      </w:pPr>
      <w:r>
        <w:rPr>
          <w:rFonts w:ascii="Arial" w:hAnsi="Arial" w:cs="Arial"/>
          <w:b/>
        </w:rPr>
        <w:br w:type="page"/>
      </w:r>
      <w:r w:rsidRPr="009830D7">
        <w:rPr>
          <w:rFonts w:ascii="Arial" w:hAnsi="Arial" w:cs="Arial"/>
          <w:b/>
        </w:rPr>
        <w:lastRenderedPageBreak/>
        <w:t>Введение</w:t>
      </w:r>
    </w:p>
    <w:p w:rsidR="009F10D0" w:rsidRPr="009830D7" w:rsidRDefault="009F10D0" w:rsidP="009830D7">
      <w:pPr>
        <w:jc w:val="center"/>
        <w:rPr>
          <w:rFonts w:ascii="Arial" w:hAnsi="Arial" w:cs="Arial"/>
        </w:rPr>
      </w:pPr>
      <w:r w:rsidRPr="009830D7">
        <w:rPr>
          <w:rFonts w:ascii="Arial" w:hAnsi="Arial" w:cs="Arial"/>
        </w:rPr>
        <w:t>____________________________________________________________</w:t>
      </w:r>
    </w:p>
    <w:p w:rsidR="009F10D0" w:rsidRPr="009830D7" w:rsidRDefault="009F10D0" w:rsidP="009830D7">
      <w:pPr>
        <w:ind w:firstLine="720"/>
        <w:jc w:val="center"/>
        <w:rPr>
          <w:rFonts w:ascii="Arial" w:hAnsi="Arial" w:cs="Arial"/>
        </w:rPr>
      </w:pPr>
    </w:p>
    <w:p w:rsidR="009F10D0" w:rsidRPr="009830D7" w:rsidRDefault="009F10D0" w:rsidP="009830D7">
      <w:pPr>
        <w:spacing w:line="276" w:lineRule="auto"/>
        <w:ind w:right="-5" w:firstLine="720"/>
        <w:jc w:val="both"/>
        <w:rPr>
          <w:rFonts w:ascii="Arial" w:hAnsi="Arial" w:cs="Arial"/>
        </w:rPr>
      </w:pPr>
    </w:p>
    <w:p w:rsidR="009F10D0" w:rsidRPr="009830D7" w:rsidRDefault="009F10D0" w:rsidP="009830D7">
      <w:pPr>
        <w:spacing w:line="276" w:lineRule="auto"/>
        <w:ind w:right="-5" w:firstLine="720"/>
        <w:jc w:val="both"/>
        <w:rPr>
          <w:rFonts w:ascii="Arial" w:hAnsi="Arial" w:cs="Arial"/>
        </w:rPr>
      </w:pPr>
      <w:r w:rsidRPr="009830D7">
        <w:rPr>
          <w:rFonts w:ascii="Arial" w:hAnsi="Arial" w:cs="Arial"/>
        </w:rPr>
        <w:t>Практически каждый россиянин на протяжении жизни вступает в трудовые отношения.</w:t>
      </w:r>
    </w:p>
    <w:p w:rsidR="009F10D0" w:rsidRPr="009830D7" w:rsidRDefault="009F10D0" w:rsidP="009830D7">
      <w:pPr>
        <w:spacing w:line="276" w:lineRule="auto"/>
        <w:ind w:right="-5" w:firstLine="720"/>
        <w:jc w:val="both"/>
        <w:rPr>
          <w:rFonts w:ascii="Arial" w:hAnsi="Arial" w:cs="Arial"/>
        </w:rPr>
      </w:pPr>
      <w:r w:rsidRPr="009830D7">
        <w:rPr>
          <w:rFonts w:ascii="Arial" w:hAnsi="Arial" w:cs="Arial"/>
        </w:rPr>
        <w:t>Изучат</w:t>
      </w:r>
      <w:r>
        <w:rPr>
          <w:rFonts w:ascii="Arial" w:hAnsi="Arial" w:cs="Arial"/>
        </w:rPr>
        <w:t>ь Трудовой кодекс РФ необходимо</w:t>
      </w:r>
      <w:r w:rsidRPr="009830D7">
        <w:rPr>
          <w:rFonts w:ascii="Arial" w:hAnsi="Arial" w:cs="Arial"/>
        </w:rPr>
        <w:t>, чтобы ориентироваться, что собой представля</w:t>
      </w:r>
      <w:r>
        <w:rPr>
          <w:rFonts w:ascii="Arial" w:hAnsi="Arial" w:cs="Arial"/>
        </w:rPr>
        <w:t>е</w:t>
      </w:r>
      <w:r w:rsidRPr="009830D7">
        <w:rPr>
          <w:rFonts w:ascii="Arial" w:hAnsi="Arial" w:cs="Arial"/>
        </w:rPr>
        <w:t>т порядок выплаты заработной платы, режим труда и отдыха, как заключить и расторгнуть трудовой договор, когда можно и нужно обращаться в органы по рассмотрению трудовых споров, государственные органы надзора в сфере труда.</w:t>
      </w:r>
    </w:p>
    <w:p w:rsidR="009F10D0" w:rsidRPr="009830D7" w:rsidRDefault="009F10D0" w:rsidP="009830D7">
      <w:pPr>
        <w:spacing w:line="276" w:lineRule="auto"/>
        <w:ind w:right="-5" w:firstLine="720"/>
        <w:jc w:val="both"/>
        <w:rPr>
          <w:rFonts w:ascii="Arial" w:hAnsi="Arial" w:cs="Arial"/>
        </w:rPr>
      </w:pPr>
      <w:r w:rsidRPr="009830D7">
        <w:rPr>
          <w:rFonts w:ascii="Arial" w:hAnsi="Arial" w:cs="Arial"/>
        </w:rPr>
        <w:t>Предлагаемые в данной брошюре «</w:t>
      </w:r>
      <w:r>
        <w:rPr>
          <w:rFonts w:ascii="Arial" w:hAnsi="Arial" w:cs="Arial"/>
        </w:rPr>
        <w:t>к</w:t>
      </w:r>
      <w:r w:rsidRPr="009830D7">
        <w:rPr>
          <w:rFonts w:ascii="Arial" w:hAnsi="Arial" w:cs="Arial"/>
        </w:rPr>
        <w:t xml:space="preserve">ейсы» могут быть использованы в качестве памяток, как поступать в </w:t>
      </w:r>
      <w:r>
        <w:rPr>
          <w:rFonts w:ascii="Arial" w:hAnsi="Arial" w:cs="Arial"/>
        </w:rPr>
        <w:t>тех или иных</w:t>
      </w:r>
      <w:r w:rsidRPr="009830D7">
        <w:rPr>
          <w:rFonts w:ascii="Arial" w:hAnsi="Arial" w:cs="Arial"/>
        </w:rPr>
        <w:t xml:space="preserve"> ситуациях, помогут избежать возможных ошибок не только наемным работникам, но и работодателям. </w:t>
      </w:r>
    </w:p>
    <w:p w:rsidR="009F10D0" w:rsidRPr="009830D7" w:rsidRDefault="009F10D0" w:rsidP="009830D7">
      <w:pPr>
        <w:spacing w:line="276" w:lineRule="auto"/>
        <w:ind w:right="-5" w:firstLine="720"/>
        <w:jc w:val="both"/>
        <w:rPr>
          <w:rFonts w:ascii="Arial" w:hAnsi="Arial" w:cs="Arial"/>
        </w:rPr>
      </w:pPr>
      <w:r w:rsidRPr="009830D7">
        <w:rPr>
          <w:rFonts w:ascii="Arial" w:hAnsi="Arial" w:cs="Arial"/>
        </w:rPr>
        <w:t>Все размещенные в брошюре «</w:t>
      </w:r>
      <w:r>
        <w:rPr>
          <w:rFonts w:ascii="Arial" w:hAnsi="Arial" w:cs="Arial"/>
        </w:rPr>
        <w:t>к</w:t>
      </w:r>
      <w:r w:rsidRPr="009830D7">
        <w:rPr>
          <w:rFonts w:ascii="Arial" w:hAnsi="Arial" w:cs="Arial"/>
        </w:rPr>
        <w:t xml:space="preserve">ейсы» были выпущены в виде видеороликов «Знай свои трудовые права! Кейсы от </w:t>
      </w:r>
      <w:proofErr w:type="spellStart"/>
      <w:r w:rsidRPr="009830D7">
        <w:rPr>
          <w:rFonts w:ascii="Arial" w:hAnsi="Arial" w:cs="Arial"/>
        </w:rPr>
        <w:t>Ветлужских</w:t>
      </w:r>
      <w:proofErr w:type="spellEnd"/>
      <w:r w:rsidRPr="009830D7">
        <w:rPr>
          <w:rFonts w:ascii="Arial" w:hAnsi="Arial" w:cs="Arial"/>
        </w:rPr>
        <w:t xml:space="preserve"> А.Л.» на страницах Федерации профсоюзов Свердловской области в социальных сетях </w:t>
      </w:r>
      <w:r w:rsidRPr="009830D7">
        <w:rPr>
          <w:rFonts w:ascii="Arial" w:hAnsi="Arial" w:cs="Arial"/>
          <w:szCs w:val="28"/>
        </w:rPr>
        <w:t>«Одноклассники», «</w:t>
      </w:r>
      <w:proofErr w:type="spellStart"/>
      <w:r w:rsidRPr="009830D7">
        <w:rPr>
          <w:rFonts w:ascii="Arial" w:hAnsi="Arial" w:cs="Arial"/>
          <w:szCs w:val="28"/>
        </w:rPr>
        <w:t>ВКонтакте</w:t>
      </w:r>
      <w:proofErr w:type="spellEnd"/>
      <w:r w:rsidRPr="009830D7">
        <w:rPr>
          <w:rFonts w:ascii="Arial" w:hAnsi="Arial" w:cs="Arial"/>
          <w:szCs w:val="28"/>
        </w:rPr>
        <w:t>» и «</w:t>
      </w:r>
      <w:proofErr w:type="spellStart"/>
      <w:r w:rsidRPr="009830D7">
        <w:rPr>
          <w:rFonts w:ascii="Arial" w:hAnsi="Arial" w:cs="Arial"/>
          <w:szCs w:val="28"/>
        </w:rPr>
        <w:t>Фейсбук</w:t>
      </w:r>
      <w:proofErr w:type="spellEnd"/>
      <w:r w:rsidRPr="009830D7">
        <w:rPr>
          <w:rFonts w:ascii="Arial" w:hAnsi="Arial" w:cs="Arial"/>
          <w:szCs w:val="28"/>
        </w:rPr>
        <w:t>»,</w:t>
      </w:r>
      <w:r>
        <w:rPr>
          <w:rFonts w:ascii="Arial" w:hAnsi="Arial" w:cs="Arial"/>
          <w:szCs w:val="28"/>
        </w:rPr>
        <w:t xml:space="preserve"> в </w:t>
      </w:r>
      <w:proofErr w:type="spellStart"/>
      <w:r>
        <w:rPr>
          <w:rFonts w:ascii="Arial" w:hAnsi="Arial" w:cs="Arial"/>
          <w:szCs w:val="28"/>
        </w:rPr>
        <w:t>телеграм</w:t>
      </w:r>
      <w:proofErr w:type="spellEnd"/>
      <w:r>
        <w:rPr>
          <w:rFonts w:ascii="Arial" w:hAnsi="Arial" w:cs="Arial"/>
          <w:szCs w:val="28"/>
        </w:rPr>
        <w:t xml:space="preserve">-канале, на </w:t>
      </w:r>
      <w:proofErr w:type="spellStart"/>
      <w:r>
        <w:rPr>
          <w:rFonts w:ascii="Arial" w:hAnsi="Arial" w:cs="Arial"/>
          <w:szCs w:val="28"/>
          <w:lang w:val="en-US"/>
        </w:rPr>
        <w:t>youtube</w:t>
      </w:r>
      <w:proofErr w:type="spellEnd"/>
      <w:r>
        <w:rPr>
          <w:rFonts w:ascii="Arial" w:hAnsi="Arial" w:cs="Arial"/>
          <w:szCs w:val="28"/>
        </w:rPr>
        <w:t>-канале и в</w:t>
      </w:r>
      <w:r w:rsidRPr="009830D7">
        <w:rPr>
          <w:rFonts w:ascii="Arial" w:hAnsi="Arial" w:cs="Arial"/>
          <w:szCs w:val="28"/>
        </w:rPr>
        <w:t xml:space="preserve"> </w:t>
      </w:r>
      <w:proofErr w:type="spellStart"/>
      <w:r>
        <w:rPr>
          <w:rFonts w:ascii="Arial" w:hAnsi="Arial" w:cs="Arial"/>
          <w:szCs w:val="28"/>
        </w:rPr>
        <w:t>инстаграм</w:t>
      </w:r>
      <w:proofErr w:type="spellEnd"/>
      <w:r>
        <w:rPr>
          <w:rFonts w:ascii="Arial" w:hAnsi="Arial" w:cs="Arial"/>
          <w:szCs w:val="28"/>
        </w:rPr>
        <w:t>-</w:t>
      </w:r>
      <w:r w:rsidRPr="009830D7">
        <w:rPr>
          <w:rFonts w:ascii="Arial" w:hAnsi="Arial" w:cs="Arial"/>
          <w:szCs w:val="28"/>
        </w:rPr>
        <w:t xml:space="preserve">аккаунте </w:t>
      </w:r>
      <w:r>
        <w:rPr>
          <w:rFonts w:ascii="Arial" w:hAnsi="Arial" w:cs="Arial"/>
          <w:szCs w:val="28"/>
        </w:rPr>
        <w:t xml:space="preserve">                  А.Л. </w:t>
      </w:r>
      <w:proofErr w:type="spellStart"/>
      <w:r>
        <w:rPr>
          <w:rFonts w:ascii="Arial" w:hAnsi="Arial" w:cs="Arial"/>
          <w:szCs w:val="28"/>
        </w:rPr>
        <w:t>Ветлужских</w:t>
      </w:r>
      <w:proofErr w:type="spellEnd"/>
      <w:r w:rsidRPr="009830D7">
        <w:rPr>
          <w:rFonts w:ascii="Arial" w:hAnsi="Arial" w:cs="Arial"/>
          <w:szCs w:val="28"/>
        </w:rPr>
        <w:t>.</w:t>
      </w:r>
      <w:r w:rsidRPr="009830D7">
        <w:rPr>
          <w:rFonts w:ascii="Arial" w:hAnsi="Arial" w:cs="Arial"/>
        </w:rPr>
        <w:t xml:space="preserve"> </w:t>
      </w:r>
      <w:r>
        <w:rPr>
          <w:rFonts w:ascii="Arial" w:hAnsi="Arial" w:cs="Arial"/>
        </w:rPr>
        <w:t xml:space="preserve">В каждой из </w:t>
      </w:r>
      <w:proofErr w:type="spellStart"/>
      <w:r>
        <w:rPr>
          <w:rFonts w:ascii="Arial" w:hAnsi="Arial" w:cs="Arial"/>
        </w:rPr>
        <w:t>соцсетей</w:t>
      </w:r>
      <w:proofErr w:type="spellEnd"/>
      <w:r>
        <w:rPr>
          <w:rFonts w:ascii="Arial" w:hAnsi="Arial" w:cs="Arial"/>
        </w:rPr>
        <w:t xml:space="preserve"> можно найти эти видеоматериалы по </w:t>
      </w:r>
      <w:proofErr w:type="spellStart"/>
      <w:r>
        <w:rPr>
          <w:rFonts w:ascii="Arial" w:hAnsi="Arial" w:cs="Arial"/>
        </w:rPr>
        <w:t>хэштегу</w:t>
      </w:r>
      <w:proofErr w:type="spellEnd"/>
      <w:r>
        <w:rPr>
          <w:rFonts w:ascii="Arial" w:hAnsi="Arial" w:cs="Arial"/>
        </w:rPr>
        <w:t xml:space="preserve"> </w:t>
      </w:r>
      <w:r w:rsidRPr="009830D7">
        <w:rPr>
          <w:rFonts w:ascii="Arial" w:hAnsi="Arial" w:cs="Arial"/>
        </w:rPr>
        <w:t>#</w:t>
      </w:r>
      <w:proofErr w:type="spellStart"/>
      <w:r>
        <w:rPr>
          <w:rFonts w:ascii="Arial" w:hAnsi="Arial" w:cs="Arial"/>
        </w:rPr>
        <w:t>кейсыОтВетлужских</w:t>
      </w:r>
      <w:proofErr w:type="spellEnd"/>
      <w:r>
        <w:rPr>
          <w:rFonts w:ascii="Arial" w:hAnsi="Arial" w:cs="Arial"/>
        </w:rPr>
        <w:t>.</w:t>
      </w:r>
    </w:p>
    <w:p w:rsidR="009F10D0" w:rsidRPr="009830D7" w:rsidRDefault="009F10D0" w:rsidP="009830D7">
      <w:pPr>
        <w:spacing w:line="276" w:lineRule="auto"/>
        <w:ind w:right="-5" w:firstLine="720"/>
        <w:jc w:val="both"/>
        <w:rPr>
          <w:rFonts w:ascii="Arial" w:hAnsi="Arial" w:cs="Arial"/>
        </w:rPr>
      </w:pPr>
      <w:r w:rsidRPr="009830D7">
        <w:rPr>
          <w:rFonts w:ascii="Arial" w:hAnsi="Arial" w:cs="Arial"/>
        </w:rPr>
        <w:t>Выбор тематики основан на анализе письменных и устных обращений членов профсоюзов в юридические службы профсоюзов Свердловской области.</w:t>
      </w:r>
    </w:p>
    <w:p w:rsidR="009F10D0" w:rsidRPr="009830D7" w:rsidRDefault="009F10D0" w:rsidP="009830D7">
      <w:pPr>
        <w:spacing w:line="276" w:lineRule="auto"/>
        <w:ind w:firstLine="720"/>
        <w:jc w:val="both"/>
        <w:rPr>
          <w:rFonts w:ascii="Arial" w:hAnsi="Arial" w:cs="Arial"/>
        </w:rPr>
      </w:pPr>
      <w:r w:rsidRPr="009830D7">
        <w:rPr>
          <w:rFonts w:ascii="Arial" w:hAnsi="Arial" w:cs="Arial"/>
        </w:rPr>
        <w:t>При составлении данной брошюры использованы материалы системы «</w:t>
      </w:r>
      <w:proofErr w:type="spellStart"/>
      <w:r w:rsidRPr="009830D7">
        <w:rPr>
          <w:rFonts w:ascii="Arial" w:hAnsi="Arial" w:cs="Arial"/>
        </w:rPr>
        <w:t>КонсультантПлюс</w:t>
      </w:r>
      <w:proofErr w:type="spellEnd"/>
      <w:r w:rsidRPr="009830D7">
        <w:rPr>
          <w:rFonts w:ascii="Arial" w:hAnsi="Arial" w:cs="Arial"/>
        </w:rPr>
        <w:t xml:space="preserve">», </w:t>
      </w:r>
      <w:r w:rsidRPr="009830D7">
        <w:rPr>
          <w:rStyle w:val="sub-head"/>
          <w:rFonts w:ascii="Arial" w:hAnsi="Arial" w:cs="Arial"/>
        </w:rPr>
        <w:t xml:space="preserve">Интернет-сервиса </w:t>
      </w:r>
      <w:proofErr w:type="spellStart"/>
      <w:r w:rsidRPr="009830D7">
        <w:rPr>
          <w:rStyle w:val="sub-head"/>
          <w:rFonts w:ascii="Arial" w:hAnsi="Arial" w:cs="Arial"/>
        </w:rPr>
        <w:t>Роструда</w:t>
      </w:r>
      <w:proofErr w:type="spellEnd"/>
      <w:r w:rsidRPr="009830D7">
        <w:rPr>
          <w:rStyle w:val="sub-head"/>
          <w:rFonts w:ascii="Arial" w:hAnsi="Arial" w:cs="Arial"/>
        </w:rPr>
        <w:t xml:space="preserve"> «</w:t>
      </w:r>
      <w:proofErr w:type="spellStart"/>
      <w:r w:rsidRPr="009830D7">
        <w:rPr>
          <w:rStyle w:val="sub-head"/>
          <w:rFonts w:ascii="Arial" w:hAnsi="Arial" w:cs="Arial"/>
        </w:rPr>
        <w:t>Онлайнинспекция</w:t>
      </w:r>
      <w:proofErr w:type="gramStart"/>
      <w:r w:rsidRPr="009830D7">
        <w:rPr>
          <w:rStyle w:val="sub-head"/>
          <w:rFonts w:ascii="Arial" w:hAnsi="Arial" w:cs="Arial"/>
        </w:rPr>
        <w:t>.р</w:t>
      </w:r>
      <w:proofErr w:type="gramEnd"/>
      <w:r w:rsidRPr="009830D7">
        <w:rPr>
          <w:rStyle w:val="sub-head"/>
          <w:rFonts w:ascii="Arial" w:hAnsi="Arial" w:cs="Arial"/>
        </w:rPr>
        <w:t>ф</w:t>
      </w:r>
      <w:proofErr w:type="spellEnd"/>
      <w:r w:rsidRPr="009830D7">
        <w:rPr>
          <w:rStyle w:val="sub-head"/>
          <w:rFonts w:ascii="Arial" w:hAnsi="Arial" w:cs="Arial"/>
        </w:rPr>
        <w:t>»</w:t>
      </w:r>
      <w:r w:rsidRPr="009830D7">
        <w:rPr>
          <w:rFonts w:ascii="Arial" w:hAnsi="Arial" w:cs="Arial"/>
        </w:rPr>
        <w:t>.</w:t>
      </w:r>
    </w:p>
    <w:p w:rsidR="009F10D0" w:rsidRPr="009830D7" w:rsidRDefault="009F10D0" w:rsidP="009830D7">
      <w:pPr>
        <w:pStyle w:val="ac"/>
        <w:spacing w:before="0" w:beforeAutospacing="0" w:after="0" w:afterAutospacing="0" w:line="276" w:lineRule="auto"/>
        <w:ind w:firstLine="720"/>
        <w:jc w:val="both"/>
        <w:rPr>
          <w:rFonts w:ascii="Arial" w:hAnsi="Arial" w:cs="Arial"/>
          <w:sz w:val="28"/>
          <w:szCs w:val="28"/>
        </w:rPr>
      </w:pPr>
      <w:r w:rsidRPr="009830D7">
        <w:rPr>
          <w:rFonts w:ascii="Arial" w:hAnsi="Arial" w:cs="Arial"/>
          <w:sz w:val="28"/>
          <w:szCs w:val="28"/>
        </w:rPr>
        <w:t xml:space="preserve">Инструкции в </w:t>
      </w:r>
      <w:r>
        <w:rPr>
          <w:rFonts w:ascii="Arial" w:hAnsi="Arial" w:cs="Arial"/>
          <w:sz w:val="28"/>
          <w:szCs w:val="28"/>
        </w:rPr>
        <w:t>«к</w:t>
      </w:r>
      <w:r w:rsidRPr="009830D7">
        <w:rPr>
          <w:rFonts w:ascii="Arial" w:hAnsi="Arial" w:cs="Arial"/>
          <w:sz w:val="28"/>
          <w:szCs w:val="28"/>
        </w:rPr>
        <w:t>ейсах</w:t>
      </w:r>
      <w:r>
        <w:rPr>
          <w:rFonts w:ascii="Arial" w:hAnsi="Arial" w:cs="Arial"/>
          <w:sz w:val="28"/>
          <w:szCs w:val="28"/>
        </w:rPr>
        <w:t>»</w:t>
      </w:r>
      <w:r w:rsidRPr="009830D7">
        <w:rPr>
          <w:rFonts w:ascii="Arial" w:hAnsi="Arial" w:cs="Arial"/>
          <w:sz w:val="28"/>
          <w:szCs w:val="28"/>
        </w:rPr>
        <w:t xml:space="preserve"> носят рекомендательный характер. </w:t>
      </w:r>
    </w:p>
    <w:p w:rsidR="009F10D0" w:rsidRPr="009830D7" w:rsidRDefault="009F10D0" w:rsidP="009830D7">
      <w:pPr>
        <w:spacing w:line="276" w:lineRule="auto"/>
        <w:ind w:right="-5" w:firstLine="720"/>
        <w:jc w:val="both"/>
        <w:rPr>
          <w:rFonts w:ascii="Arial" w:hAnsi="Arial" w:cs="Arial"/>
        </w:rPr>
      </w:pPr>
    </w:p>
    <w:p w:rsidR="009F10D0" w:rsidRPr="009830D7" w:rsidRDefault="009F10D0" w:rsidP="009830D7">
      <w:pPr>
        <w:spacing w:line="276" w:lineRule="auto"/>
        <w:ind w:right="-5" w:firstLine="720"/>
        <w:jc w:val="both"/>
        <w:rPr>
          <w:rFonts w:ascii="Arial" w:hAnsi="Arial" w:cs="Arial"/>
        </w:rPr>
      </w:pPr>
    </w:p>
    <w:p w:rsidR="009F10D0" w:rsidRPr="009830D7" w:rsidRDefault="009F10D0" w:rsidP="009830D7">
      <w:pPr>
        <w:jc w:val="center"/>
        <w:rPr>
          <w:rFonts w:ascii="Arial" w:hAnsi="Arial" w:cs="Arial"/>
        </w:rPr>
      </w:pPr>
      <w:r w:rsidRPr="009830D7">
        <w:rPr>
          <w:rFonts w:ascii="Arial" w:hAnsi="Arial" w:cs="Arial"/>
        </w:rPr>
        <w:t>___________________________________________________________</w:t>
      </w:r>
    </w:p>
    <w:p w:rsidR="009F10D0" w:rsidRPr="009830D7" w:rsidRDefault="009F10D0" w:rsidP="009830D7">
      <w:pPr>
        <w:ind w:firstLine="720"/>
        <w:jc w:val="center"/>
        <w:rPr>
          <w:rFonts w:ascii="Arial" w:hAnsi="Arial" w:cs="Arial"/>
        </w:rPr>
      </w:pPr>
    </w:p>
    <w:p w:rsidR="009F10D0" w:rsidRPr="009830D7" w:rsidRDefault="009F10D0" w:rsidP="009830D7">
      <w:pPr>
        <w:ind w:firstLine="720"/>
        <w:rPr>
          <w:rFonts w:ascii="Arial" w:hAnsi="Arial" w:cs="Arial"/>
          <w:szCs w:val="28"/>
        </w:rPr>
      </w:pPr>
      <w:r w:rsidRPr="009830D7">
        <w:rPr>
          <w:rFonts w:ascii="Arial" w:hAnsi="Arial" w:cs="Arial"/>
          <w:szCs w:val="28"/>
        </w:rPr>
        <w:t xml:space="preserve">                            </w:t>
      </w:r>
    </w:p>
    <w:p w:rsidR="009F10D0" w:rsidRPr="009830D7" w:rsidRDefault="009F10D0" w:rsidP="003252DA">
      <w:pPr>
        <w:jc w:val="center"/>
        <w:rPr>
          <w:rFonts w:ascii="Arial" w:hAnsi="Arial" w:cs="Arial"/>
          <w:b/>
          <w:szCs w:val="28"/>
        </w:rPr>
      </w:pPr>
      <w:r>
        <w:rPr>
          <w:rFonts w:ascii="Arial" w:hAnsi="Arial" w:cs="Arial"/>
          <w:b/>
          <w:szCs w:val="28"/>
        </w:rPr>
        <w:br w:type="page"/>
      </w:r>
      <w:r w:rsidRPr="009830D7">
        <w:rPr>
          <w:rFonts w:ascii="Arial" w:hAnsi="Arial" w:cs="Arial"/>
          <w:b/>
          <w:szCs w:val="28"/>
        </w:rPr>
        <w:lastRenderedPageBreak/>
        <w:t>КЕЙС 1</w:t>
      </w:r>
    </w:p>
    <w:p w:rsidR="009F10D0" w:rsidRPr="009830D7" w:rsidRDefault="009F10D0" w:rsidP="003252DA">
      <w:pPr>
        <w:jc w:val="center"/>
        <w:rPr>
          <w:rFonts w:ascii="Arial" w:hAnsi="Arial" w:cs="Arial"/>
          <w:b/>
          <w:szCs w:val="28"/>
        </w:rPr>
      </w:pPr>
      <w:r w:rsidRPr="009830D7">
        <w:rPr>
          <w:rFonts w:ascii="Arial" w:hAnsi="Arial" w:cs="Arial"/>
          <w:b/>
          <w:szCs w:val="28"/>
        </w:rPr>
        <w:t>Что делать, если Вам не выплачивают (задерживают)</w:t>
      </w:r>
    </w:p>
    <w:p w:rsidR="009F10D0" w:rsidRDefault="009F10D0" w:rsidP="003252DA">
      <w:pPr>
        <w:pBdr>
          <w:bottom w:val="single" w:sz="12" w:space="1" w:color="auto"/>
        </w:pBdr>
        <w:jc w:val="center"/>
        <w:rPr>
          <w:rFonts w:ascii="Arial" w:hAnsi="Arial" w:cs="Arial"/>
          <w:b/>
          <w:szCs w:val="28"/>
        </w:rPr>
      </w:pPr>
      <w:r w:rsidRPr="009830D7">
        <w:rPr>
          <w:rFonts w:ascii="Arial" w:hAnsi="Arial" w:cs="Arial"/>
          <w:b/>
          <w:szCs w:val="28"/>
        </w:rPr>
        <w:t>заработную плату</w:t>
      </w:r>
    </w:p>
    <w:p w:rsidR="009F10D0" w:rsidRPr="009830D7" w:rsidRDefault="009F10D0" w:rsidP="009830D7">
      <w:pPr>
        <w:pBdr>
          <w:bottom w:val="single" w:sz="12" w:space="1" w:color="auto"/>
        </w:pBdr>
        <w:ind w:firstLine="720"/>
        <w:jc w:val="center"/>
        <w:rPr>
          <w:rFonts w:ascii="Arial" w:hAnsi="Arial" w:cs="Arial"/>
          <w:b/>
          <w:szCs w:val="28"/>
        </w:rPr>
      </w:pPr>
    </w:p>
    <w:p w:rsidR="009F10D0" w:rsidRPr="009830D7" w:rsidRDefault="009F10D0" w:rsidP="009830D7">
      <w:pPr>
        <w:ind w:firstLine="720"/>
        <w:jc w:val="center"/>
        <w:rPr>
          <w:rFonts w:ascii="Arial" w:hAnsi="Arial" w:cs="Arial"/>
        </w:rPr>
      </w:pP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Заработная плата должна выплачиваться не реже чем каждые полмесяца, не позднее 15 календарных дней со дня окончания периода, за который она начислена (часть 6 статьи 136 ТК РФ).</w:t>
      </w:r>
    </w:p>
    <w:p w:rsidR="009F10D0" w:rsidRPr="009830D7" w:rsidRDefault="009F10D0" w:rsidP="009830D7">
      <w:pPr>
        <w:pStyle w:val="ac"/>
        <w:spacing w:before="0" w:beforeAutospacing="0" w:after="0" w:afterAutospacing="0"/>
        <w:ind w:firstLine="720"/>
        <w:jc w:val="both"/>
        <w:rPr>
          <w:rStyle w:val="af2"/>
          <w:rFonts w:ascii="Arial" w:hAnsi="Arial" w:cs="Arial"/>
          <w:b w:val="0"/>
          <w:sz w:val="28"/>
          <w:szCs w:val="28"/>
        </w:rPr>
      </w:pPr>
      <w:r w:rsidRPr="009830D7">
        <w:rPr>
          <w:rStyle w:val="af2"/>
          <w:rFonts w:ascii="Arial" w:hAnsi="Arial" w:cs="Arial"/>
          <w:sz w:val="28"/>
          <w:szCs w:val="28"/>
        </w:rPr>
        <w:t>!</w:t>
      </w:r>
      <w:r w:rsidRPr="009830D7">
        <w:rPr>
          <w:rStyle w:val="af2"/>
          <w:rFonts w:ascii="Arial" w:hAnsi="Arial" w:cs="Arial"/>
          <w:b w:val="0"/>
          <w:sz w:val="28"/>
          <w:szCs w:val="28"/>
        </w:rPr>
        <w:t xml:space="preserve"> Конкретные даты выплаты заработной платы устанавливаются правилами внутреннего трудового распорядка, коллективным договором, трудовым договором (</w:t>
      </w:r>
      <w:r w:rsidRPr="009830D7">
        <w:rPr>
          <w:rFonts w:ascii="Arial" w:hAnsi="Arial" w:cs="Arial"/>
          <w:sz w:val="28"/>
          <w:szCs w:val="28"/>
        </w:rPr>
        <w:t>часть 6 статьи 136 ТК РФ)</w:t>
      </w:r>
      <w:r w:rsidRPr="009830D7">
        <w:rPr>
          <w:rStyle w:val="af2"/>
          <w:rFonts w:ascii="Arial" w:hAnsi="Arial" w:cs="Arial"/>
          <w:b w:val="0"/>
          <w:sz w:val="28"/>
          <w:szCs w:val="28"/>
        </w:rPr>
        <w:t>.</w:t>
      </w:r>
    </w:p>
    <w:p w:rsidR="009F10D0" w:rsidRPr="009830D7" w:rsidRDefault="009F10D0" w:rsidP="009830D7">
      <w:pPr>
        <w:pStyle w:val="ac"/>
        <w:spacing w:before="0" w:beforeAutospacing="0" w:after="0" w:afterAutospacing="0"/>
        <w:ind w:firstLine="720"/>
        <w:jc w:val="both"/>
        <w:rPr>
          <w:rStyle w:val="af2"/>
          <w:rFonts w:ascii="Arial" w:hAnsi="Arial" w:cs="Arial"/>
          <w:b w:val="0"/>
          <w:sz w:val="28"/>
          <w:szCs w:val="28"/>
        </w:rPr>
      </w:pPr>
      <w:r w:rsidRPr="009830D7">
        <w:rPr>
          <w:rStyle w:val="af2"/>
          <w:rFonts w:ascii="Arial" w:hAnsi="Arial" w:cs="Arial"/>
          <w:sz w:val="28"/>
          <w:szCs w:val="28"/>
        </w:rPr>
        <w:t>!</w:t>
      </w:r>
      <w:r w:rsidRPr="009830D7">
        <w:rPr>
          <w:rStyle w:val="af2"/>
          <w:rFonts w:ascii="Arial" w:hAnsi="Arial" w:cs="Arial"/>
          <w:b w:val="0"/>
          <w:sz w:val="28"/>
          <w:szCs w:val="28"/>
        </w:rPr>
        <w:t xml:space="preserve"> При совпадении дня выплаты заработной платы с выходным или нерабочим праздничным днем выплата заработной платы производится накануне этого дня (часть 8 статьи 136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При нарушении установленного срока выплаты</w:t>
      </w:r>
      <w:r>
        <w:rPr>
          <w:rFonts w:ascii="Arial" w:hAnsi="Arial" w:cs="Arial"/>
          <w:szCs w:val="28"/>
        </w:rPr>
        <w:t xml:space="preserve"> заработной платы,</w:t>
      </w:r>
      <w:r w:rsidRPr="009830D7">
        <w:rPr>
          <w:rFonts w:ascii="Arial" w:hAnsi="Arial" w:cs="Arial"/>
          <w:szCs w:val="28"/>
        </w:rPr>
        <w:t xml:space="preserve"> оплаты отпуска, выплат при увольнении,</w:t>
      </w:r>
      <w:r>
        <w:rPr>
          <w:rFonts w:ascii="Arial" w:hAnsi="Arial" w:cs="Arial"/>
          <w:szCs w:val="28"/>
        </w:rPr>
        <w:t xml:space="preserve"> </w:t>
      </w:r>
      <w:r w:rsidRPr="009830D7">
        <w:rPr>
          <w:rFonts w:ascii="Arial" w:hAnsi="Arial" w:cs="Arial"/>
          <w:szCs w:val="28"/>
        </w:rPr>
        <w:t xml:space="preserve">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ЦБ РФ от не выплаченных в срок </w:t>
      </w:r>
      <w:proofErr w:type="gramStart"/>
      <w:r w:rsidRPr="009830D7">
        <w:rPr>
          <w:rFonts w:ascii="Arial" w:hAnsi="Arial" w:cs="Arial"/>
          <w:szCs w:val="28"/>
        </w:rPr>
        <w:t>сумм</w:t>
      </w:r>
      <w:proofErr w:type="gramEnd"/>
      <w:r w:rsidRPr="009830D7">
        <w:rPr>
          <w:rFonts w:ascii="Arial" w:hAnsi="Arial" w:cs="Arial"/>
          <w:szCs w:val="28"/>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9F10D0" w:rsidRPr="009830D7" w:rsidRDefault="009F10D0" w:rsidP="009830D7">
      <w:pPr>
        <w:ind w:firstLine="720"/>
        <w:jc w:val="both"/>
        <w:rPr>
          <w:rFonts w:ascii="Arial" w:hAnsi="Arial" w:cs="Arial"/>
          <w:szCs w:val="28"/>
        </w:rPr>
      </w:pPr>
      <w:r w:rsidRPr="009830D7">
        <w:rPr>
          <w:rFonts w:ascii="Arial" w:hAnsi="Arial" w:cs="Arial"/>
          <w:szCs w:val="28"/>
        </w:rPr>
        <w:t>При неполной выплате в установленный срок причитающихся работнику сумм размер процентов (денежной компенсации) исчисляется из фактически не выплаченных в срок денежных средств (ч. 1 ст. 236 ТК РФ).</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w:t>
      </w:r>
      <w:r w:rsidRPr="009830D7">
        <w:rPr>
          <w:rFonts w:ascii="Arial" w:hAnsi="Arial" w:cs="Arial"/>
          <w:bCs/>
          <w:szCs w:val="28"/>
        </w:rPr>
        <w:t xml:space="preserve"> Размер выплачиваемой работнику денежной компенсации может быть повышен коллективным договором, локальным нормативным актом или трудовым договором (часть 2 статьи 236 ТК РФ). </w:t>
      </w:r>
    </w:p>
    <w:p w:rsidR="009F10D0" w:rsidRPr="009830D7" w:rsidRDefault="009F10D0" w:rsidP="009830D7">
      <w:pPr>
        <w:ind w:firstLine="720"/>
        <w:jc w:val="both"/>
        <w:rPr>
          <w:rFonts w:ascii="Arial" w:hAnsi="Arial" w:cs="Arial"/>
          <w:bCs/>
          <w:szCs w:val="28"/>
        </w:rPr>
      </w:pPr>
      <w:r w:rsidRPr="009830D7">
        <w:rPr>
          <w:rFonts w:ascii="Arial" w:hAnsi="Arial" w:cs="Arial"/>
          <w:bCs/>
          <w:szCs w:val="28"/>
        </w:rPr>
        <w:t>Обязанность по выплате указанной денежной компенсации возникает независимо от наличия вины работодателя (часть 2 статьи 236 ТК РФ).</w:t>
      </w:r>
    </w:p>
    <w:p w:rsidR="009F10D0" w:rsidRPr="009830D7" w:rsidRDefault="009F10D0" w:rsidP="009830D7">
      <w:pPr>
        <w:pStyle w:val="ac"/>
        <w:spacing w:before="0" w:beforeAutospacing="0" w:after="0" w:afterAutospacing="0"/>
        <w:ind w:firstLine="720"/>
        <w:jc w:val="both"/>
        <w:rPr>
          <w:rFonts w:ascii="Arial" w:hAnsi="Arial" w:cs="Arial"/>
          <w:sz w:val="28"/>
          <w:szCs w:val="28"/>
        </w:rPr>
      </w:pPr>
      <w:proofErr w:type="gramStart"/>
      <w:r w:rsidRPr="009830D7">
        <w:rPr>
          <w:rFonts w:ascii="Arial" w:hAnsi="Arial" w:cs="Arial"/>
          <w:sz w:val="28"/>
          <w:szCs w:val="28"/>
        </w:rPr>
        <w:t xml:space="preserve">Также (в зависимости от масштабов содеянного) работодатель может быть привлечён к административной или уголовной ответственности </w:t>
      </w:r>
      <w:r w:rsidRPr="009830D7">
        <w:rPr>
          <w:rFonts w:ascii="Arial" w:hAnsi="Arial" w:cs="Arial"/>
          <w:sz w:val="28"/>
          <w:szCs w:val="28"/>
          <w:u w:val="single"/>
        </w:rPr>
        <w:t>(части 6, 7 статьи 5.27.</w:t>
      </w:r>
      <w:proofErr w:type="gramEnd"/>
      <w:r w:rsidRPr="009830D7">
        <w:rPr>
          <w:rFonts w:ascii="Arial" w:hAnsi="Arial" w:cs="Arial"/>
          <w:sz w:val="28"/>
          <w:szCs w:val="28"/>
          <w:u w:val="single"/>
        </w:rPr>
        <w:t xml:space="preserve"> </w:t>
      </w:r>
      <w:proofErr w:type="gramStart"/>
      <w:r w:rsidRPr="009830D7">
        <w:rPr>
          <w:rFonts w:ascii="Arial" w:hAnsi="Arial" w:cs="Arial"/>
          <w:sz w:val="28"/>
          <w:szCs w:val="28"/>
          <w:u w:val="single"/>
        </w:rPr>
        <w:t>КоАП РФ; статья 145.1 УК РФ).</w:t>
      </w:r>
      <w:proofErr w:type="gramEnd"/>
    </w:p>
    <w:p w:rsidR="009F10D0" w:rsidRPr="009830D7" w:rsidRDefault="009F10D0" w:rsidP="009830D7">
      <w:pPr>
        <w:pStyle w:val="ac"/>
        <w:spacing w:before="0" w:beforeAutospacing="0" w:after="0" w:afterAutospacing="0"/>
        <w:ind w:firstLine="720"/>
        <w:jc w:val="both"/>
        <w:rPr>
          <w:rStyle w:val="af2"/>
          <w:rFonts w:ascii="Arial" w:hAnsi="Arial" w:cs="Arial"/>
          <w:b w:val="0"/>
          <w:sz w:val="28"/>
          <w:szCs w:val="28"/>
        </w:rPr>
      </w:pPr>
    </w:p>
    <w:p w:rsidR="009F10D0" w:rsidRPr="009830D7" w:rsidRDefault="009F10D0" w:rsidP="009830D7">
      <w:pPr>
        <w:pStyle w:val="ac"/>
        <w:spacing w:before="0" w:beforeAutospacing="0" w:after="0" w:afterAutospacing="0"/>
        <w:ind w:firstLine="720"/>
        <w:jc w:val="both"/>
        <w:rPr>
          <w:rFonts w:ascii="Arial" w:hAnsi="Arial" w:cs="Arial"/>
          <w:b/>
          <w:sz w:val="28"/>
          <w:szCs w:val="28"/>
        </w:rPr>
      </w:pPr>
      <w:r w:rsidRPr="009830D7">
        <w:rPr>
          <w:rFonts w:ascii="Arial" w:hAnsi="Arial" w:cs="Arial"/>
          <w:b/>
          <w:sz w:val="28"/>
          <w:szCs w:val="28"/>
        </w:rPr>
        <w:t>Куда обратиться, если не выплачивают зарплату?</w:t>
      </w:r>
    </w:p>
    <w:p w:rsidR="009F10D0" w:rsidRPr="009830D7" w:rsidRDefault="009F10D0" w:rsidP="009830D7">
      <w:pPr>
        <w:pStyle w:val="ac"/>
        <w:spacing w:before="0" w:beforeAutospacing="0" w:after="0" w:afterAutospacing="0"/>
        <w:ind w:firstLine="720"/>
        <w:jc w:val="both"/>
        <w:rPr>
          <w:rFonts w:ascii="Arial" w:hAnsi="Arial" w:cs="Arial"/>
          <w:sz w:val="28"/>
          <w:szCs w:val="28"/>
        </w:rPr>
      </w:pP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 xml:space="preserve">Существует несколько законодательно разрешенных механизмов воздействия на работодателя с целью решения вопроса по невыплаченной зарплате. </w:t>
      </w:r>
    </w:p>
    <w:p w:rsidR="009F10D0" w:rsidRPr="009830D7" w:rsidRDefault="009F10D0" w:rsidP="009830D7">
      <w:pPr>
        <w:pStyle w:val="ac"/>
        <w:numPr>
          <w:ilvl w:val="0"/>
          <w:numId w:val="30"/>
        </w:numPr>
        <w:spacing w:before="0" w:beforeAutospacing="0" w:after="0" w:afterAutospacing="0"/>
        <w:ind w:left="0" w:firstLine="720"/>
        <w:jc w:val="both"/>
        <w:rPr>
          <w:rFonts w:ascii="Arial" w:hAnsi="Arial" w:cs="Arial"/>
          <w:sz w:val="28"/>
          <w:szCs w:val="28"/>
        </w:rPr>
      </w:pPr>
      <w:r w:rsidRPr="009830D7">
        <w:rPr>
          <w:rFonts w:ascii="Arial" w:hAnsi="Arial" w:cs="Arial"/>
          <w:sz w:val="28"/>
          <w:szCs w:val="28"/>
        </w:rPr>
        <w:t xml:space="preserve">Часть из них позволяет работникам достичь желаемого результата с помощью </w:t>
      </w:r>
      <w:r w:rsidRPr="009830D7">
        <w:rPr>
          <w:rFonts w:ascii="Arial" w:hAnsi="Arial" w:cs="Arial"/>
          <w:b/>
          <w:sz w:val="28"/>
          <w:szCs w:val="28"/>
        </w:rPr>
        <w:t>досудебных мероприятий</w:t>
      </w:r>
      <w:r w:rsidRPr="009830D7">
        <w:rPr>
          <w:rFonts w:ascii="Arial" w:hAnsi="Arial" w:cs="Arial"/>
          <w:sz w:val="28"/>
          <w:szCs w:val="28"/>
        </w:rPr>
        <w:t xml:space="preserve">: </w:t>
      </w:r>
    </w:p>
    <w:p w:rsidR="009F10D0" w:rsidRPr="009830D7" w:rsidRDefault="009F10D0" w:rsidP="009830D7">
      <w:pPr>
        <w:numPr>
          <w:ilvl w:val="0"/>
          <w:numId w:val="3"/>
        </w:numPr>
        <w:spacing w:line="276" w:lineRule="auto"/>
        <w:ind w:left="0" w:firstLine="720"/>
        <w:jc w:val="both"/>
        <w:rPr>
          <w:rFonts w:ascii="Arial" w:hAnsi="Arial" w:cs="Arial"/>
          <w:szCs w:val="28"/>
        </w:rPr>
      </w:pPr>
      <w:r w:rsidRPr="009830D7">
        <w:rPr>
          <w:rFonts w:ascii="Arial" w:hAnsi="Arial" w:cs="Arial"/>
          <w:b/>
          <w:szCs w:val="28"/>
        </w:rPr>
        <w:lastRenderedPageBreak/>
        <w:t>Приостановка работы при задержке выплаты заработной платы на срок более 15 дней с обязательным извещением работодателя в письменной форме</w:t>
      </w:r>
      <w:r w:rsidRPr="009830D7">
        <w:rPr>
          <w:rFonts w:ascii="Arial" w:hAnsi="Arial" w:cs="Arial"/>
          <w:szCs w:val="28"/>
        </w:rPr>
        <w:t xml:space="preserve"> (часть 2 ст. 142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В период приостановления работы работник имеет право в свое рабочее время отсутствовать на рабочем месте (часть 3 статьи 142 ТК РФ).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На период приостановления работы за работником сохраняется средний заработок (часть 4 статьи 142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 (часть 5 статьи 142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Нужно учесть такой нюанс</w:t>
      </w:r>
      <w:r>
        <w:rPr>
          <w:rFonts w:ascii="Arial" w:hAnsi="Arial" w:cs="Arial"/>
          <w:szCs w:val="28"/>
        </w:rPr>
        <w:t xml:space="preserve"> –</w:t>
      </w:r>
      <w:r w:rsidRPr="009830D7">
        <w:rPr>
          <w:rFonts w:ascii="Arial" w:hAnsi="Arial" w:cs="Arial"/>
          <w:szCs w:val="28"/>
        </w:rPr>
        <w:t xml:space="preserve"> отдельным категориям трудящихся закон не позволяет приостанавливать работу при невыплате зарплаты. А в определенных случаях приостановление работы вообще не допустимо (часть 2 статьи 142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Не допускается приостановление работы:</w:t>
      </w:r>
    </w:p>
    <w:p w:rsidR="009F10D0" w:rsidRPr="009830D7" w:rsidRDefault="009F10D0" w:rsidP="005D08AE">
      <w:pPr>
        <w:tabs>
          <w:tab w:val="left" w:pos="1080"/>
        </w:tabs>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в периоды введения </w:t>
      </w:r>
      <w:hyperlink r:id="rId9" w:history="1">
        <w:r w:rsidRPr="009830D7">
          <w:rPr>
            <w:rFonts w:ascii="Arial" w:hAnsi="Arial" w:cs="Arial"/>
            <w:szCs w:val="28"/>
          </w:rPr>
          <w:t>военного</w:t>
        </w:r>
      </w:hyperlink>
      <w:r w:rsidRPr="009830D7">
        <w:rPr>
          <w:rFonts w:ascii="Arial" w:hAnsi="Arial" w:cs="Arial"/>
          <w:szCs w:val="28"/>
        </w:rPr>
        <w:t xml:space="preserve">, чрезвычайного положения или особых мер в соответствии с </w:t>
      </w:r>
      <w:hyperlink r:id="rId10" w:history="1">
        <w:r w:rsidRPr="009830D7">
          <w:rPr>
            <w:rFonts w:ascii="Arial" w:hAnsi="Arial" w:cs="Arial"/>
            <w:szCs w:val="28"/>
          </w:rPr>
          <w:t>законодательством</w:t>
        </w:r>
      </w:hyperlink>
      <w:r w:rsidRPr="009830D7">
        <w:rPr>
          <w:rFonts w:ascii="Arial" w:hAnsi="Arial" w:cs="Arial"/>
          <w:szCs w:val="28"/>
        </w:rPr>
        <w:t xml:space="preserve"> о чрезвычайном положении;</w:t>
      </w:r>
    </w:p>
    <w:p w:rsidR="009F10D0" w:rsidRPr="009830D7" w:rsidRDefault="009F10D0" w:rsidP="005D08AE">
      <w:pPr>
        <w:tabs>
          <w:tab w:val="left" w:pos="1080"/>
        </w:tabs>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в органах и организациях Вооруженных Сил Российской Федерации, других военных, военизированных и иных формированиях и организациях, ведающих вопросами обеспечения обороны страны и безопасности государства, аварийно-спасательных, поисково-спасательных, противопожарных работ, работ по предупреждению или ликвидации стихийных бедствий и чрезвычайных ситуаций, в правоохранительных органах;</w:t>
      </w:r>
    </w:p>
    <w:p w:rsidR="009F10D0" w:rsidRPr="009830D7" w:rsidRDefault="009F10D0" w:rsidP="005D08AE">
      <w:pPr>
        <w:tabs>
          <w:tab w:val="left" w:pos="1080"/>
        </w:tabs>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государственными служащими;</w:t>
      </w:r>
    </w:p>
    <w:p w:rsidR="009F10D0" w:rsidRPr="009830D7" w:rsidRDefault="009F10D0" w:rsidP="005D08AE">
      <w:pPr>
        <w:tabs>
          <w:tab w:val="left" w:pos="1080"/>
        </w:tabs>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в организациях, непосредственно обслуживающих особо опасные виды производств, оборудования;</w:t>
      </w:r>
    </w:p>
    <w:p w:rsidR="009F10D0" w:rsidRPr="009830D7" w:rsidRDefault="009F10D0" w:rsidP="005D08AE">
      <w:pPr>
        <w:tabs>
          <w:tab w:val="left" w:pos="1080"/>
        </w:tabs>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работниками, в трудовые обязанности которых входит выполнение работ, непосредственно связанных с обеспечением жизнедеятельности населения (энергообеспечение, отопление и теплоснабжение, водоснабжение, газоснабжение, связь, станции скорой и неотложной медицинской помощи).</w:t>
      </w:r>
    </w:p>
    <w:p w:rsidR="009F10D0" w:rsidRPr="009830D7" w:rsidRDefault="009F10D0" w:rsidP="009830D7">
      <w:pPr>
        <w:numPr>
          <w:ilvl w:val="0"/>
          <w:numId w:val="3"/>
        </w:numPr>
        <w:spacing w:line="276" w:lineRule="auto"/>
        <w:ind w:left="0" w:firstLine="720"/>
        <w:jc w:val="both"/>
        <w:rPr>
          <w:rFonts w:ascii="Arial" w:hAnsi="Arial" w:cs="Arial"/>
          <w:b/>
          <w:szCs w:val="28"/>
        </w:rPr>
      </w:pPr>
      <w:r w:rsidRPr="009830D7">
        <w:rPr>
          <w:rFonts w:ascii="Arial" w:hAnsi="Arial" w:cs="Arial"/>
          <w:b/>
          <w:szCs w:val="28"/>
        </w:rPr>
        <w:t>Жалоба в Государственную инспекцию труда или прокуратуру.</w:t>
      </w:r>
    </w:p>
    <w:p w:rsidR="009F10D0" w:rsidRDefault="009F10D0" w:rsidP="009830D7">
      <w:pPr>
        <w:ind w:firstLine="720"/>
        <w:jc w:val="both"/>
        <w:rPr>
          <w:rFonts w:ascii="Arial" w:hAnsi="Arial" w:cs="Arial"/>
          <w:szCs w:val="28"/>
        </w:rPr>
      </w:pPr>
      <w:r w:rsidRPr="009830D7">
        <w:rPr>
          <w:rFonts w:ascii="Arial" w:hAnsi="Arial" w:cs="Arial"/>
          <w:szCs w:val="28"/>
        </w:rPr>
        <w:t xml:space="preserve">Жалоба может явиться основанием для внеплановой проверки организации с последующей выдачей предписания/представления о погашении зарплатных долгов и наказанием руководителя. </w:t>
      </w:r>
    </w:p>
    <w:p w:rsidR="009F10D0" w:rsidRPr="009830D7" w:rsidRDefault="009F10D0" w:rsidP="009830D7">
      <w:pPr>
        <w:ind w:firstLine="720"/>
        <w:jc w:val="both"/>
        <w:rPr>
          <w:rFonts w:ascii="Arial" w:hAnsi="Arial" w:cs="Arial"/>
          <w:bCs/>
          <w:szCs w:val="28"/>
        </w:rPr>
      </w:pPr>
      <w:r>
        <w:rPr>
          <w:rFonts w:ascii="Arial" w:hAnsi="Arial" w:cs="Arial"/>
          <w:szCs w:val="28"/>
        </w:rPr>
        <w:br w:type="page"/>
      </w:r>
      <w:r w:rsidRPr="009830D7">
        <w:rPr>
          <w:rFonts w:ascii="Arial" w:hAnsi="Arial" w:cs="Arial"/>
          <w:b/>
          <w:szCs w:val="28"/>
        </w:rPr>
        <w:lastRenderedPageBreak/>
        <w:t>3.</w:t>
      </w:r>
      <w:r>
        <w:rPr>
          <w:rFonts w:ascii="Arial" w:hAnsi="Arial" w:cs="Arial"/>
          <w:szCs w:val="28"/>
        </w:rPr>
        <w:tab/>
      </w:r>
      <w:r w:rsidRPr="009830D7">
        <w:rPr>
          <w:rFonts w:ascii="Arial" w:hAnsi="Arial" w:cs="Arial"/>
          <w:b/>
          <w:szCs w:val="28"/>
        </w:rPr>
        <w:t>Обращение в Комиссию по трудовым спорам</w:t>
      </w:r>
      <w:r w:rsidRPr="009830D7">
        <w:rPr>
          <w:rFonts w:ascii="Arial" w:hAnsi="Arial" w:cs="Arial"/>
          <w:bCs/>
          <w:szCs w:val="28"/>
        </w:rPr>
        <w:t xml:space="preserve">. </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Основное преимущество решения спора в КТС</w:t>
      </w:r>
      <w:r>
        <w:rPr>
          <w:rFonts w:ascii="Arial" w:hAnsi="Arial" w:cs="Arial"/>
          <w:sz w:val="28"/>
          <w:szCs w:val="28"/>
        </w:rPr>
        <w:t xml:space="preserve"> –</w:t>
      </w:r>
      <w:r w:rsidRPr="009830D7">
        <w:rPr>
          <w:rFonts w:ascii="Arial" w:hAnsi="Arial" w:cs="Arial"/>
          <w:sz w:val="28"/>
          <w:szCs w:val="28"/>
        </w:rPr>
        <w:t xml:space="preserve"> относительная быстрота достижения результата и меньшая волокита с документами. Обращение работника комиссия обязана рассмотреть в 10-дневный срок (часть 2 статьи 387 ТК РФ). </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После принятия решения работодатель должен исполнить его в 3-дневный срок по истечении 10 дней, предусмотренных для обжалования (часть 1 статьи 389 ТК РФ).</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Выданное КТС удостоверение принудительно приводится в исполнение судебным приставом-исполнителем (часть 3 статьи 389 ТК РФ).</w:t>
      </w:r>
    </w:p>
    <w:p w:rsidR="009F10D0" w:rsidRPr="009830D7" w:rsidRDefault="009F10D0" w:rsidP="009830D7">
      <w:pPr>
        <w:pStyle w:val="ac"/>
        <w:spacing w:before="0" w:beforeAutospacing="0" w:after="0" w:afterAutospacing="0"/>
        <w:ind w:firstLine="720"/>
        <w:jc w:val="both"/>
        <w:rPr>
          <w:rFonts w:ascii="Arial" w:hAnsi="Arial" w:cs="Arial"/>
          <w:sz w:val="28"/>
          <w:szCs w:val="28"/>
        </w:rPr>
      </w:pPr>
    </w:p>
    <w:p w:rsidR="009F10D0" w:rsidRPr="009830D7" w:rsidRDefault="009F10D0" w:rsidP="009830D7">
      <w:pPr>
        <w:pStyle w:val="ac"/>
        <w:numPr>
          <w:ilvl w:val="0"/>
          <w:numId w:val="30"/>
        </w:numPr>
        <w:spacing w:before="0" w:beforeAutospacing="0" w:after="0" w:afterAutospacing="0"/>
        <w:ind w:left="0" w:firstLine="720"/>
        <w:jc w:val="both"/>
        <w:rPr>
          <w:rFonts w:ascii="Arial" w:hAnsi="Arial" w:cs="Arial"/>
          <w:sz w:val="28"/>
          <w:szCs w:val="28"/>
        </w:rPr>
      </w:pPr>
      <w:r w:rsidRPr="009830D7">
        <w:rPr>
          <w:rFonts w:ascii="Arial" w:hAnsi="Arial" w:cs="Arial"/>
          <w:sz w:val="28"/>
          <w:szCs w:val="28"/>
        </w:rPr>
        <w:t xml:space="preserve">Если же предпринятые усилия успехом не увенчаются, в распоряжении работника остаются судебные процедуры взыскания зарплатных долгов. Кроме того, закон не запрещает </w:t>
      </w:r>
      <w:r w:rsidRPr="009830D7">
        <w:rPr>
          <w:rFonts w:ascii="Arial" w:hAnsi="Arial" w:cs="Arial"/>
          <w:b/>
          <w:sz w:val="28"/>
          <w:szCs w:val="28"/>
        </w:rPr>
        <w:t>обратиться в суд</w:t>
      </w:r>
      <w:r w:rsidRPr="009830D7">
        <w:rPr>
          <w:rFonts w:ascii="Arial" w:hAnsi="Arial" w:cs="Arial"/>
          <w:sz w:val="28"/>
          <w:szCs w:val="28"/>
        </w:rPr>
        <w:t>, минуя досудебные механизмы:</w:t>
      </w:r>
    </w:p>
    <w:p w:rsidR="009F10D0" w:rsidRPr="009830D7" w:rsidRDefault="009F10D0" w:rsidP="009830D7">
      <w:pPr>
        <w:numPr>
          <w:ilvl w:val="0"/>
          <w:numId w:val="4"/>
        </w:numPr>
        <w:ind w:left="0" w:firstLine="720"/>
        <w:jc w:val="both"/>
        <w:outlineLvl w:val="1"/>
        <w:rPr>
          <w:rFonts w:ascii="Arial" w:hAnsi="Arial" w:cs="Arial"/>
          <w:b/>
          <w:szCs w:val="28"/>
        </w:rPr>
      </w:pPr>
      <w:r w:rsidRPr="009830D7">
        <w:rPr>
          <w:rFonts w:ascii="Arial" w:hAnsi="Arial" w:cs="Arial"/>
          <w:b/>
          <w:bCs/>
          <w:szCs w:val="28"/>
        </w:rPr>
        <w:t xml:space="preserve">Обращение в суд с заявлением о вынесении судебного приказа </w:t>
      </w:r>
      <w:r w:rsidRPr="009830D7">
        <w:rPr>
          <w:rFonts w:ascii="Arial" w:hAnsi="Arial" w:cs="Arial"/>
          <w:bCs/>
          <w:szCs w:val="28"/>
        </w:rPr>
        <w:t>(статьи 121, 122 Гражданского процессуального кодекса РФ).</w:t>
      </w:r>
    </w:p>
    <w:p w:rsidR="009F10D0" w:rsidRPr="009830D7" w:rsidRDefault="009F10D0" w:rsidP="009830D7">
      <w:pPr>
        <w:ind w:firstLine="720"/>
        <w:jc w:val="both"/>
        <w:outlineLvl w:val="1"/>
        <w:rPr>
          <w:rFonts w:ascii="Arial" w:hAnsi="Arial" w:cs="Arial"/>
          <w:szCs w:val="28"/>
        </w:rPr>
      </w:pPr>
      <w:r w:rsidRPr="009830D7">
        <w:rPr>
          <w:rFonts w:ascii="Arial" w:hAnsi="Arial" w:cs="Arial"/>
          <w:szCs w:val="28"/>
        </w:rPr>
        <w:t>Судебный приказ</w:t>
      </w:r>
      <w:r>
        <w:rPr>
          <w:rFonts w:ascii="Arial" w:hAnsi="Arial" w:cs="Arial"/>
          <w:szCs w:val="28"/>
        </w:rPr>
        <w:t xml:space="preserve"> –</w:t>
      </w:r>
      <w:r w:rsidRPr="009830D7">
        <w:rPr>
          <w:rFonts w:ascii="Arial" w:hAnsi="Arial" w:cs="Arial"/>
          <w:szCs w:val="28"/>
        </w:rPr>
        <w:t xml:space="preserve"> это документ, выданный судьей без проведения судебного заседания и вызова работника (взыскателя) и работодателя (должника) в суд для разбирательства. </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Для получения судебного приказа работнику необходимо представить судье заявление и подтверждающие документы. </w:t>
      </w:r>
    </w:p>
    <w:p w:rsidR="009F10D0" w:rsidRPr="009830D7" w:rsidRDefault="009F10D0" w:rsidP="009830D7">
      <w:pPr>
        <w:ind w:firstLine="720"/>
        <w:jc w:val="both"/>
        <w:rPr>
          <w:rFonts w:ascii="Arial" w:hAnsi="Arial" w:cs="Arial"/>
          <w:szCs w:val="28"/>
        </w:rPr>
      </w:pPr>
      <w:r w:rsidRPr="009830D7">
        <w:rPr>
          <w:rFonts w:ascii="Arial" w:hAnsi="Arial" w:cs="Arial"/>
          <w:szCs w:val="28"/>
        </w:rPr>
        <w:t>Воспользоваться таким способом взыскания зарплаты можно только при условии, что:</w:t>
      </w:r>
    </w:p>
    <w:p w:rsidR="009F10D0" w:rsidRPr="009830D7" w:rsidRDefault="009F10D0" w:rsidP="009830D7">
      <w:pPr>
        <w:numPr>
          <w:ilvl w:val="0"/>
          <w:numId w:val="5"/>
        </w:numPr>
        <w:ind w:left="0" w:firstLine="720"/>
        <w:jc w:val="both"/>
        <w:rPr>
          <w:rFonts w:ascii="Arial" w:hAnsi="Arial" w:cs="Arial"/>
          <w:szCs w:val="28"/>
        </w:rPr>
      </w:pPr>
      <w:r w:rsidRPr="009830D7">
        <w:rPr>
          <w:rFonts w:ascii="Arial" w:hAnsi="Arial" w:cs="Arial"/>
          <w:szCs w:val="28"/>
        </w:rPr>
        <w:t>сумма взыскиваемой зарплаты не превышает 500 000 руб.;</w:t>
      </w:r>
    </w:p>
    <w:p w:rsidR="009F10D0" w:rsidRPr="009830D7" w:rsidRDefault="009F10D0" w:rsidP="009830D7">
      <w:pPr>
        <w:numPr>
          <w:ilvl w:val="0"/>
          <w:numId w:val="5"/>
        </w:numPr>
        <w:ind w:left="0" w:firstLine="720"/>
        <w:jc w:val="both"/>
        <w:rPr>
          <w:rFonts w:ascii="Arial" w:hAnsi="Arial" w:cs="Arial"/>
          <w:szCs w:val="28"/>
        </w:rPr>
      </w:pPr>
      <w:r w:rsidRPr="009830D7">
        <w:rPr>
          <w:rFonts w:ascii="Arial" w:hAnsi="Arial" w:cs="Arial"/>
          <w:szCs w:val="28"/>
        </w:rPr>
        <w:t>зарплата начислена, но не выплачена, и работник не оспаривает ее размер.</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Судебный приказ является одновременно исполнительным документом (часть 2 статьи 121 ГПК РФ).</w:t>
      </w:r>
    </w:p>
    <w:p w:rsidR="009F10D0" w:rsidRPr="009830D7" w:rsidRDefault="009F10D0" w:rsidP="009830D7">
      <w:pPr>
        <w:numPr>
          <w:ilvl w:val="0"/>
          <w:numId w:val="4"/>
        </w:numPr>
        <w:ind w:left="0" w:firstLine="720"/>
        <w:jc w:val="both"/>
        <w:rPr>
          <w:rFonts w:ascii="Arial" w:hAnsi="Arial" w:cs="Arial"/>
          <w:szCs w:val="28"/>
        </w:rPr>
      </w:pPr>
      <w:r w:rsidRPr="009830D7">
        <w:rPr>
          <w:rFonts w:ascii="Arial" w:hAnsi="Arial" w:cs="Arial"/>
          <w:b/>
          <w:szCs w:val="28"/>
        </w:rPr>
        <w:t>Обращение в суд с исковым заявлением о взыскании заработной</w:t>
      </w:r>
      <w:r>
        <w:rPr>
          <w:rFonts w:ascii="Arial" w:hAnsi="Arial" w:cs="Arial"/>
          <w:b/>
          <w:szCs w:val="28"/>
        </w:rPr>
        <w:t xml:space="preserve"> платы</w:t>
      </w:r>
      <w:r w:rsidRPr="009830D7">
        <w:rPr>
          <w:rFonts w:ascii="Arial" w:hAnsi="Arial" w:cs="Arial"/>
          <w:b/>
          <w:szCs w:val="28"/>
        </w:rPr>
        <w:t xml:space="preserve"> </w:t>
      </w:r>
      <w:r w:rsidRPr="009830D7">
        <w:rPr>
          <w:rFonts w:ascii="Arial" w:hAnsi="Arial" w:cs="Arial"/>
          <w:szCs w:val="28"/>
        </w:rPr>
        <w:t xml:space="preserve">обычно является самой действенной процедурой. Вместе с погашением долга по заработной плате работник может заявить требование о взыскании с работодателя компенсации за задержку причитающихся ему  сумм и компенсации морального вреда (статьи 382, 391 ТК РФ). </w:t>
      </w:r>
    </w:p>
    <w:p w:rsidR="009F10D0" w:rsidRPr="009830D7" w:rsidRDefault="009F10D0" w:rsidP="009830D7">
      <w:pPr>
        <w:autoSpaceDE w:val="0"/>
        <w:autoSpaceDN w:val="0"/>
        <w:adjustRightInd w:val="0"/>
        <w:ind w:firstLine="720"/>
        <w:jc w:val="both"/>
        <w:rPr>
          <w:rFonts w:ascii="Arial" w:hAnsi="Arial" w:cs="Arial"/>
          <w:bCs/>
          <w:szCs w:val="28"/>
        </w:rPr>
      </w:pPr>
      <w:proofErr w:type="gramStart"/>
      <w:r w:rsidRPr="009830D7">
        <w:rPr>
          <w:rFonts w:ascii="Arial" w:hAnsi="Arial" w:cs="Arial"/>
          <w:b/>
          <w:szCs w:val="28"/>
        </w:rPr>
        <w:t xml:space="preserve">! </w:t>
      </w:r>
      <w:r w:rsidRPr="009830D7">
        <w:rPr>
          <w:rFonts w:ascii="Arial" w:hAnsi="Arial" w:cs="Arial"/>
          <w:bCs/>
          <w:szCs w:val="28"/>
        </w:rPr>
        <w:t>За разрешением индивидуального трудового спора о невыплате или неполной выплате заработной платы работник имеет право обратиться в суд в течение одного года со дня установленного срока выплаты указанных сумм, в том числе в случае невыплаты или неполной выплаты заработной платы и других выплат, причитающихся работнику при увольнении (часть 2 ст. 392 ТК РФ).</w:t>
      </w:r>
      <w:proofErr w:type="gramEnd"/>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Указанный срок </w:t>
      </w:r>
      <w:r w:rsidRPr="009830D7">
        <w:rPr>
          <w:rStyle w:val="af2"/>
          <w:rFonts w:ascii="Arial" w:hAnsi="Arial" w:cs="Arial"/>
          <w:b w:val="0"/>
          <w:szCs w:val="28"/>
        </w:rPr>
        <w:t xml:space="preserve">не является </w:t>
      </w:r>
      <w:proofErr w:type="spellStart"/>
      <w:r w:rsidRPr="009830D7">
        <w:rPr>
          <w:rStyle w:val="af2"/>
          <w:rFonts w:ascii="Arial" w:hAnsi="Arial" w:cs="Arial"/>
          <w:b w:val="0"/>
          <w:szCs w:val="28"/>
        </w:rPr>
        <w:t>пресекательным</w:t>
      </w:r>
      <w:proofErr w:type="spellEnd"/>
      <w:r w:rsidRPr="009830D7">
        <w:rPr>
          <w:rFonts w:ascii="Arial" w:hAnsi="Arial" w:cs="Arial"/>
          <w:b/>
          <w:szCs w:val="28"/>
        </w:rPr>
        <w:t>,</w:t>
      </w:r>
      <w:r w:rsidRPr="009830D7">
        <w:rPr>
          <w:rFonts w:ascii="Arial" w:hAnsi="Arial" w:cs="Arial"/>
          <w:szCs w:val="28"/>
        </w:rPr>
        <w:t xml:space="preserve"> и последствия его пропуска применяются судом только в случае подачи со стороны </w:t>
      </w:r>
      <w:r w:rsidRPr="009830D7">
        <w:rPr>
          <w:rFonts w:ascii="Arial" w:hAnsi="Arial" w:cs="Arial"/>
          <w:szCs w:val="28"/>
        </w:rPr>
        <w:lastRenderedPageBreak/>
        <w:t xml:space="preserve">ответчика соответствующего ходатайства (ч.2 ст. 199 Гражданского кодекса РФ).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При этом истец вправе ходатайствовать о восстановлении пропущенного срока по уважительным причинам (часть 4 статьи 392 ТК РФ).</w:t>
      </w:r>
    </w:p>
    <w:p w:rsidR="009F10D0" w:rsidRPr="009830D7" w:rsidRDefault="009F10D0" w:rsidP="009830D7">
      <w:pPr>
        <w:autoSpaceDE w:val="0"/>
        <w:autoSpaceDN w:val="0"/>
        <w:adjustRightInd w:val="0"/>
        <w:ind w:firstLine="720"/>
        <w:jc w:val="both"/>
        <w:rPr>
          <w:rFonts w:ascii="Arial" w:hAnsi="Arial" w:cs="Arial"/>
          <w:bCs/>
          <w:color w:val="000000"/>
          <w:szCs w:val="28"/>
        </w:rPr>
      </w:pPr>
      <w:r w:rsidRPr="009830D7">
        <w:rPr>
          <w:rFonts w:ascii="Arial" w:hAnsi="Arial" w:cs="Arial"/>
          <w:b/>
          <w:szCs w:val="28"/>
        </w:rPr>
        <w:t xml:space="preserve">! </w:t>
      </w:r>
      <w:r w:rsidRPr="009830D7">
        <w:rPr>
          <w:rFonts w:ascii="Arial" w:hAnsi="Arial" w:cs="Arial"/>
          <w:szCs w:val="28"/>
        </w:rPr>
        <w:t xml:space="preserve">По требованиям, вытекающим из трудовых отношений, </w:t>
      </w:r>
      <w:r w:rsidRPr="009830D7">
        <w:rPr>
          <w:rFonts w:ascii="Arial" w:hAnsi="Arial" w:cs="Arial"/>
          <w:bCs/>
          <w:szCs w:val="28"/>
        </w:rPr>
        <w:t xml:space="preserve">работники </w:t>
      </w:r>
      <w:hyperlink r:id="rId11" w:history="1">
        <w:r w:rsidRPr="009830D7">
          <w:rPr>
            <w:rFonts w:ascii="Arial" w:hAnsi="Arial" w:cs="Arial"/>
            <w:bCs/>
            <w:color w:val="000000"/>
            <w:szCs w:val="28"/>
          </w:rPr>
          <w:t>освобождаются</w:t>
        </w:r>
      </w:hyperlink>
      <w:r w:rsidRPr="009830D7">
        <w:rPr>
          <w:rFonts w:ascii="Arial" w:hAnsi="Arial" w:cs="Arial"/>
          <w:bCs/>
          <w:color w:val="000000"/>
          <w:szCs w:val="28"/>
        </w:rPr>
        <w:t xml:space="preserve"> от оплаты пошлин и судебных расходов</w:t>
      </w:r>
      <w:r>
        <w:rPr>
          <w:rFonts w:ascii="Arial" w:hAnsi="Arial" w:cs="Arial"/>
          <w:bCs/>
          <w:color w:val="000000"/>
          <w:szCs w:val="28"/>
        </w:rPr>
        <w:t xml:space="preserve">   </w:t>
      </w:r>
      <w:r w:rsidRPr="009830D7">
        <w:rPr>
          <w:rFonts w:ascii="Arial" w:hAnsi="Arial" w:cs="Arial"/>
          <w:bCs/>
          <w:color w:val="000000"/>
          <w:szCs w:val="28"/>
        </w:rPr>
        <w:t xml:space="preserve"> (ст. 393 ТК РФ).</w:t>
      </w:r>
    </w:p>
    <w:p w:rsidR="009F10D0" w:rsidRPr="009830D7" w:rsidRDefault="009F10D0" w:rsidP="009830D7">
      <w:pPr>
        <w:pBdr>
          <w:bottom w:val="single" w:sz="12" w:space="1" w:color="auto"/>
        </w:pBdr>
        <w:autoSpaceDE w:val="0"/>
        <w:autoSpaceDN w:val="0"/>
        <w:adjustRightInd w:val="0"/>
        <w:ind w:firstLine="720"/>
        <w:jc w:val="both"/>
        <w:rPr>
          <w:rFonts w:ascii="Arial" w:hAnsi="Arial" w:cs="Arial"/>
          <w:bCs/>
          <w:szCs w:val="28"/>
        </w:rPr>
      </w:pPr>
      <w:r w:rsidRPr="009830D7">
        <w:rPr>
          <w:rFonts w:ascii="Arial" w:hAnsi="Arial" w:cs="Arial"/>
          <w:b/>
          <w:bCs/>
          <w:color w:val="000000"/>
          <w:szCs w:val="28"/>
        </w:rPr>
        <w:t xml:space="preserve">! </w:t>
      </w:r>
      <w:r w:rsidRPr="009830D7">
        <w:rPr>
          <w:rFonts w:ascii="Arial" w:hAnsi="Arial" w:cs="Arial"/>
          <w:bCs/>
          <w:color w:val="000000"/>
          <w:szCs w:val="28"/>
        </w:rPr>
        <w:t>С и</w:t>
      </w:r>
      <w:r w:rsidRPr="009830D7">
        <w:rPr>
          <w:rFonts w:ascii="Arial" w:hAnsi="Arial" w:cs="Arial"/>
          <w:bCs/>
          <w:szCs w:val="28"/>
        </w:rPr>
        <w:t xml:space="preserve">ском о восстановлении трудовых прав гражданин может обратиться в </w:t>
      </w:r>
      <w:proofErr w:type="gramStart"/>
      <w:r w:rsidRPr="009830D7">
        <w:rPr>
          <w:rFonts w:ascii="Arial" w:hAnsi="Arial" w:cs="Arial"/>
          <w:bCs/>
          <w:szCs w:val="28"/>
        </w:rPr>
        <w:t>суд</w:t>
      </w:r>
      <w:proofErr w:type="gramEnd"/>
      <w:r w:rsidRPr="009830D7">
        <w:rPr>
          <w:rFonts w:ascii="Arial" w:hAnsi="Arial" w:cs="Arial"/>
          <w:bCs/>
          <w:szCs w:val="28"/>
        </w:rPr>
        <w:t xml:space="preserve"> как по месту нахождения организации-работодателя, так и по месту своего жительства (статьи 28, 29 ГПК РФ).</w:t>
      </w:r>
    </w:p>
    <w:p w:rsidR="009F10D0" w:rsidRPr="009830D7" w:rsidRDefault="009F10D0" w:rsidP="009830D7">
      <w:pPr>
        <w:pBdr>
          <w:bottom w:val="single" w:sz="12" w:space="1" w:color="auto"/>
        </w:pBdr>
        <w:autoSpaceDE w:val="0"/>
        <w:autoSpaceDN w:val="0"/>
        <w:adjustRightInd w:val="0"/>
        <w:ind w:firstLine="720"/>
        <w:jc w:val="both"/>
        <w:rPr>
          <w:rFonts w:ascii="Arial" w:hAnsi="Arial" w:cs="Arial"/>
          <w:bCs/>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3252DA">
      <w:pPr>
        <w:jc w:val="center"/>
        <w:rPr>
          <w:rFonts w:ascii="Arial" w:hAnsi="Arial" w:cs="Arial"/>
          <w:b/>
          <w:szCs w:val="28"/>
        </w:rPr>
      </w:pPr>
      <w:r w:rsidRPr="009830D7">
        <w:rPr>
          <w:rFonts w:ascii="Arial" w:hAnsi="Arial" w:cs="Arial"/>
          <w:b/>
          <w:szCs w:val="28"/>
        </w:rPr>
        <w:t>КЕЙС 2</w:t>
      </w:r>
    </w:p>
    <w:p w:rsidR="009F10D0" w:rsidRDefault="009F10D0" w:rsidP="003252DA">
      <w:pPr>
        <w:pBdr>
          <w:bottom w:val="single" w:sz="6" w:space="1" w:color="auto"/>
        </w:pBdr>
        <w:jc w:val="center"/>
        <w:rPr>
          <w:rFonts w:ascii="Arial" w:hAnsi="Arial" w:cs="Arial"/>
          <w:b/>
          <w:iCs/>
          <w:szCs w:val="28"/>
        </w:rPr>
      </w:pPr>
      <w:r w:rsidRPr="009830D7">
        <w:rPr>
          <w:rFonts w:ascii="Arial" w:hAnsi="Arial" w:cs="Arial"/>
          <w:b/>
          <w:iCs/>
          <w:szCs w:val="28"/>
        </w:rPr>
        <w:t>О способах получения заработной платы и пенсии</w:t>
      </w:r>
    </w:p>
    <w:p w:rsidR="009F10D0" w:rsidRPr="009830D7" w:rsidRDefault="009F10D0" w:rsidP="009830D7">
      <w:pPr>
        <w:pBdr>
          <w:bottom w:val="single" w:sz="6" w:space="1" w:color="auto"/>
        </w:pBdr>
        <w:ind w:firstLine="720"/>
        <w:jc w:val="center"/>
        <w:rPr>
          <w:rFonts w:ascii="Arial" w:hAnsi="Arial" w:cs="Arial"/>
          <w:b/>
          <w:iCs/>
          <w:szCs w:val="28"/>
        </w:rPr>
      </w:pPr>
    </w:p>
    <w:tbl>
      <w:tblPr>
        <w:tblW w:w="9360" w:type="dxa"/>
        <w:tblInd w:w="108" w:type="dxa"/>
        <w:tblBorders>
          <w:top w:val="single" w:sz="4" w:space="0" w:color="auto"/>
        </w:tblBorders>
        <w:tblLook w:val="0000" w:firstRow="0" w:lastRow="0" w:firstColumn="0" w:lastColumn="0" w:noHBand="0" w:noVBand="0"/>
      </w:tblPr>
      <w:tblGrid>
        <w:gridCol w:w="9360"/>
      </w:tblGrid>
      <w:tr w:rsidR="009F10D0" w:rsidTr="0016795D">
        <w:trPr>
          <w:trHeight w:val="74"/>
        </w:trPr>
        <w:tc>
          <w:tcPr>
            <w:tcW w:w="9360" w:type="dxa"/>
            <w:tcBorders>
              <w:top w:val="single" w:sz="4" w:space="0" w:color="auto"/>
            </w:tcBorders>
          </w:tcPr>
          <w:p w:rsidR="009F10D0" w:rsidRPr="0016795D" w:rsidRDefault="009F10D0" w:rsidP="009830D7">
            <w:pPr>
              <w:jc w:val="center"/>
              <w:rPr>
                <w:rFonts w:ascii="Arial" w:hAnsi="Arial" w:cs="Arial"/>
                <w:b/>
                <w:iCs/>
                <w:sz w:val="2"/>
                <w:szCs w:val="2"/>
              </w:rPr>
            </w:pPr>
          </w:p>
        </w:tc>
      </w:tr>
    </w:tbl>
    <w:p w:rsidR="009F10D0" w:rsidRPr="009830D7" w:rsidRDefault="009F10D0" w:rsidP="009830D7">
      <w:pPr>
        <w:ind w:firstLine="720"/>
        <w:jc w:val="center"/>
        <w:rPr>
          <w:rFonts w:ascii="Arial" w:hAnsi="Arial" w:cs="Arial"/>
          <w:b/>
          <w:iCs/>
          <w:szCs w:val="28"/>
        </w:rPr>
      </w:pPr>
    </w:p>
    <w:p w:rsidR="009F10D0" w:rsidRPr="009830D7" w:rsidRDefault="009F10D0" w:rsidP="009830D7">
      <w:pPr>
        <w:ind w:firstLine="720"/>
        <w:jc w:val="center"/>
        <w:rPr>
          <w:rFonts w:ascii="Arial" w:hAnsi="Arial" w:cs="Arial"/>
          <w:b/>
          <w:iCs/>
          <w:szCs w:val="28"/>
          <w:u w:val="single"/>
        </w:rPr>
      </w:pPr>
    </w:p>
    <w:p w:rsidR="009F10D0" w:rsidRPr="009830D7" w:rsidRDefault="009F10D0" w:rsidP="009830D7">
      <w:pPr>
        <w:ind w:firstLine="720"/>
        <w:rPr>
          <w:rFonts w:ascii="Arial" w:hAnsi="Arial" w:cs="Arial"/>
          <w:iCs/>
          <w:szCs w:val="28"/>
        </w:rPr>
      </w:pPr>
      <w:r w:rsidRPr="009830D7">
        <w:rPr>
          <w:rFonts w:ascii="Arial" w:hAnsi="Arial" w:cs="Arial"/>
          <w:iCs/>
          <w:szCs w:val="28"/>
        </w:rPr>
        <w:t>По закону граждане имеют право выбирать способы получения пенсии и заработной платы удобным для себя способом.</w:t>
      </w:r>
    </w:p>
    <w:p w:rsidR="009F10D0" w:rsidRPr="009830D7" w:rsidRDefault="009F10D0" w:rsidP="009830D7">
      <w:pPr>
        <w:ind w:firstLine="720"/>
        <w:rPr>
          <w:rFonts w:ascii="Arial" w:hAnsi="Arial" w:cs="Arial"/>
          <w:iCs/>
          <w:szCs w:val="28"/>
        </w:rPr>
      </w:pPr>
    </w:p>
    <w:p w:rsidR="009F10D0" w:rsidRPr="009830D7" w:rsidRDefault="009F10D0" w:rsidP="003252DA">
      <w:pPr>
        <w:jc w:val="center"/>
        <w:rPr>
          <w:rFonts w:ascii="Arial" w:hAnsi="Arial" w:cs="Arial"/>
          <w:b/>
          <w:iCs/>
          <w:szCs w:val="28"/>
        </w:rPr>
      </w:pPr>
      <w:r w:rsidRPr="009830D7">
        <w:rPr>
          <w:rFonts w:ascii="Arial" w:hAnsi="Arial" w:cs="Arial"/>
          <w:b/>
          <w:iCs/>
          <w:szCs w:val="28"/>
        </w:rPr>
        <w:t>Заработная плата</w:t>
      </w:r>
    </w:p>
    <w:p w:rsidR="009F10D0" w:rsidRPr="009830D7" w:rsidRDefault="009F10D0" w:rsidP="009830D7">
      <w:pPr>
        <w:ind w:firstLine="720"/>
        <w:jc w:val="center"/>
        <w:rPr>
          <w:rFonts w:ascii="Arial" w:hAnsi="Arial" w:cs="Arial"/>
          <w:b/>
          <w:iCs/>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Работник вправе требовать от работодателя оплату за труд удобным для себя способом, в том числе путем получения ее в месте выполнения им работы (наличными), и работодатель не вправе ему в этом отказать.</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Согласно части третьей ст. 136 ТК РФ </w:t>
      </w:r>
      <w:hyperlink r:id="rId12" w:tooltip="заработная плата (определение, описание, подробности)" w:history="1">
        <w:r w:rsidRPr="009830D7">
          <w:rPr>
            <w:rFonts w:ascii="Arial" w:hAnsi="Arial" w:cs="Arial"/>
            <w:szCs w:val="28"/>
          </w:rPr>
          <w:t>заработная плата</w:t>
        </w:r>
      </w:hyperlink>
      <w:r w:rsidRPr="009830D7">
        <w:rPr>
          <w:rFonts w:ascii="Arial" w:hAnsi="Arial" w:cs="Arial"/>
          <w:szCs w:val="28"/>
        </w:rPr>
        <w:t xml:space="preserve">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(определения Конституционного Суда РФ от 26.04.2016 N 769-О, от 21.04.2005 N 143-О).</w:t>
      </w:r>
    </w:p>
    <w:p w:rsidR="009F10D0" w:rsidRPr="009830D7" w:rsidRDefault="009F10D0" w:rsidP="009830D7">
      <w:pPr>
        <w:ind w:firstLine="720"/>
        <w:jc w:val="both"/>
        <w:rPr>
          <w:rFonts w:ascii="Arial" w:hAnsi="Arial" w:cs="Arial"/>
          <w:szCs w:val="28"/>
        </w:rPr>
      </w:pPr>
      <w:r w:rsidRPr="009830D7">
        <w:rPr>
          <w:rFonts w:ascii="Arial" w:hAnsi="Arial" w:cs="Arial"/>
          <w:szCs w:val="28"/>
        </w:rPr>
        <w:t>Иными словами, право выбора способа получения заработной платы принадлежит именно работнику, и при отсутствии соответствующего заявления работника работодатель не вправе применять безналичный порядок выплаты заработной платы.</w:t>
      </w:r>
    </w:p>
    <w:p w:rsidR="009F10D0" w:rsidRPr="009830D7" w:rsidRDefault="009F10D0" w:rsidP="009830D7">
      <w:pPr>
        <w:ind w:firstLine="720"/>
        <w:jc w:val="both"/>
        <w:rPr>
          <w:rFonts w:ascii="Arial" w:hAnsi="Arial" w:cs="Arial"/>
          <w:szCs w:val="28"/>
        </w:rPr>
      </w:pPr>
      <w:r w:rsidRPr="009830D7">
        <w:rPr>
          <w:rFonts w:ascii="Arial" w:hAnsi="Arial" w:cs="Arial"/>
          <w:szCs w:val="28"/>
        </w:rPr>
        <w:t>Кроме того, работник имеет право на выбор кредитной организации (например, руководствуясь наличием банкомата или отделения банка рядом с домом и т.п.).</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Работники </w:t>
      </w:r>
      <w:hyperlink r:id="rId13" w:history="1">
        <w:r w:rsidRPr="009830D7">
          <w:rPr>
            <w:rFonts w:ascii="Arial" w:hAnsi="Arial" w:cs="Arial"/>
            <w:szCs w:val="28"/>
          </w:rPr>
          <w:t>могут не только выбрать</w:t>
        </w:r>
      </w:hyperlink>
      <w:r w:rsidRPr="009830D7">
        <w:rPr>
          <w:rFonts w:ascii="Arial" w:hAnsi="Arial" w:cs="Arial"/>
          <w:szCs w:val="28"/>
        </w:rPr>
        <w:t xml:space="preserve"> кредитную организацию, в которую перечисляется зарплата, но и заменить ее по своему усмотрению, сообщив в письменной форме работодателю об изменении реквизитов для перевода заработной платы не </w:t>
      </w:r>
      <w:proofErr w:type="gramStart"/>
      <w:r w:rsidRPr="009830D7">
        <w:rPr>
          <w:rFonts w:ascii="Arial" w:hAnsi="Arial" w:cs="Arial"/>
          <w:szCs w:val="28"/>
        </w:rPr>
        <w:t>позднее</w:t>
      </w:r>
      <w:proofErr w:type="gramEnd"/>
      <w:r w:rsidRPr="009830D7">
        <w:rPr>
          <w:rFonts w:ascii="Arial" w:hAnsi="Arial" w:cs="Arial"/>
          <w:szCs w:val="28"/>
        </w:rPr>
        <w:t xml:space="preserve"> </w:t>
      </w:r>
      <w:r w:rsidRPr="009830D7">
        <w:rPr>
          <w:rFonts w:ascii="Arial" w:hAnsi="Arial" w:cs="Arial"/>
          <w:szCs w:val="28"/>
        </w:rPr>
        <w:lastRenderedPageBreak/>
        <w:t>чем за пятнадцать календарных дней до дня выплаты заработной платы (часть 3 статьи 136 ТК РФ).</w:t>
      </w:r>
    </w:p>
    <w:p w:rsidR="009F10D0" w:rsidRPr="009830D7" w:rsidRDefault="009F10D0" w:rsidP="009830D7">
      <w:pPr>
        <w:autoSpaceDE w:val="0"/>
        <w:autoSpaceDN w:val="0"/>
        <w:adjustRightInd w:val="0"/>
        <w:ind w:firstLine="720"/>
        <w:jc w:val="both"/>
        <w:rPr>
          <w:rFonts w:ascii="Arial" w:hAnsi="Arial" w:cs="Arial"/>
        </w:rPr>
      </w:pPr>
      <w:proofErr w:type="gramStart"/>
      <w:r w:rsidRPr="009830D7">
        <w:rPr>
          <w:rFonts w:ascii="Arial" w:hAnsi="Arial" w:cs="Arial"/>
          <w:b/>
          <w:szCs w:val="28"/>
        </w:rPr>
        <w:t xml:space="preserve">! </w:t>
      </w:r>
      <w:r w:rsidRPr="009830D7">
        <w:rPr>
          <w:rFonts w:ascii="Arial" w:hAnsi="Arial" w:cs="Arial"/>
          <w:szCs w:val="28"/>
        </w:rPr>
        <w:t xml:space="preserve">В соответствии с ч.6 статьи 5.27 </w:t>
      </w:r>
      <w:r w:rsidRPr="009830D7">
        <w:rPr>
          <w:rFonts w:ascii="Arial" w:hAnsi="Arial" w:cs="Arial"/>
          <w:bCs/>
          <w:sz w:val="30"/>
          <w:szCs w:val="30"/>
        </w:rPr>
        <w:t xml:space="preserve">КоАП РФ </w:t>
      </w:r>
      <w:r w:rsidRPr="009830D7">
        <w:rPr>
          <w:rFonts w:ascii="Arial" w:hAnsi="Arial" w:cs="Arial"/>
        </w:rPr>
        <w:t xml:space="preserve">воспрепятствование работодателем осуществлению работником </w:t>
      </w:r>
      <w:hyperlink r:id="rId14" w:anchor="dst2042" w:history="1">
        <w:r w:rsidRPr="009830D7">
          <w:rPr>
            <w:rStyle w:val="a8"/>
            <w:rFonts w:ascii="Arial" w:hAnsi="Arial" w:cs="Arial"/>
            <w:color w:val="auto"/>
            <w:u w:val="none"/>
          </w:rPr>
          <w:t>права на замену</w:t>
        </w:r>
      </w:hyperlink>
      <w:r w:rsidRPr="009830D7">
        <w:rPr>
          <w:rFonts w:ascii="Arial" w:hAnsi="Arial" w:cs="Arial"/>
        </w:rPr>
        <w:t xml:space="preserve"> кредитной организации, в которую должна быть переведена заработная плата, 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w:t>
      </w:r>
      <w:proofErr w:type="gramEnd"/>
      <w:r w:rsidRPr="009830D7">
        <w:rPr>
          <w:rFonts w:ascii="Arial" w:hAnsi="Arial" w:cs="Arial"/>
        </w:rPr>
        <w:t xml:space="preserve"> на юридических лиц - от тридцати тысяч до пятидесяти тысяч рублей.</w:t>
      </w:r>
    </w:p>
    <w:p w:rsidR="009F10D0" w:rsidRPr="009830D7" w:rsidRDefault="009F10D0" w:rsidP="009830D7">
      <w:pPr>
        <w:ind w:firstLine="720"/>
        <w:jc w:val="both"/>
        <w:rPr>
          <w:rFonts w:ascii="Arial" w:hAnsi="Arial" w:cs="Arial"/>
          <w:szCs w:val="28"/>
        </w:rPr>
      </w:pPr>
      <w:r w:rsidRPr="009830D7">
        <w:rPr>
          <w:rFonts w:ascii="Arial" w:hAnsi="Arial" w:cs="Arial"/>
          <w:szCs w:val="28"/>
        </w:rPr>
        <w:t>Если работодатель отказывается выплачивать заработную плату наличными или осуществить замену кредитной организации по заявлению работника, то работник может обратиться с жалобой в Государственную инспекцию труда или прокуратуру.</w:t>
      </w:r>
    </w:p>
    <w:p w:rsidR="009F10D0" w:rsidRPr="009830D7" w:rsidRDefault="009F10D0" w:rsidP="009830D7">
      <w:pPr>
        <w:ind w:firstLine="720"/>
        <w:jc w:val="center"/>
        <w:rPr>
          <w:rFonts w:ascii="Arial" w:hAnsi="Arial" w:cs="Arial"/>
          <w:b/>
          <w:szCs w:val="28"/>
          <w:u w:val="single"/>
        </w:rPr>
      </w:pPr>
    </w:p>
    <w:p w:rsidR="009F10D0" w:rsidRPr="009830D7" w:rsidRDefault="009F10D0" w:rsidP="002E1897">
      <w:pPr>
        <w:jc w:val="center"/>
        <w:rPr>
          <w:rFonts w:ascii="Arial" w:hAnsi="Arial" w:cs="Arial"/>
          <w:b/>
          <w:szCs w:val="28"/>
        </w:rPr>
      </w:pPr>
      <w:r w:rsidRPr="009830D7">
        <w:rPr>
          <w:rFonts w:ascii="Arial" w:hAnsi="Arial" w:cs="Arial"/>
          <w:b/>
          <w:szCs w:val="28"/>
        </w:rPr>
        <w:t>Пенсии</w:t>
      </w:r>
    </w:p>
    <w:p w:rsidR="009F10D0" w:rsidRPr="009830D7" w:rsidRDefault="009F10D0" w:rsidP="009830D7">
      <w:pPr>
        <w:ind w:firstLine="720"/>
        <w:jc w:val="center"/>
        <w:rPr>
          <w:rFonts w:ascii="Arial" w:hAnsi="Arial" w:cs="Arial"/>
          <w:b/>
          <w:szCs w:val="28"/>
          <w:u w:val="single"/>
        </w:rPr>
      </w:pP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Каждый пенсионер на свое усмотрение выбирает удобный способ доставки пенсии. </w:t>
      </w:r>
    </w:p>
    <w:p w:rsidR="009F10D0" w:rsidRPr="009830D7" w:rsidRDefault="009F10D0" w:rsidP="009830D7">
      <w:pPr>
        <w:ind w:firstLine="720"/>
        <w:jc w:val="both"/>
        <w:rPr>
          <w:rFonts w:ascii="Arial" w:hAnsi="Arial" w:cs="Arial"/>
          <w:color w:val="000000"/>
          <w:szCs w:val="28"/>
        </w:rPr>
      </w:pPr>
      <w:r w:rsidRPr="009830D7">
        <w:rPr>
          <w:rFonts w:ascii="Arial" w:hAnsi="Arial" w:cs="Arial"/>
          <w:bCs/>
          <w:color w:val="000000"/>
          <w:szCs w:val="28"/>
        </w:rPr>
        <w:t xml:space="preserve">Способы доставки пенсий </w:t>
      </w:r>
      <w:r w:rsidRPr="009830D7">
        <w:rPr>
          <w:rFonts w:ascii="Arial" w:hAnsi="Arial" w:cs="Arial"/>
          <w:color w:val="000000"/>
          <w:szCs w:val="28"/>
        </w:rPr>
        <w:t>(пункты 13-17  статьи 21 Федерального закона от 28.12.2013 N 400-ФЗ "О страховых пенсиях")</w:t>
      </w:r>
      <w:r w:rsidRPr="009830D7">
        <w:rPr>
          <w:rFonts w:ascii="Arial" w:hAnsi="Arial" w:cs="Arial"/>
          <w:bCs/>
          <w:color w:val="000000"/>
          <w:szCs w:val="28"/>
        </w:rPr>
        <w:t>:</w:t>
      </w:r>
    </w:p>
    <w:p w:rsidR="009F10D0" w:rsidRPr="009830D7" w:rsidRDefault="009F10D0" w:rsidP="009830D7">
      <w:pPr>
        <w:numPr>
          <w:ilvl w:val="0"/>
          <w:numId w:val="31"/>
        </w:numPr>
        <w:ind w:left="0" w:firstLine="720"/>
        <w:jc w:val="both"/>
        <w:rPr>
          <w:rFonts w:ascii="Arial" w:hAnsi="Arial" w:cs="Arial"/>
          <w:color w:val="000000"/>
          <w:szCs w:val="28"/>
        </w:rPr>
      </w:pPr>
      <w:r w:rsidRPr="009830D7">
        <w:rPr>
          <w:rFonts w:ascii="Arial" w:hAnsi="Arial" w:cs="Arial"/>
          <w:color w:val="000000"/>
          <w:szCs w:val="28"/>
          <w:u w:val="single"/>
        </w:rPr>
        <w:t>через Почту России</w:t>
      </w:r>
      <w:r w:rsidRPr="009830D7">
        <w:rPr>
          <w:rFonts w:ascii="Arial" w:hAnsi="Arial" w:cs="Arial"/>
          <w:color w:val="000000"/>
          <w:szCs w:val="28"/>
        </w:rPr>
        <w:t xml:space="preserve"> – на дом или самостоятельно в почтовом отделении по месту жительства. </w:t>
      </w:r>
    </w:p>
    <w:p w:rsidR="009F10D0" w:rsidRPr="009830D7" w:rsidRDefault="009F10D0" w:rsidP="009830D7">
      <w:pPr>
        <w:numPr>
          <w:ilvl w:val="0"/>
          <w:numId w:val="31"/>
        </w:numPr>
        <w:ind w:left="0" w:firstLine="720"/>
        <w:jc w:val="both"/>
        <w:rPr>
          <w:rFonts w:ascii="Arial" w:hAnsi="Arial" w:cs="Arial"/>
          <w:color w:val="000000"/>
          <w:szCs w:val="28"/>
        </w:rPr>
      </w:pPr>
      <w:proofErr w:type="gramStart"/>
      <w:r w:rsidRPr="009830D7">
        <w:rPr>
          <w:rFonts w:ascii="Arial" w:hAnsi="Arial" w:cs="Arial"/>
          <w:color w:val="000000"/>
          <w:szCs w:val="28"/>
          <w:u w:val="single"/>
        </w:rPr>
        <w:t>через банк</w:t>
      </w:r>
      <w:r w:rsidRPr="009830D7">
        <w:rPr>
          <w:rFonts w:ascii="Arial" w:hAnsi="Arial" w:cs="Arial"/>
          <w:color w:val="000000"/>
          <w:szCs w:val="28"/>
        </w:rPr>
        <w:t xml:space="preserve"> – в кассе отделения банка или оформить банковскую карту (с 01.07.2017 года для выплаты пенсии оформляются только карты национальной платежной системы «МИР» (пп.1</w:t>
      </w:r>
      <w:r w:rsidRPr="009830D7">
        <w:rPr>
          <w:rFonts w:ascii="Arial" w:hAnsi="Arial" w:cs="Arial"/>
          <w:szCs w:val="28"/>
        </w:rPr>
        <w:t xml:space="preserve"> пункта 5.3. статьи 30.5.</w:t>
      </w:r>
      <w:proofErr w:type="gramEnd"/>
      <w:r w:rsidRPr="009830D7">
        <w:rPr>
          <w:rFonts w:ascii="Arial" w:hAnsi="Arial" w:cs="Arial"/>
          <w:szCs w:val="28"/>
        </w:rPr>
        <w:t xml:space="preserve"> </w:t>
      </w:r>
      <w:proofErr w:type="gramStart"/>
      <w:r w:rsidRPr="009830D7">
        <w:rPr>
          <w:rFonts w:ascii="Arial" w:hAnsi="Arial" w:cs="Arial"/>
          <w:szCs w:val="28"/>
        </w:rPr>
        <w:t>Федерального закона «О национальной платежной системе» от 27.06.2011 г. № 161-ФЗ))</w:t>
      </w:r>
      <w:r w:rsidRPr="009830D7">
        <w:rPr>
          <w:rFonts w:ascii="Arial" w:hAnsi="Arial" w:cs="Arial"/>
          <w:color w:val="000000"/>
          <w:szCs w:val="28"/>
        </w:rPr>
        <w:t xml:space="preserve"> и снимать денежные средства через банкомат. </w:t>
      </w:r>
      <w:proofErr w:type="gramEnd"/>
    </w:p>
    <w:p w:rsidR="009F10D0" w:rsidRPr="009830D7" w:rsidRDefault="009F10D0" w:rsidP="009830D7">
      <w:pPr>
        <w:ind w:firstLine="720"/>
        <w:jc w:val="both"/>
        <w:rPr>
          <w:rFonts w:ascii="Arial" w:hAnsi="Arial" w:cs="Arial"/>
          <w:color w:val="000000"/>
          <w:szCs w:val="28"/>
        </w:rPr>
      </w:pPr>
      <w:proofErr w:type="gramStart"/>
      <w:r w:rsidRPr="009830D7">
        <w:rPr>
          <w:rFonts w:ascii="Arial" w:hAnsi="Arial" w:cs="Arial"/>
          <w:b/>
          <w:color w:val="000000"/>
          <w:szCs w:val="28"/>
        </w:rPr>
        <w:t>!</w:t>
      </w:r>
      <w:r w:rsidRPr="009830D7">
        <w:rPr>
          <w:rFonts w:ascii="Arial" w:hAnsi="Arial" w:cs="Arial"/>
          <w:color w:val="000000"/>
          <w:szCs w:val="28"/>
        </w:rPr>
        <w:t xml:space="preserve"> </w:t>
      </w:r>
      <w:r>
        <w:rPr>
          <w:rFonts w:ascii="Arial" w:hAnsi="Arial" w:cs="Arial"/>
          <w:color w:val="000000"/>
          <w:szCs w:val="28"/>
        </w:rPr>
        <w:t>П</w:t>
      </w:r>
      <w:r w:rsidRPr="009830D7">
        <w:rPr>
          <w:rFonts w:ascii="Arial" w:hAnsi="Arial" w:cs="Arial"/>
          <w:color w:val="000000"/>
          <w:szCs w:val="28"/>
        </w:rPr>
        <w:t>енсионеры, получающие в настоящее время пенсии на счета, открытые в кредитных организациях на территории Российской Федерации, будут переведены на национальную платежную систему «МИР» по мере истечения срока действия текущих банковских карт (у</w:t>
      </w:r>
      <w:r w:rsidRPr="009830D7">
        <w:rPr>
          <w:rFonts w:ascii="Arial" w:hAnsi="Arial" w:cs="Arial"/>
          <w:szCs w:val="28"/>
        </w:rPr>
        <w:t>становлен максимальный период перехода на «Мир» - до 1 июля 2020 года (</w:t>
      </w:r>
      <w:proofErr w:type="spellStart"/>
      <w:r w:rsidRPr="009830D7">
        <w:rPr>
          <w:rFonts w:ascii="Arial" w:hAnsi="Arial" w:cs="Arial"/>
          <w:szCs w:val="28"/>
        </w:rPr>
        <w:t>пп</w:t>
      </w:r>
      <w:proofErr w:type="spellEnd"/>
      <w:r w:rsidRPr="009830D7">
        <w:rPr>
          <w:rFonts w:ascii="Arial" w:hAnsi="Arial" w:cs="Arial"/>
          <w:szCs w:val="28"/>
        </w:rPr>
        <w:t>. 2 пункта 5.3. статьи 30.5.</w:t>
      </w:r>
      <w:proofErr w:type="gramEnd"/>
      <w:r w:rsidRPr="009830D7">
        <w:rPr>
          <w:rFonts w:ascii="Arial" w:hAnsi="Arial" w:cs="Arial"/>
          <w:szCs w:val="28"/>
        </w:rPr>
        <w:t xml:space="preserve"> </w:t>
      </w:r>
      <w:proofErr w:type="gramStart"/>
      <w:r w:rsidRPr="009830D7">
        <w:rPr>
          <w:rFonts w:ascii="Arial" w:hAnsi="Arial" w:cs="Arial"/>
          <w:szCs w:val="28"/>
        </w:rPr>
        <w:t>Федерального закона «О национальной платежной системе» от 27.06.2011 г. № 161-ФЗ))</w:t>
      </w:r>
      <w:r w:rsidRPr="009830D7">
        <w:rPr>
          <w:rFonts w:ascii="Arial" w:hAnsi="Arial" w:cs="Arial"/>
          <w:color w:val="000000"/>
          <w:szCs w:val="28"/>
        </w:rPr>
        <w:t>;</w:t>
      </w:r>
      <w:proofErr w:type="gramEnd"/>
    </w:p>
    <w:p w:rsidR="009F10D0" w:rsidRPr="009830D7" w:rsidRDefault="009F10D0" w:rsidP="009830D7">
      <w:pPr>
        <w:numPr>
          <w:ilvl w:val="0"/>
          <w:numId w:val="31"/>
        </w:numPr>
        <w:tabs>
          <w:tab w:val="clear" w:pos="720"/>
          <w:tab w:val="num" w:pos="0"/>
        </w:tabs>
        <w:ind w:left="0" w:firstLine="720"/>
        <w:jc w:val="both"/>
        <w:rPr>
          <w:rFonts w:ascii="Arial" w:hAnsi="Arial" w:cs="Arial"/>
          <w:color w:val="000000"/>
          <w:szCs w:val="28"/>
        </w:rPr>
      </w:pPr>
      <w:r w:rsidRPr="009830D7">
        <w:rPr>
          <w:rFonts w:ascii="Arial" w:hAnsi="Arial" w:cs="Arial"/>
          <w:color w:val="000000"/>
          <w:szCs w:val="28"/>
          <w:u w:val="single"/>
        </w:rPr>
        <w:t>через организацию, занимающуюся доставкой пенсии</w:t>
      </w:r>
      <w:r w:rsidRPr="009830D7">
        <w:rPr>
          <w:rFonts w:ascii="Arial" w:hAnsi="Arial" w:cs="Arial"/>
          <w:color w:val="000000"/>
          <w:szCs w:val="28"/>
        </w:rPr>
        <w:t xml:space="preserve"> – на дому или самостоятельно в этой организации. </w:t>
      </w:r>
      <w:r w:rsidRPr="009830D7">
        <w:rPr>
          <w:rFonts w:ascii="Arial" w:hAnsi="Arial" w:cs="Arial"/>
          <w:szCs w:val="28"/>
        </w:rPr>
        <w:t xml:space="preserve">Полный перечень таких организаций в регионе (в том числе осуществляющих доставку пенсии на дом) есть в распоряжении территориального органа Пенсионного фонда России. </w:t>
      </w:r>
      <w:r w:rsidRPr="009830D7">
        <w:rPr>
          <w:rFonts w:ascii="Arial" w:hAnsi="Arial" w:cs="Arial"/>
          <w:color w:val="000000"/>
          <w:szCs w:val="28"/>
        </w:rPr>
        <w:t>Порядок выплаты пенсии через иную организацию, занимающуюся доставкой пенсий, такой же, как через отделение почтовой связи.</w:t>
      </w:r>
    </w:p>
    <w:p w:rsidR="009F10D0" w:rsidRPr="009830D7" w:rsidRDefault="009F10D0" w:rsidP="009830D7">
      <w:pPr>
        <w:ind w:firstLine="720"/>
        <w:jc w:val="both"/>
        <w:rPr>
          <w:rFonts w:ascii="Arial" w:hAnsi="Arial" w:cs="Arial"/>
          <w:color w:val="000000"/>
          <w:szCs w:val="28"/>
        </w:rPr>
      </w:pPr>
      <w:r w:rsidRPr="009830D7">
        <w:rPr>
          <w:rFonts w:ascii="Arial" w:hAnsi="Arial" w:cs="Arial"/>
          <w:color w:val="000000"/>
          <w:szCs w:val="28"/>
        </w:rPr>
        <w:lastRenderedPageBreak/>
        <w:t xml:space="preserve">Кроме того, за пенсионера получать назначенную ему пенсию может выбранное им доверенное лицо (по доверенности) (п.19 статьи 21 Федерального закона от 28.12.2013 N 400-ФЗ "О страховых пенсиях"). </w:t>
      </w:r>
    </w:p>
    <w:p w:rsidR="009F10D0" w:rsidRPr="009830D7" w:rsidRDefault="009F10D0" w:rsidP="009830D7">
      <w:pPr>
        <w:ind w:firstLine="720"/>
        <w:jc w:val="both"/>
        <w:rPr>
          <w:rFonts w:ascii="Arial" w:hAnsi="Arial" w:cs="Arial"/>
          <w:color w:val="000000"/>
          <w:szCs w:val="28"/>
        </w:rPr>
      </w:pPr>
      <w:r w:rsidRPr="009830D7">
        <w:rPr>
          <w:rFonts w:ascii="Arial" w:hAnsi="Arial" w:cs="Arial"/>
          <w:color w:val="000000"/>
          <w:szCs w:val="28"/>
        </w:rPr>
        <w:t>Для выбора способа доставки или его изменения, пенсионеру необходимо уведомить об этом ПФР, любым удобным для него способом:</w:t>
      </w:r>
    </w:p>
    <w:p w:rsidR="009F10D0" w:rsidRPr="009830D7" w:rsidRDefault="009F10D0" w:rsidP="009830D7">
      <w:pPr>
        <w:numPr>
          <w:ilvl w:val="0"/>
          <w:numId w:val="32"/>
        </w:numPr>
        <w:ind w:left="0" w:firstLine="720"/>
        <w:jc w:val="both"/>
        <w:rPr>
          <w:rFonts w:ascii="Arial" w:hAnsi="Arial" w:cs="Arial"/>
          <w:color w:val="000000"/>
          <w:szCs w:val="28"/>
        </w:rPr>
      </w:pPr>
      <w:r w:rsidRPr="009830D7">
        <w:rPr>
          <w:rFonts w:ascii="Arial" w:hAnsi="Arial" w:cs="Arial"/>
          <w:iCs/>
          <w:color w:val="000000"/>
          <w:szCs w:val="28"/>
        </w:rPr>
        <w:t>письменно, подав заявление в территориальный орган ПФР либо в МФЦ;</w:t>
      </w:r>
    </w:p>
    <w:p w:rsidR="009F10D0" w:rsidRPr="009830D7" w:rsidRDefault="009F10D0" w:rsidP="009830D7">
      <w:pPr>
        <w:numPr>
          <w:ilvl w:val="0"/>
          <w:numId w:val="33"/>
        </w:numPr>
        <w:ind w:left="0" w:firstLine="720"/>
        <w:jc w:val="both"/>
        <w:rPr>
          <w:rFonts w:ascii="Arial" w:hAnsi="Arial" w:cs="Arial"/>
          <w:color w:val="000000"/>
          <w:szCs w:val="28"/>
        </w:rPr>
      </w:pPr>
      <w:r w:rsidRPr="009830D7">
        <w:rPr>
          <w:rFonts w:ascii="Arial" w:hAnsi="Arial" w:cs="Arial"/>
          <w:color w:val="000000"/>
          <w:szCs w:val="28"/>
        </w:rPr>
        <w:t xml:space="preserve">в электронном виде, подав соответствующее заявление через </w:t>
      </w:r>
      <w:hyperlink r:id="rId15" w:anchor="services-f" w:history="1">
        <w:r w:rsidRPr="009830D7">
          <w:rPr>
            <w:rFonts w:ascii="Arial" w:hAnsi="Arial" w:cs="Arial"/>
            <w:color w:val="000000"/>
            <w:szCs w:val="28"/>
          </w:rPr>
          <w:t>«Личный кабинет гражданина»</w:t>
        </w:r>
      </w:hyperlink>
      <w:r w:rsidRPr="009830D7">
        <w:rPr>
          <w:rFonts w:ascii="Arial" w:hAnsi="Arial" w:cs="Arial"/>
          <w:color w:val="000000"/>
          <w:szCs w:val="28"/>
        </w:rPr>
        <w:t xml:space="preserve"> на сайте ПФР.</w:t>
      </w:r>
    </w:p>
    <w:p w:rsidR="009F10D0" w:rsidRPr="009830D7" w:rsidRDefault="009F10D0" w:rsidP="009830D7">
      <w:pPr>
        <w:ind w:firstLine="720"/>
        <w:jc w:val="both"/>
        <w:rPr>
          <w:rFonts w:ascii="Arial" w:hAnsi="Arial" w:cs="Arial"/>
          <w:color w:val="000000"/>
          <w:szCs w:val="28"/>
        </w:rPr>
      </w:pPr>
      <w:r w:rsidRPr="009830D7">
        <w:rPr>
          <w:rFonts w:ascii="Arial" w:hAnsi="Arial" w:cs="Arial"/>
          <w:szCs w:val="28"/>
        </w:rPr>
        <w:t>При желании пенсионер может в любое время изменить способ доставки пенсии – поменять банк на почту, почту на банк или один банк на другой.</w:t>
      </w:r>
    </w:p>
    <w:p w:rsidR="009F10D0" w:rsidRPr="009830D7" w:rsidRDefault="009F10D0" w:rsidP="009830D7">
      <w:pPr>
        <w:pBdr>
          <w:bottom w:val="single" w:sz="12" w:space="1" w:color="auto"/>
        </w:pBdr>
        <w:autoSpaceDE w:val="0"/>
        <w:autoSpaceDN w:val="0"/>
        <w:adjustRightInd w:val="0"/>
        <w:ind w:firstLine="720"/>
        <w:jc w:val="both"/>
        <w:rPr>
          <w:rFonts w:ascii="Arial" w:hAnsi="Arial" w:cs="Arial"/>
          <w:color w:val="000000"/>
          <w:szCs w:val="28"/>
        </w:rPr>
      </w:pPr>
      <w:r w:rsidRPr="009830D7">
        <w:rPr>
          <w:rFonts w:ascii="Arial" w:hAnsi="Arial" w:cs="Arial"/>
          <w:color w:val="000000"/>
          <w:szCs w:val="28"/>
        </w:rPr>
        <w:t xml:space="preserve">На это обращено внимание в Письме Федеральной антимонопольной службы от 28 декабря 2018 г.: «Исходя из норм </w:t>
      </w:r>
      <w:hyperlink r:id="rId16" w:history="1">
        <w:r w:rsidRPr="009830D7">
          <w:rPr>
            <w:rFonts w:ascii="Arial" w:hAnsi="Arial" w:cs="Arial"/>
            <w:color w:val="000000"/>
            <w:szCs w:val="28"/>
          </w:rPr>
          <w:t>Закона</w:t>
        </w:r>
      </w:hyperlink>
      <w:r w:rsidRPr="009830D7">
        <w:rPr>
          <w:rFonts w:ascii="Arial" w:hAnsi="Arial" w:cs="Arial"/>
          <w:color w:val="000000"/>
          <w:szCs w:val="28"/>
        </w:rPr>
        <w:t xml:space="preserve"> о страховых пенсиях,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w:t>
      </w:r>
    </w:p>
    <w:p w:rsidR="009F10D0" w:rsidRPr="009830D7" w:rsidRDefault="009F10D0" w:rsidP="009830D7">
      <w:pPr>
        <w:pBdr>
          <w:bottom w:val="single" w:sz="12" w:space="1" w:color="auto"/>
        </w:pBdr>
        <w:autoSpaceDE w:val="0"/>
        <w:autoSpaceDN w:val="0"/>
        <w:adjustRightInd w:val="0"/>
        <w:ind w:firstLine="720"/>
        <w:jc w:val="both"/>
        <w:rPr>
          <w:rFonts w:ascii="Arial" w:hAnsi="Arial" w:cs="Arial"/>
          <w:color w:val="000000"/>
          <w:szCs w:val="28"/>
        </w:rPr>
      </w:pPr>
    </w:p>
    <w:p w:rsidR="009F10D0" w:rsidRPr="009830D7" w:rsidRDefault="009F10D0" w:rsidP="009830D7">
      <w:pPr>
        <w:autoSpaceDE w:val="0"/>
        <w:autoSpaceDN w:val="0"/>
        <w:adjustRightInd w:val="0"/>
        <w:ind w:firstLine="720"/>
        <w:jc w:val="both"/>
        <w:rPr>
          <w:rFonts w:ascii="Arial" w:hAnsi="Arial" w:cs="Arial"/>
          <w:color w:val="000000"/>
          <w:szCs w:val="28"/>
        </w:rPr>
      </w:pPr>
      <w:r w:rsidRPr="009830D7">
        <w:rPr>
          <w:rFonts w:ascii="Arial" w:hAnsi="Arial" w:cs="Arial"/>
          <w:color w:val="000000"/>
          <w:szCs w:val="28"/>
        </w:rPr>
        <w:t xml:space="preserve">  </w:t>
      </w:r>
    </w:p>
    <w:p w:rsidR="009F10D0" w:rsidRPr="009830D7" w:rsidRDefault="009F10D0" w:rsidP="003252DA">
      <w:pPr>
        <w:jc w:val="center"/>
        <w:rPr>
          <w:rFonts w:ascii="Arial" w:hAnsi="Arial" w:cs="Arial"/>
          <w:b/>
          <w:szCs w:val="28"/>
        </w:rPr>
      </w:pPr>
      <w:r w:rsidRPr="009830D7">
        <w:rPr>
          <w:rFonts w:ascii="Arial" w:hAnsi="Arial" w:cs="Arial"/>
          <w:b/>
          <w:szCs w:val="28"/>
        </w:rPr>
        <w:t>КЕЙС 3</w:t>
      </w:r>
    </w:p>
    <w:p w:rsidR="009F10D0" w:rsidRPr="009830D7" w:rsidRDefault="009F10D0" w:rsidP="003252DA">
      <w:pPr>
        <w:jc w:val="center"/>
        <w:rPr>
          <w:rFonts w:ascii="Arial" w:hAnsi="Arial" w:cs="Arial"/>
          <w:b/>
          <w:szCs w:val="28"/>
        </w:rPr>
      </w:pPr>
      <w:r w:rsidRPr="009830D7">
        <w:rPr>
          <w:rFonts w:ascii="Arial" w:hAnsi="Arial" w:cs="Arial"/>
          <w:b/>
          <w:szCs w:val="28"/>
        </w:rPr>
        <w:t>Памятка для работников в случаях принуждения со стороны</w:t>
      </w:r>
    </w:p>
    <w:p w:rsidR="009F10D0" w:rsidRPr="009830D7" w:rsidRDefault="009F10D0" w:rsidP="003252DA">
      <w:pPr>
        <w:jc w:val="center"/>
        <w:rPr>
          <w:rFonts w:ascii="Arial" w:hAnsi="Arial" w:cs="Arial"/>
          <w:b/>
          <w:szCs w:val="28"/>
        </w:rPr>
      </w:pPr>
      <w:r w:rsidRPr="009830D7">
        <w:rPr>
          <w:rFonts w:ascii="Arial" w:hAnsi="Arial" w:cs="Arial"/>
          <w:b/>
          <w:szCs w:val="28"/>
        </w:rPr>
        <w:t>работодателя  к увольнению по собственному желанию</w:t>
      </w:r>
    </w:p>
    <w:p w:rsidR="009F10D0" w:rsidRPr="0016795D" w:rsidRDefault="009F10D0" w:rsidP="007A4559">
      <w:pPr>
        <w:jc w:val="center"/>
        <w:rPr>
          <w:rFonts w:ascii="Arial" w:hAnsi="Arial" w:cs="Arial"/>
          <w:b/>
          <w:sz w:val="24"/>
          <w:szCs w:val="24"/>
        </w:rPr>
      </w:pPr>
      <w:r w:rsidRPr="0016795D">
        <w:rPr>
          <w:rFonts w:ascii="Arial" w:hAnsi="Arial" w:cs="Arial"/>
          <w:b/>
          <w:sz w:val="24"/>
          <w:szCs w:val="24"/>
        </w:rPr>
        <w:t>______________________________________________________________________</w:t>
      </w:r>
    </w:p>
    <w:p w:rsidR="009F10D0"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Расторжение трудового договора по инициативе работника допустимо, если подача заявления об увольнении являлась его добровольным  волеизъявлением.</w:t>
      </w:r>
    </w:p>
    <w:p w:rsidR="009F10D0" w:rsidRPr="009830D7" w:rsidRDefault="009F10D0" w:rsidP="009830D7">
      <w:pPr>
        <w:ind w:firstLine="720"/>
        <w:jc w:val="both"/>
        <w:rPr>
          <w:rFonts w:ascii="Arial" w:hAnsi="Arial" w:cs="Arial"/>
          <w:b/>
          <w:szCs w:val="28"/>
        </w:rPr>
      </w:pPr>
      <w:r w:rsidRPr="009830D7">
        <w:rPr>
          <w:rFonts w:ascii="Arial" w:hAnsi="Arial" w:cs="Arial"/>
          <w:szCs w:val="28"/>
        </w:rPr>
        <w:t>Если Вы оказались в ситуации, когда руководитель организации,  непосредственный начальник или сотрудник отдела кадров  принуждают Вас уволиться по собственному желанию,</w:t>
      </w:r>
      <w:r>
        <w:rPr>
          <w:rFonts w:ascii="Arial" w:hAnsi="Arial" w:cs="Arial"/>
          <w:szCs w:val="28"/>
        </w:rPr>
        <w:t xml:space="preserve">                                </w:t>
      </w:r>
      <w:r w:rsidRPr="009830D7">
        <w:rPr>
          <w:rFonts w:ascii="Arial" w:hAnsi="Arial" w:cs="Arial"/>
          <w:szCs w:val="28"/>
        </w:rPr>
        <w:t xml:space="preserve"> </w:t>
      </w:r>
      <w:r w:rsidRPr="009830D7">
        <w:rPr>
          <w:rFonts w:ascii="Arial" w:hAnsi="Arial" w:cs="Arial"/>
          <w:b/>
          <w:szCs w:val="28"/>
        </w:rPr>
        <w:t>не поддавайтесь эмоциям:</w:t>
      </w:r>
    </w:p>
    <w:p w:rsidR="009F10D0" w:rsidRPr="009830D7" w:rsidRDefault="009F10D0" w:rsidP="009830D7">
      <w:pPr>
        <w:ind w:firstLine="720"/>
        <w:jc w:val="both"/>
        <w:rPr>
          <w:rFonts w:ascii="Arial" w:hAnsi="Arial" w:cs="Arial"/>
          <w:b/>
          <w:szCs w:val="28"/>
        </w:rPr>
      </w:pPr>
      <w:r w:rsidRPr="009830D7">
        <w:rPr>
          <w:rFonts w:ascii="Arial" w:hAnsi="Arial" w:cs="Arial"/>
          <w:b/>
          <w:szCs w:val="28"/>
        </w:rPr>
        <w:t>1. Не пишите заявление об увольнении по собственному желанию, сначала проконсультируйтесь с юристом.</w:t>
      </w:r>
    </w:p>
    <w:p w:rsidR="009F10D0" w:rsidRPr="009830D7" w:rsidRDefault="009F10D0" w:rsidP="009830D7">
      <w:pPr>
        <w:ind w:firstLine="720"/>
        <w:jc w:val="both"/>
        <w:rPr>
          <w:rFonts w:ascii="Arial" w:hAnsi="Arial" w:cs="Arial"/>
          <w:szCs w:val="28"/>
        </w:rPr>
      </w:pPr>
      <w:r w:rsidRPr="009830D7">
        <w:rPr>
          <w:rFonts w:ascii="Arial" w:hAnsi="Arial" w:cs="Arial"/>
          <w:szCs w:val="28"/>
        </w:rPr>
        <w:t>2. Не просите в заявлении уволить Вас без отработки, оставьте себе возможность отозвать заявление. В этом случае увольнение не производится, если на Ваше место не приглашен другой работник, которому не может быть отказано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w:t>
      </w:r>
      <w:r>
        <w:rPr>
          <w:rFonts w:ascii="Arial" w:hAnsi="Arial" w:cs="Arial"/>
          <w:szCs w:val="28"/>
        </w:rPr>
        <w:t xml:space="preserve">        </w:t>
      </w:r>
      <w:r w:rsidRPr="009830D7">
        <w:rPr>
          <w:rFonts w:ascii="Arial" w:hAnsi="Arial" w:cs="Arial"/>
          <w:szCs w:val="28"/>
        </w:rPr>
        <w:t xml:space="preserve"> (ч. 4 ст.80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3. Указывайте на факт давления со стороны работодателя и отсутствие добровольного волеизъявления на прекращение трудовых </w:t>
      </w:r>
      <w:r w:rsidRPr="009830D7">
        <w:rPr>
          <w:rFonts w:ascii="Arial" w:hAnsi="Arial" w:cs="Arial"/>
          <w:szCs w:val="28"/>
        </w:rPr>
        <w:lastRenderedPageBreak/>
        <w:t>отношений в тексте заявления, в приказе об увольнении при ознакомлении с ним, в заявлении об отзыве заявления об увольнении.</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Если увольнение все-таки состоялось – Вы вправе оспорить его законность в суде. </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Добиться успеха в подобных  делах непросто. Поэтому, как показывает судебная практика, доказательства </w:t>
      </w:r>
      <w:proofErr w:type="spellStart"/>
      <w:r w:rsidRPr="009830D7">
        <w:rPr>
          <w:rFonts w:ascii="Arial" w:hAnsi="Arial" w:cs="Arial"/>
          <w:szCs w:val="28"/>
        </w:rPr>
        <w:t>вынужденности</w:t>
      </w:r>
      <w:proofErr w:type="spellEnd"/>
      <w:r w:rsidRPr="009830D7">
        <w:rPr>
          <w:rFonts w:ascii="Arial" w:hAnsi="Arial" w:cs="Arial"/>
          <w:szCs w:val="28"/>
        </w:rPr>
        <w:t xml:space="preserve"> увольнения необходимо собирать заранее, еще до момента расторжения трудового договора</w:t>
      </w:r>
      <w:r w:rsidRPr="009830D7">
        <w:rPr>
          <w:rFonts w:ascii="Arial" w:hAnsi="Arial" w:cs="Arial"/>
        </w:rPr>
        <w:t>.</w:t>
      </w:r>
    </w:p>
    <w:p w:rsidR="009F10D0" w:rsidRPr="009830D7" w:rsidRDefault="009F10D0" w:rsidP="009830D7">
      <w:pPr>
        <w:ind w:firstLine="720"/>
        <w:jc w:val="both"/>
        <w:rPr>
          <w:rFonts w:ascii="Arial" w:hAnsi="Arial" w:cs="Arial"/>
          <w:szCs w:val="28"/>
        </w:rPr>
      </w:pPr>
      <w:r w:rsidRPr="009830D7">
        <w:rPr>
          <w:rFonts w:ascii="Arial" w:hAnsi="Arial" w:cs="Arial"/>
          <w:szCs w:val="28"/>
        </w:rPr>
        <w:t>Это могут быть, например:</w:t>
      </w:r>
    </w:p>
    <w:p w:rsidR="009F10D0" w:rsidRPr="009830D7" w:rsidRDefault="009F10D0" w:rsidP="009830D7">
      <w:pPr>
        <w:ind w:firstLine="72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служебные записки, докладные, другие письменные обращения к работодателю, жалобы в </w:t>
      </w:r>
      <w:proofErr w:type="spellStart"/>
      <w:r w:rsidRPr="009830D7">
        <w:rPr>
          <w:rFonts w:ascii="Arial" w:hAnsi="Arial" w:cs="Arial"/>
          <w:szCs w:val="28"/>
        </w:rPr>
        <w:t>гострудинспекцию</w:t>
      </w:r>
      <w:proofErr w:type="spellEnd"/>
      <w:r w:rsidRPr="009830D7">
        <w:rPr>
          <w:rFonts w:ascii="Arial" w:hAnsi="Arial" w:cs="Arial"/>
          <w:szCs w:val="28"/>
        </w:rPr>
        <w:t xml:space="preserve"> или прокуратуру;</w:t>
      </w:r>
    </w:p>
    <w:p w:rsidR="009F10D0" w:rsidRPr="009830D7" w:rsidRDefault="009F10D0" w:rsidP="009830D7">
      <w:pPr>
        <w:ind w:firstLine="72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 xml:space="preserve">показания коллег, ставших свидетелями давления на уволенного сотрудника и несправедливого  отношения к нему; </w:t>
      </w:r>
    </w:p>
    <w:p w:rsidR="009F10D0" w:rsidRPr="009830D7" w:rsidRDefault="009F10D0" w:rsidP="009830D7">
      <w:pPr>
        <w:ind w:firstLine="72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видео- или аудиозаписи разговоров с требованиями, намеками уволиться по собственному желанию,  угрозами уволить по «виновным основаниям», необоснованными обвинениями со стороны руководства,  если из содержания записанных разговоров можно четко установить, когда они имели место, состав лиц, участвующих в диалоге, содержание разговора.</w:t>
      </w:r>
    </w:p>
    <w:p w:rsidR="009F10D0" w:rsidRPr="009830D7" w:rsidRDefault="009F10D0" w:rsidP="009830D7">
      <w:pPr>
        <w:pBdr>
          <w:bottom w:val="single" w:sz="12" w:space="1" w:color="auto"/>
        </w:pBdr>
        <w:ind w:firstLine="720"/>
        <w:jc w:val="both"/>
        <w:rPr>
          <w:rFonts w:ascii="Arial" w:hAnsi="Arial" w:cs="Arial"/>
          <w:szCs w:val="28"/>
        </w:rPr>
      </w:pPr>
      <w:r w:rsidRPr="009830D7">
        <w:rPr>
          <w:rFonts w:ascii="Arial" w:hAnsi="Arial" w:cs="Arial"/>
          <w:szCs w:val="28"/>
        </w:rPr>
        <w:t xml:space="preserve">Не забывайте, что бремя доказывания принуждения к увольнению лежит на работнике, и только качественная </w:t>
      </w:r>
      <w:r w:rsidRPr="009830D7">
        <w:rPr>
          <w:rFonts w:ascii="Arial" w:hAnsi="Arial" w:cs="Arial"/>
          <w:b/>
          <w:szCs w:val="28"/>
        </w:rPr>
        <w:t xml:space="preserve"> </w:t>
      </w:r>
      <w:r w:rsidRPr="009830D7">
        <w:rPr>
          <w:rFonts w:ascii="Arial" w:hAnsi="Arial" w:cs="Arial"/>
          <w:szCs w:val="28"/>
        </w:rPr>
        <w:t>доказательственная база может  послужить  залогом  рассмотрения   судом  дела  по  иску  о восстановлении на работе в пользу работника.</w:t>
      </w:r>
    </w:p>
    <w:p w:rsidR="009F10D0" w:rsidRDefault="009F10D0" w:rsidP="009830D7">
      <w:pPr>
        <w:pBdr>
          <w:bottom w:val="single" w:sz="12" w:space="1" w:color="auto"/>
        </w:pBdr>
        <w:ind w:firstLine="720"/>
        <w:jc w:val="both"/>
        <w:rPr>
          <w:rFonts w:ascii="Arial" w:hAnsi="Arial" w:cs="Arial"/>
          <w:szCs w:val="28"/>
        </w:rPr>
      </w:pPr>
    </w:p>
    <w:p w:rsidR="009F10D0" w:rsidRPr="009830D7" w:rsidRDefault="009F10D0" w:rsidP="009830D7">
      <w:pPr>
        <w:pBdr>
          <w:bottom w:val="single" w:sz="12" w:space="1" w:color="auto"/>
        </w:pBdr>
        <w:ind w:firstLine="720"/>
        <w:jc w:val="both"/>
        <w:rPr>
          <w:rFonts w:ascii="Arial" w:hAnsi="Arial" w:cs="Arial"/>
          <w:szCs w:val="28"/>
        </w:rPr>
      </w:pPr>
    </w:p>
    <w:p w:rsidR="009F10D0" w:rsidRPr="009830D7" w:rsidRDefault="009F10D0" w:rsidP="003252DA">
      <w:pPr>
        <w:jc w:val="both"/>
        <w:rPr>
          <w:rFonts w:ascii="Arial" w:hAnsi="Arial" w:cs="Arial"/>
          <w:szCs w:val="28"/>
        </w:rPr>
      </w:pPr>
      <w:r w:rsidRPr="009830D7">
        <w:rPr>
          <w:rFonts w:ascii="Arial" w:hAnsi="Arial" w:cs="Arial"/>
          <w:szCs w:val="28"/>
        </w:rPr>
        <w:t xml:space="preserve">  </w:t>
      </w:r>
    </w:p>
    <w:p w:rsidR="009F10D0" w:rsidRPr="009830D7" w:rsidRDefault="009F10D0" w:rsidP="003252DA">
      <w:pPr>
        <w:jc w:val="center"/>
        <w:rPr>
          <w:rFonts w:ascii="Arial" w:hAnsi="Arial" w:cs="Arial"/>
          <w:b/>
          <w:color w:val="000000"/>
        </w:rPr>
      </w:pPr>
      <w:r w:rsidRPr="009830D7">
        <w:rPr>
          <w:rFonts w:ascii="Arial" w:hAnsi="Arial" w:cs="Arial"/>
          <w:b/>
          <w:color w:val="000000"/>
        </w:rPr>
        <w:t>КЕЙС 4</w:t>
      </w:r>
    </w:p>
    <w:p w:rsidR="009F10D0" w:rsidRPr="007A4559" w:rsidRDefault="009F10D0" w:rsidP="003252DA">
      <w:pPr>
        <w:pBdr>
          <w:bottom w:val="single" w:sz="12" w:space="1" w:color="auto"/>
        </w:pBdr>
        <w:jc w:val="center"/>
        <w:rPr>
          <w:rFonts w:ascii="Arial" w:hAnsi="Arial" w:cs="Arial"/>
          <w:b/>
          <w:bCs/>
          <w:szCs w:val="28"/>
        </w:rPr>
      </w:pPr>
      <w:r w:rsidRPr="007A4559">
        <w:rPr>
          <w:rFonts w:ascii="Arial" w:hAnsi="Arial" w:cs="Arial"/>
          <w:b/>
          <w:bCs/>
          <w:szCs w:val="28"/>
        </w:rPr>
        <w:t>О процедуре сокращения численности или штата работников</w:t>
      </w:r>
    </w:p>
    <w:p w:rsidR="009F10D0" w:rsidRPr="007A4559" w:rsidRDefault="009F10D0" w:rsidP="007A4559">
      <w:pPr>
        <w:pBdr>
          <w:bottom w:val="single" w:sz="12" w:space="1" w:color="auto"/>
        </w:pBdr>
        <w:jc w:val="center"/>
        <w:rPr>
          <w:rFonts w:ascii="Arial" w:hAnsi="Arial" w:cs="Arial"/>
          <w:b/>
          <w:bCs/>
          <w:szCs w:val="28"/>
        </w:rPr>
      </w:pPr>
    </w:p>
    <w:p w:rsidR="009F10D0" w:rsidRDefault="009F10D0" w:rsidP="007A4559">
      <w:pPr>
        <w:ind w:firstLine="720"/>
        <w:jc w:val="both"/>
        <w:rPr>
          <w:rFonts w:ascii="Arial" w:hAnsi="Arial" w:cs="Arial"/>
          <w:szCs w:val="28"/>
        </w:rPr>
      </w:pPr>
    </w:p>
    <w:p w:rsidR="009F10D0" w:rsidRDefault="009F10D0" w:rsidP="007A4559">
      <w:pPr>
        <w:ind w:firstLine="720"/>
        <w:jc w:val="both"/>
        <w:rPr>
          <w:rFonts w:ascii="Arial" w:hAnsi="Arial" w:cs="Arial"/>
          <w:szCs w:val="28"/>
        </w:rPr>
      </w:pPr>
    </w:p>
    <w:p w:rsidR="009F10D0" w:rsidRPr="009830D7" w:rsidRDefault="009F10D0" w:rsidP="007A4559">
      <w:pPr>
        <w:ind w:firstLine="720"/>
        <w:jc w:val="both"/>
        <w:rPr>
          <w:rFonts w:ascii="Arial" w:hAnsi="Arial" w:cs="Arial"/>
          <w:szCs w:val="28"/>
        </w:rPr>
      </w:pPr>
      <w:r w:rsidRPr="009830D7">
        <w:rPr>
          <w:rFonts w:ascii="Arial" w:hAnsi="Arial" w:cs="Arial"/>
          <w:szCs w:val="28"/>
        </w:rPr>
        <w:t xml:space="preserve">Сокращение численности или штата сотрудников </w:t>
      </w:r>
      <w:r>
        <w:rPr>
          <w:rFonts w:ascii="Arial" w:hAnsi="Arial" w:cs="Arial"/>
          <w:szCs w:val="28"/>
        </w:rPr>
        <w:t>–</w:t>
      </w:r>
      <w:r w:rsidRPr="009830D7">
        <w:rPr>
          <w:rFonts w:ascii="Arial" w:hAnsi="Arial" w:cs="Arial"/>
          <w:szCs w:val="28"/>
        </w:rPr>
        <w:t xml:space="preserve"> сложное время, как для подчиненных, так и для работодателя.</w:t>
      </w:r>
    </w:p>
    <w:p w:rsidR="009F10D0" w:rsidRPr="009830D7" w:rsidRDefault="009F10D0" w:rsidP="009830D7">
      <w:pPr>
        <w:ind w:firstLine="720"/>
        <w:jc w:val="both"/>
        <w:rPr>
          <w:rFonts w:ascii="Arial" w:hAnsi="Arial" w:cs="Arial"/>
          <w:bCs/>
          <w:szCs w:val="28"/>
        </w:rPr>
      </w:pPr>
      <w:r w:rsidRPr="009830D7">
        <w:rPr>
          <w:rFonts w:ascii="Arial" w:hAnsi="Arial" w:cs="Arial"/>
          <w:bCs/>
          <w:szCs w:val="28"/>
        </w:rPr>
        <w:t xml:space="preserve">При сокращении численности или штата работников необходимо соблюдение процедуры: </w:t>
      </w:r>
    </w:p>
    <w:p w:rsidR="009F10D0" w:rsidRPr="009830D7" w:rsidRDefault="009F10D0" w:rsidP="009830D7">
      <w:pPr>
        <w:ind w:firstLine="720"/>
        <w:jc w:val="center"/>
        <w:rPr>
          <w:rFonts w:ascii="Arial" w:hAnsi="Arial" w:cs="Arial"/>
          <w:b/>
          <w:szCs w:val="28"/>
        </w:rPr>
      </w:pPr>
    </w:p>
    <w:p w:rsidR="009F10D0" w:rsidRPr="009830D7" w:rsidRDefault="009F10D0" w:rsidP="009830D7">
      <w:pPr>
        <w:ind w:firstLine="720"/>
        <w:jc w:val="both"/>
        <w:rPr>
          <w:rFonts w:ascii="Arial" w:hAnsi="Arial" w:cs="Arial"/>
          <w:bCs/>
          <w:szCs w:val="28"/>
        </w:rPr>
      </w:pPr>
      <w:r w:rsidRPr="009830D7">
        <w:rPr>
          <w:rFonts w:ascii="Arial" w:hAnsi="Arial" w:cs="Arial"/>
          <w:b/>
          <w:szCs w:val="28"/>
        </w:rPr>
        <w:t xml:space="preserve">1. </w:t>
      </w:r>
      <w:proofErr w:type="gramStart"/>
      <w:r w:rsidRPr="009830D7">
        <w:rPr>
          <w:rFonts w:ascii="Arial" w:hAnsi="Arial" w:cs="Arial"/>
          <w:bCs/>
          <w:szCs w:val="28"/>
        </w:rPr>
        <w:t xml:space="preserve">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части первой </w:t>
      </w:r>
      <w:hyperlink r:id="rId17" w:history="1">
        <w:r w:rsidRPr="009830D7">
          <w:rPr>
            <w:rFonts w:ascii="Arial" w:hAnsi="Arial" w:cs="Arial"/>
            <w:bCs/>
            <w:szCs w:val="28"/>
          </w:rPr>
          <w:t>статьи 81</w:t>
        </w:r>
      </w:hyperlink>
      <w:r w:rsidRPr="009830D7">
        <w:rPr>
          <w:rFonts w:ascii="Arial" w:hAnsi="Arial" w:cs="Arial"/>
          <w:bCs/>
          <w:szCs w:val="28"/>
        </w:rPr>
        <w:t xml:space="preserve"> Трудового кодекса РФ работодатель обязан в письменной форме </w:t>
      </w:r>
      <w:r w:rsidRPr="009830D7">
        <w:rPr>
          <w:rFonts w:ascii="Arial" w:hAnsi="Arial" w:cs="Arial"/>
          <w:b/>
          <w:bCs/>
          <w:szCs w:val="28"/>
        </w:rPr>
        <w:t>сообщить об этом выборному органу первичной профсоюзной организации не позднее</w:t>
      </w:r>
      <w:r>
        <w:rPr>
          <w:rFonts w:ascii="Arial" w:hAnsi="Arial" w:cs="Arial"/>
          <w:b/>
          <w:bCs/>
          <w:szCs w:val="28"/>
        </w:rPr>
        <w:t>,</w:t>
      </w:r>
      <w:r w:rsidRPr="009830D7">
        <w:rPr>
          <w:rFonts w:ascii="Arial" w:hAnsi="Arial" w:cs="Arial"/>
          <w:b/>
          <w:bCs/>
          <w:szCs w:val="28"/>
        </w:rPr>
        <w:t xml:space="preserve"> чем за два месяца до начала проведения соответствующих мероприятий</w:t>
      </w:r>
      <w:r w:rsidRPr="009830D7">
        <w:rPr>
          <w:rFonts w:ascii="Arial" w:hAnsi="Arial" w:cs="Arial"/>
          <w:bCs/>
          <w:szCs w:val="28"/>
        </w:rPr>
        <w:t>, а в случае, если сокращение штата может</w:t>
      </w:r>
      <w:proofErr w:type="gramEnd"/>
      <w:r w:rsidRPr="009830D7">
        <w:rPr>
          <w:rFonts w:ascii="Arial" w:hAnsi="Arial" w:cs="Arial"/>
          <w:bCs/>
          <w:szCs w:val="28"/>
        </w:rPr>
        <w:t xml:space="preserve"> привести к массовому увольнению </w:t>
      </w:r>
      <w:r w:rsidRPr="009830D7">
        <w:rPr>
          <w:rFonts w:ascii="Arial" w:hAnsi="Arial" w:cs="Arial"/>
          <w:bCs/>
          <w:szCs w:val="28"/>
        </w:rPr>
        <w:lastRenderedPageBreak/>
        <w:t xml:space="preserve">работников </w:t>
      </w:r>
      <w:r>
        <w:rPr>
          <w:rFonts w:ascii="Arial" w:hAnsi="Arial" w:cs="Arial"/>
          <w:bCs/>
          <w:szCs w:val="28"/>
        </w:rPr>
        <w:t>–</w:t>
      </w:r>
      <w:r w:rsidRPr="009830D7">
        <w:rPr>
          <w:rFonts w:ascii="Arial" w:hAnsi="Arial" w:cs="Arial"/>
          <w:bCs/>
          <w:szCs w:val="28"/>
        </w:rPr>
        <w:t xml:space="preserve"> не позднее</w:t>
      </w:r>
      <w:r>
        <w:rPr>
          <w:rFonts w:ascii="Arial" w:hAnsi="Arial" w:cs="Arial"/>
          <w:bCs/>
          <w:szCs w:val="28"/>
        </w:rPr>
        <w:t>,</w:t>
      </w:r>
      <w:r w:rsidRPr="009830D7">
        <w:rPr>
          <w:rFonts w:ascii="Arial" w:hAnsi="Arial" w:cs="Arial"/>
          <w:bCs/>
          <w:szCs w:val="28"/>
        </w:rPr>
        <w:t xml:space="preserve">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 (часть 1 статьи 82 ТК РФ).</w:t>
      </w:r>
    </w:p>
    <w:p w:rsidR="009F10D0" w:rsidRPr="009830D7" w:rsidRDefault="009F10D0" w:rsidP="009830D7">
      <w:pPr>
        <w:ind w:firstLine="720"/>
        <w:jc w:val="both"/>
        <w:rPr>
          <w:rFonts w:ascii="Arial" w:hAnsi="Arial" w:cs="Arial"/>
          <w:bCs/>
          <w:sz w:val="16"/>
          <w:szCs w:val="16"/>
        </w:rPr>
      </w:pPr>
    </w:p>
    <w:p w:rsidR="009F10D0" w:rsidRPr="009830D7" w:rsidRDefault="009F10D0" w:rsidP="009830D7">
      <w:pPr>
        <w:ind w:firstLine="720"/>
        <w:jc w:val="both"/>
        <w:rPr>
          <w:rFonts w:ascii="Arial" w:hAnsi="Arial" w:cs="Arial"/>
          <w:szCs w:val="28"/>
        </w:rPr>
      </w:pPr>
      <w:r w:rsidRPr="009830D7">
        <w:rPr>
          <w:rFonts w:ascii="Arial" w:hAnsi="Arial" w:cs="Arial"/>
          <w:b/>
          <w:szCs w:val="28"/>
        </w:rPr>
        <w:t>2.</w:t>
      </w:r>
      <w:r w:rsidRPr="009830D7">
        <w:rPr>
          <w:rFonts w:ascii="Arial" w:hAnsi="Arial" w:cs="Arial"/>
          <w:szCs w:val="28"/>
        </w:rPr>
        <w:t xml:space="preserve"> </w:t>
      </w:r>
      <w:r w:rsidRPr="009830D7">
        <w:rPr>
          <w:rFonts w:ascii="Arial" w:hAnsi="Arial" w:cs="Arial"/>
          <w:b/>
          <w:szCs w:val="28"/>
        </w:rPr>
        <w:t>Работодатель обязан сообщить в службу занятости о предстоящем сокращении штата</w:t>
      </w:r>
      <w:r w:rsidRPr="009830D7">
        <w:rPr>
          <w:rFonts w:ascii="Arial" w:hAnsi="Arial" w:cs="Arial"/>
          <w:szCs w:val="28"/>
        </w:rPr>
        <w:t xml:space="preserve"> (часть 2 статьи 25 Закона РФ «О занятости населения в Российской Федерации» от  19.04.1991 г. № 1032-1):</w:t>
      </w:r>
    </w:p>
    <w:p w:rsidR="009F10D0" w:rsidRPr="009830D7" w:rsidRDefault="009F10D0" w:rsidP="009830D7">
      <w:pPr>
        <w:numPr>
          <w:ilvl w:val="0"/>
          <w:numId w:val="6"/>
        </w:numPr>
        <w:ind w:left="0" w:firstLine="720"/>
        <w:jc w:val="both"/>
        <w:rPr>
          <w:rFonts w:ascii="Arial" w:hAnsi="Arial" w:cs="Arial"/>
          <w:szCs w:val="28"/>
        </w:rPr>
      </w:pPr>
      <w:r>
        <w:rPr>
          <w:rFonts w:ascii="Arial" w:hAnsi="Arial" w:cs="Arial"/>
          <w:szCs w:val="28"/>
        </w:rPr>
        <w:t>за 2 месяца –</w:t>
      </w:r>
      <w:r w:rsidRPr="009830D7">
        <w:rPr>
          <w:rFonts w:ascii="Arial" w:hAnsi="Arial" w:cs="Arial"/>
          <w:szCs w:val="28"/>
        </w:rPr>
        <w:t xml:space="preserve"> </w:t>
      </w:r>
      <w:r>
        <w:rPr>
          <w:rFonts w:ascii="Arial" w:hAnsi="Arial" w:cs="Arial"/>
          <w:szCs w:val="28"/>
        </w:rPr>
        <w:t xml:space="preserve">если </w:t>
      </w:r>
      <w:r w:rsidRPr="009830D7">
        <w:rPr>
          <w:rFonts w:ascii="Arial" w:hAnsi="Arial" w:cs="Arial"/>
          <w:szCs w:val="28"/>
        </w:rPr>
        <w:t>работодатель - организация;</w:t>
      </w:r>
    </w:p>
    <w:p w:rsidR="009F10D0" w:rsidRPr="009830D7" w:rsidRDefault="009F10D0" w:rsidP="009830D7">
      <w:pPr>
        <w:numPr>
          <w:ilvl w:val="0"/>
          <w:numId w:val="6"/>
        </w:numPr>
        <w:ind w:left="0" w:firstLine="720"/>
        <w:jc w:val="both"/>
        <w:rPr>
          <w:rFonts w:ascii="Arial" w:hAnsi="Arial" w:cs="Arial"/>
          <w:szCs w:val="28"/>
        </w:rPr>
      </w:pPr>
      <w:r w:rsidRPr="009830D7">
        <w:rPr>
          <w:rFonts w:ascii="Arial" w:hAnsi="Arial" w:cs="Arial"/>
          <w:szCs w:val="28"/>
        </w:rPr>
        <w:t xml:space="preserve">за 2 недели </w:t>
      </w:r>
      <w:r>
        <w:rPr>
          <w:rFonts w:ascii="Arial" w:hAnsi="Arial" w:cs="Arial"/>
          <w:szCs w:val="28"/>
        </w:rPr>
        <w:t>–</w:t>
      </w:r>
      <w:r w:rsidRPr="009830D7">
        <w:rPr>
          <w:rFonts w:ascii="Arial" w:hAnsi="Arial" w:cs="Arial"/>
          <w:szCs w:val="28"/>
        </w:rPr>
        <w:t xml:space="preserve"> </w:t>
      </w:r>
      <w:r>
        <w:rPr>
          <w:rFonts w:ascii="Arial" w:hAnsi="Arial" w:cs="Arial"/>
          <w:szCs w:val="28"/>
        </w:rPr>
        <w:t xml:space="preserve">если </w:t>
      </w:r>
      <w:r w:rsidRPr="009830D7">
        <w:rPr>
          <w:rFonts w:ascii="Arial" w:hAnsi="Arial" w:cs="Arial"/>
          <w:szCs w:val="28"/>
        </w:rPr>
        <w:t>работодатель - индивидуальный предприниматель.</w:t>
      </w:r>
    </w:p>
    <w:p w:rsidR="009F10D0" w:rsidRPr="009830D7" w:rsidRDefault="009F10D0" w:rsidP="009830D7">
      <w:pPr>
        <w:ind w:firstLine="720"/>
        <w:jc w:val="both"/>
        <w:rPr>
          <w:rFonts w:ascii="Arial" w:hAnsi="Arial" w:cs="Arial"/>
          <w:sz w:val="16"/>
          <w:szCs w:val="16"/>
        </w:rPr>
      </w:pPr>
    </w:p>
    <w:p w:rsidR="009F10D0" w:rsidRPr="009830D7" w:rsidRDefault="009F10D0" w:rsidP="009830D7">
      <w:pPr>
        <w:ind w:firstLine="720"/>
        <w:jc w:val="both"/>
        <w:rPr>
          <w:rFonts w:ascii="Arial" w:hAnsi="Arial" w:cs="Arial"/>
          <w:b/>
          <w:szCs w:val="28"/>
        </w:rPr>
      </w:pPr>
      <w:r w:rsidRPr="009830D7">
        <w:rPr>
          <w:rFonts w:ascii="Arial" w:hAnsi="Arial" w:cs="Arial"/>
          <w:b/>
          <w:szCs w:val="28"/>
        </w:rPr>
        <w:t>3.</w:t>
      </w:r>
      <w:r w:rsidRPr="009830D7">
        <w:rPr>
          <w:rFonts w:ascii="Arial" w:hAnsi="Arial" w:cs="Arial"/>
          <w:szCs w:val="28"/>
        </w:rPr>
        <w:t xml:space="preserve"> </w:t>
      </w:r>
      <w:r w:rsidRPr="009830D7">
        <w:rPr>
          <w:rFonts w:ascii="Arial" w:hAnsi="Arial" w:cs="Arial"/>
          <w:b/>
          <w:szCs w:val="28"/>
        </w:rPr>
        <w:t>Работодателю следует выявить лиц, которых запрещено увольнять в связи с сокращением численности или штата:</w:t>
      </w:r>
    </w:p>
    <w:p w:rsidR="009F10D0" w:rsidRPr="009830D7" w:rsidRDefault="009F10D0" w:rsidP="007A4559">
      <w:pPr>
        <w:numPr>
          <w:ilvl w:val="0"/>
          <w:numId w:val="7"/>
        </w:numPr>
        <w:ind w:left="1080"/>
        <w:jc w:val="both"/>
        <w:rPr>
          <w:rFonts w:ascii="Arial" w:hAnsi="Arial" w:cs="Arial"/>
          <w:szCs w:val="28"/>
        </w:rPr>
      </w:pPr>
      <w:r w:rsidRPr="009830D7">
        <w:rPr>
          <w:rFonts w:ascii="Arial" w:hAnsi="Arial" w:cs="Arial"/>
          <w:szCs w:val="28"/>
        </w:rPr>
        <w:t>беременная женщина (часть 1 ст. 261 ТК РФ);</w:t>
      </w:r>
    </w:p>
    <w:p w:rsidR="009F10D0" w:rsidRPr="009830D7" w:rsidRDefault="009F10D0" w:rsidP="007A4559">
      <w:pPr>
        <w:numPr>
          <w:ilvl w:val="0"/>
          <w:numId w:val="7"/>
        </w:numPr>
        <w:ind w:left="1080"/>
        <w:jc w:val="both"/>
        <w:rPr>
          <w:rFonts w:ascii="Arial" w:hAnsi="Arial" w:cs="Arial"/>
          <w:szCs w:val="28"/>
        </w:rPr>
      </w:pPr>
      <w:r w:rsidRPr="009830D7">
        <w:rPr>
          <w:rFonts w:ascii="Arial" w:hAnsi="Arial" w:cs="Arial"/>
          <w:szCs w:val="28"/>
        </w:rPr>
        <w:t>женщина, имеющая ребенка (детей) в возрасте до 3 лет (ч.4 ст. 261 ТК РФ);</w:t>
      </w:r>
    </w:p>
    <w:p w:rsidR="009F10D0" w:rsidRPr="009830D7" w:rsidRDefault="009F10D0" w:rsidP="007A4559">
      <w:pPr>
        <w:numPr>
          <w:ilvl w:val="0"/>
          <w:numId w:val="7"/>
        </w:numPr>
        <w:tabs>
          <w:tab w:val="clear" w:pos="720"/>
          <w:tab w:val="num" w:pos="0"/>
        </w:tabs>
        <w:ind w:left="1080"/>
        <w:jc w:val="both"/>
        <w:rPr>
          <w:rFonts w:ascii="Arial" w:hAnsi="Arial" w:cs="Arial"/>
          <w:szCs w:val="28"/>
        </w:rPr>
      </w:pPr>
      <w:r w:rsidRPr="009830D7">
        <w:rPr>
          <w:rFonts w:ascii="Arial" w:hAnsi="Arial" w:cs="Arial"/>
          <w:szCs w:val="28"/>
        </w:rPr>
        <w:t>одинокая мать, воспитывающая ребенка-инвалида в возрасте до 18 лет или малолетнего ребенка (до 14 лет) (ч. 4 ст. 261 ТК РФ);</w:t>
      </w:r>
    </w:p>
    <w:p w:rsidR="009F10D0" w:rsidRPr="009830D7" w:rsidRDefault="009F10D0" w:rsidP="007A4559">
      <w:pPr>
        <w:numPr>
          <w:ilvl w:val="0"/>
          <w:numId w:val="7"/>
        </w:numPr>
        <w:ind w:left="1080"/>
        <w:jc w:val="both"/>
        <w:rPr>
          <w:rFonts w:ascii="Arial" w:hAnsi="Arial" w:cs="Arial"/>
          <w:szCs w:val="28"/>
        </w:rPr>
      </w:pPr>
      <w:r w:rsidRPr="009830D7">
        <w:rPr>
          <w:rFonts w:ascii="Arial" w:hAnsi="Arial" w:cs="Arial"/>
          <w:szCs w:val="28"/>
        </w:rPr>
        <w:t>работник, воспитывающий ребенка-инвалида в возрасте до 18 лет или малолетнего ребенка (до 14 лет) без матери (ч. 4 ст. 261 ТК РФ);</w:t>
      </w:r>
    </w:p>
    <w:p w:rsidR="009F10D0" w:rsidRPr="009830D7" w:rsidRDefault="009F10D0" w:rsidP="007A4559">
      <w:pPr>
        <w:numPr>
          <w:ilvl w:val="0"/>
          <w:numId w:val="7"/>
        </w:numPr>
        <w:ind w:left="1080"/>
        <w:jc w:val="both"/>
        <w:rPr>
          <w:rFonts w:ascii="Arial" w:hAnsi="Arial" w:cs="Arial"/>
          <w:szCs w:val="28"/>
        </w:rPr>
      </w:pPr>
      <w:r w:rsidRPr="009830D7">
        <w:rPr>
          <w:rFonts w:ascii="Arial" w:hAnsi="Arial" w:cs="Arial"/>
          <w:szCs w:val="28"/>
        </w:rPr>
        <w:t>работник (родитель или законный представитель), являющийся единственным кормильцем ребенка-инвалида в возрасте до 18 лет (ч. 4 ст. 261 ТК РФ);</w:t>
      </w:r>
    </w:p>
    <w:p w:rsidR="009F10D0" w:rsidRPr="009830D7" w:rsidRDefault="009F10D0" w:rsidP="007A4559">
      <w:pPr>
        <w:numPr>
          <w:ilvl w:val="0"/>
          <w:numId w:val="7"/>
        </w:numPr>
        <w:ind w:left="1080"/>
        <w:jc w:val="both"/>
        <w:rPr>
          <w:rFonts w:ascii="Arial" w:hAnsi="Arial" w:cs="Arial"/>
          <w:szCs w:val="28"/>
        </w:rPr>
      </w:pPr>
      <w:r w:rsidRPr="009830D7">
        <w:rPr>
          <w:rFonts w:ascii="Arial" w:hAnsi="Arial" w:cs="Arial"/>
          <w:szCs w:val="28"/>
        </w:rPr>
        <w:t>работник (родитель или законный представитель), являющийся единственным кормильцем ребенка в возрасте до трех лет в семье, воспитывающей трех и более малолетних детей, если другой родитель (законный представитель) не состоит в трудовых отношениях (ч. 4 ст. 261 ТК РФ).</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При увольнении в связи с сокращением численности или штата работника, не достигшего возраста 18 лет, необходимо получить согласие государственной инспекции труда.</w:t>
      </w:r>
    </w:p>
    <w:p w:rsidR="009F10D0" w:rsidRPr="009830D7" w:rsidRDefault="009F10D0" w:rsidP="009830D7">
      <w:pPr>
        <w:ind w:firstLine="720"/>
        <w:jc w:val="both"/>
        <w:rPr>
          <w:rFonts w:ascii="Arial" w:hAnsi="Arial" w:cs="Arial"/>
          <w:b/>
          <w:szCs w:val="28"/>
        </w:rPr>
      </w:pPr>
      <w:r w:rsidRPr="009830D7">
        <w:rPr>
          <w:rFonts w:ascii="Arial" w:hAnsi="Arial" w:cs="Arial"/>
          <w:b/>
          <w:szCs w:val="28"/>
        </w:rPr>
        <w:t>4.</w:t>
      </w:r>
      <w:r w:rsidRPr="009830D7">
        <w:rPr>
          <w:rFonts w:ascii="Arial" w:hAnsi="Arial" w:cs="Arial"/>
          <w:szCs w:val="28"/>
        </w:rPr>
        <w:t xml:space="preserve"> </w:t>
      </w:r>
      <w:r w:rsidRPr="009830D7">
        <w:rPr>
          <w:rFonts w:ascii="Arial" w:hAnsi="Arial" w:cs="Arial"/>
          <w:b/>
          <w:szCs w:val="28"/>
        </w:rPr>
        <w:t>Работодатель обязан определить круг лиц, имеющих преимущественное право на оставление на работе.</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Преимущественное право на оставление на работе имеют работники с более высокой производительностью труда и квалификацией (часть 1 статьи 179 ТК РФ).</w:t>
      </w:r>
    </w:p>
    <w:p w:rsidR="009F10D0" w:rsidRPr="009830D7" w:rsidRDefault="009F10D0" w:rsidP="009830D7">
      <w:pPr>
        <w:ind w:firstLine="720"/>
        <w:jc w:val="both"/>
        <w:rPr>
          <w:rFonts w:ascii="Arial" w:hAnsi="Arial" w:cs="Arial"/>
          <w:szCs w:val="28"/>
        </w:rPr>
      </w:pPr>
      <w:r w:rsidRPr="009830D7">
        <w:rPr>
          <w:rFonts w:ascii="Arial" w:hAnsi="Arial" w:cs="Arial"/>
          <w:bCs/>
          <w:szCs w:val="28"/>
        </w:rPr>
        <w:t xml:space="preserve">Трудовым кодексом РФ и отдельными федеральными законами определены категории работников, которые имеют преимущественное право при </w:t>
      </w:r>
      <w:r w:rsidRPr="009830D7">
        <w:rPr>
          <w:rFonts w:ascii="Arial" w:hAnsi="Arial" w:cs="Arial"/>
          <w:szCs w:val="28"/>
        </w:rPr>
        <w:t>равной квалификации и производительности труда (часть 2 ст. 179 ТК РФ и несколько федеральных законов).</w:t>
      </w:r>
    </w:p>
    <w:p w:rsidR="009F10D0" w:rsidRPr="009830D7" w:rsidRDefault="009F10D0" w:rsidP="009830D7">
      <w:pPr>
        <w:ind w:firstLine="720"/>
        <w:jc w:val="both"/>
        <w:rPr>
          <w:rFonts w:ascii="Arial" w:hAnsi="Arial" w:cs="Arial"/>
          <w:sz w:val="16"/>
          <w:szCs w:val="16"/>
        </w:rPr>
      </w:pPr>
    </w:p>
    <w:p w:rsidR="009F10D0" w:rsidRPr="009830D7" w:rsidRDefault="009F10D0" w:rsidP="009830D7">
      <w:pPr>
        <w:ind w:firstLine="720"/>
        <w:jc w:val="both"/>
        <w:rPr>
          <w:rFonts w:ascii="Arial" w:hAnsi="Arial" w:cs="Arial"/>
          <w:b/>
          <w:szCs w:val="28"/>
        </w:rPr>
      </w:pPr>
      <w:r w:rsidRPr="009830D7">
        <w:rPr>
          <w:rFonts w:ascii="Arial" w:hAnsi="Arial" w:cs="Arial"/>
          <w:b/>
          <w:szCs w:val="28"/>
        </w:rPr>
        <w:lastRenderedPageBreak/>
        <w:t>5.</w:t>
      </w:r>
      <w:r w:rsidRPr="009830D7">
        <w:rPr>
          <w:rFonts w:ascii="Arial" w:hAnsi="Arial" w:cs="Arial"/>
          <w:szCs w:val="28"/>
        </w:rPr>
        <w:t xml:space="preserve"> </w:t>
      </w:r>
      <w:r w:rsidRPr="009830D7">
        <w:rPr>
          <w:rFonts w:ascii="Arial" w:hAnsi="Arial" w:cs="Arial"/>
          <w:b/>
          <w:szCs w:val="28"/>
        </w:rPr>
        <w:t>Работодатель обязан письменно и персонально уведомить каждого работника, подлежащего увольнению в связи с сокращением, под роспись:</w:t>
      </w:r>
    </w:p>
    <w:p w:rsidR="009F10D0" w:rsidRPr="009830D7" w:rsidRDefault="009F10D0" w:rsidP="007A4559">
      <w:pPr>
        <w:numPr>
          <w:ilvl w:val="0"/>
          <w:numId w:val="9"/>
        </w:numPr>
        <w:ind w:left="1080"/>
        <w:jc w:val="both"/>
        <w:rPr>
          <w:rFonts w:ascii="Arial" w:hAnsi="Arial" w:cs="Arial"/>
          <w:szCs w:val="28"/>
        </w:rPr>
      </w:pPr>
      <w:r w:rsidRPr="009830D7">
        <w:rPr>
          <w:rFonts w:ascii="Arial" w:hAnsi="Arial" w:cs="Arial"/>
          <w:szCs w:val="28"/>
        </w:rPr>
        <w:t xml:space="preserve">не </w:t>
      </w:r>
      <w:proofErr w:type="gramStart"/>
      <w:r w:rsidRPr="009830D7">
        <w:rPr>
          <w:rFonts w:ascii="Arial" w:hAnsi="Arial" w:cs="Arial"/>
          <w:szCs w:val="28"/>
        </w:rPr>
        <w:t>позднее</w:t>
      </w:r>
      <w:proofErr w:type="gramEnd"/>
      <w:r w:rsidRPr="009830D7">
        <w:rPr>
          <w:rFonts w:ascii="Arial" w:hAnsi="Arial" w:cs="Arial"/>
          <w:szCs w:val="28"/>
        </w:rPr>
        <w:t xml:space="preserve"> чем за 2 месяца до увольнения - для работников, работающих у работодателя – организации (ч.2 ст. 180 ТК РФ);</w:t>
      </w:r>
    </w:p>
    <w:p w:rsidR="009F10D0" w:rsidRPr="009830D7" w:rsidRDefault="009F10D0" w:rsidP="007A4559">
      <w:pPr>
        <w:numPr>
          <w:ilvl w:val="0"/>
          <w:numId w:val="9"/>
        </w:numPr>
        <w:ind w:left="1080"/>
        <w:jc w:val="both"/>
        <w:rPr>
          <w:rFonts w:ascii="Arial" w:hAnsi="Arial" w:cs="Arial"/>
          <w:szCs w:val="28"/>
        </w:rPr>
      </w:pPr>
      <w:r w:rsidRPr="009830D7">
        <w:rPr>
          <w:rFonts w:ascii="Arial" w:hAnsi="Arial" w:cs="Arial"/>
          <w:szCs w:val="28"/>
        </w:rPr>
        <w:t xml:space="preserve">не </w:t>
      </w:r>
      <w:proofErr w:type="gramStart"/>
      <w:r w:rsidRPr="009830D7">
        <w:rPr>
          <w:rFonts w:ascii="Arial" w:hAnsi="Arial" w:cs="Arial"/>
          <w:szCs w:val="28"/>
        </w:rPr>
        <w:t>позднее</w:t>
      </w:r>
      <w:proofErr w:type="gramEnd"/>
      <w:r w:rsidRPr="009830D7">
        <w:rPr>
          <w:rFonts w:ascii="Arial" w:hAnsi="Arial" w:cs="Arial"/>
          <w:szCs w:val="28"/>
        </w:rPr>
        <w:t xml:space="preserve"> чем за 7 календарных дней - работника, принятого на сезонные работы (ч.2 ст. 296 ТК РФ);</w:t>
      </w:r>
    </w:p>
    <w:p w:rsidR="009F10D0" w:rsidRPr="009830D7" w:rsidRDefault="009F10D0" w:rsidP="007A4559">
      <w:pPr>
        <w:numPr>
          <w:ilvl w:val="0"/>
          <w:numId w:val="9"/>
        </w:numPr>
        <w:ind w:left="1080"/>
        <w:jc w:val="both"/>
        <w:rPr>
          <w:rFonts w:ascii="Arial" w:hAnsi="Arial" w:cs="Arial"/>
          <w:szCs w:val="28"/>
        </w:rPr>
      </w:pPr>
      <w:r w:rsidRPr="009830D7">
        <w:rPr>
          <w:rFonts w:ascii="Arial" w:hAnsi="Arial" w:cs="Arial"/>
          <w:szCs w:val="28"/>
        </w:rPr>
        <w:t xml:space="preserve">не </w:t>
      </w:r>
      <w:proofErr w:type="gramStart"/>
      <w:r w:rsidRPr="009830D7">
        <w:rPr>
          <w:rFonts w:ascii="Arial" w:hAnsi="Arial" w:cs="Arial"/>
          <w:szCs w:val="28"/>
        </w:rPr>
        <w:t>позднее</w:t>
      </w:r>
      <w:proofErr w:type="gramEnd"/>
      <w:r w:rsidRPr="009830D7">
        <w:rPr>
          <w:rFonts w:ascii="Arial" w:hAnsi="Arial" w:cs="Arial"/>
          <w:szCs w:val="28"/>
        </w:rPr>
        <w:t xml:space="preserve"> чем за 3 календарных дня - работника, заключившего трудовой договор сроком до 2 месяцев (ч.2 ст. 292 ТК РФ);</w:t>
      </w:r>
    </w:p>
    <w:p w:rsidR="009F10D0" w:rsidRPr="009830D7" w:rsidRDefault="009F10D0" w:rsidP="007A4559">
      <w:pPr>
        <w:numPr>
          <w:ilvl w:val="0"/>
          <w:numId w:val="9"/>
        </w:numPr>
        <w:ind w:left="1080"/>
        <w:jc w:val="both"/>
        <w:rPr>
          <w:rFonts w:ascii="Arial" w:hAnsi="Arial" w:cs="Arial"/>
          <w:szCs w:val="28"/>
        </w:rPr>
      </w:pPr>
      <w:r w:rsidRPr="009830D7">
        <w:rPr>
          <w:rFonts w:ascii="Arial" w:hAnsi="Arial" w:cs="Arial"/>
          <w:szCs w:val="28"/>
        </w:rPr>
        <w:t>в срок, указанный в трудовом договоре - работника, работающего у работодателя - индивидуального предпринимателя (Определение Конституционного Суда РФ от 20.03.2014 № 476-О).</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При отказе работника ознакомиться с уведомлением под роспись работодателю следует составить об этом акт.</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 xml:space="preserve">Работник имеет право согласиться с предложением работодателя расторгнуть трудовой договор до истечения срока предупреждения о сокращении. В этом случае работодатель обязан выплатить работнику </w:t>
      </w:r>
      <w:r w:rsidRPr="009830D7">
        <w:rPr>
          <w:rFonts w:ascii="Arial" w:hAnsi="Arial" w:cs="Arial"/>
          <w:b/>
          <w:bCs/>
          <w:szCs w:val="28"/>
        </w:rPr>
        <w:t>дополнительную компенсацию в размере среднего заработка работника, исчисленном пропорционально времени, оставшемуся до истечения срока предупреждения об увольнении</w:t>
      </w:r>
      <w:r w:rsidRPr="009830D7">
        <w:rPr>
          <w:rFonts w:ascii="Arial" w:hAnsi="Arial" w:cs="Arial"/>
          <w:bCs/>
          <w:szCs w:val="28"/>
        </w:rPr>
        <w:t xml:space="preserve"> (часть 3 статьи 180 ТК РФ).</w:t>
      </w:r>
    </w:p>
    <w:p w:rsidR="009F10D0" w:rsidRPr="009830D7" w:rsidRDefault="009F10D0" w:rsidP="009830D7">
      <w:pPr>
        <w:ind w:firstLine="720"/>
        <w:jc w:val="both"/>
        <w:rPr>
          <w:rFonts w:ascii="Arial" w:hAnsi="Arial" w:cs="Arial"/>
          <w:sz w:val="16"/>
          <w:szCs w:val="16"/>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6.</w:t>
      </w:r>
      <w:r w:rsidRPr="009830D7">
        <w:rPr>
          <w:rFonts w:ascii="Arial" w:hAnsi="Arial" w:cs="Arial"/>
          <w:szCs w:val="28"/>
        </w:rPr>
        <w:t xml:space="preserve"> Работодатель обязан </w:t>
      </w:r>
      <w:r w:rsidRPr="009830D7">
        <w:rPr>
          <w:rFonts w:ascii="Arial" w:hAnsi="Arial" w:cs="Arial"/>
          <w:b/>
          <w:szCs w:val="28"/>
        </w:rPr>
        <w:t>письменно предложить работнику другую имеющуюся у работодателя работу</w:t>
      </w:r>
      <w:r w:rsidRPr="009830D7">
        <w:rPr>
          <w:rFonts w:ascii="Arial" w:hAnsi="Arial" w:cs="Arial"/>
          <w:szCs w:val="28"/>
        </w:rPr>
        <w:t xml:space="preserve">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9830D7">
        <w:rPr>
          <w:rFonts w:ascii="Arial" w:hAnsi="Arial" w:cs="Arial"/>
          <w:b/>
          <w:szCs w:val="28"/>
        </w:rPr>
        <w:t xml:space="preserve"> </w:t>
      </w:r>
      <w:r w:rsidRPr="009830D7">
        <w:rPr>
          <w:rFonts w:ascii="Arial" w:hAnsi="Arial" w:cs="Arial"/>
          <w:szCs w:val="28"/>
        </w:rPr>
        <w:t>(часть 3 статьи 81 ТК РФ, часть 1 статьи 180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(часть 3 статьи 81 ТК РФ).</w:t>
      </w:r>
    </w:p>
    <w:p w:rsidR="009F10D0" w:rsidRPr="009830D7" w:rsidRDefault="009F10D0" w:rsidP="009830D7">
      <w:pPr>
        <w:ind w:firstLine="720"/>
        <w:jc w:val="both"/>
        <w:rPr>
          <w:rFonts w:ascii="Arial" w:hAnsi="Arial" w:cs="Arial"/>
          <w:bCs/>
          <w:szCs w:val="28"/>
        </w:rPr>
      </w:pPr>
      <w:r w:rsidRPr="009830D7">
        <w:rPr>
          <w:rFonts w:ascii="Arial" w:hAnsi="Arial" w:cs="Arial"/>
          <w:bCs/>
          <w:szCs w:val="28"/>
        </w:rPr>
        <w:t>Работник вправе отказаться от предложенной работы.</w:t>
      </w:r>
    </w:p>
    <w:p w:rsidR="009F10D0" w:rsidRPr="009830D7" w:rsidRDefault="009F10D0" w:rsidP="009830D7">
      <w:pPr>
        <w:ind w:firstLine="720"/>
        <w:jc w:val="both"/>
        <w:rPr>
          <w:rFonts w:ascii="Arial" w:hAnsi="Arial" w:cs="Arial"/>
          <w:szCs w:val="28"/>
        </w:rPr>
      </w:pPr>
      <w:r w:rsidRPr="009830D7">
        <w:rPr>
          <w:rFonts w:ascii="Arial" w:hAnsi="Arial" w:cs="Arial"/>
          <w:szCs w:val="28"/>
        </w:rPr>
        <w:t>При отказе работника от другой работы данный факт должен быть удостоверен работодателем письменно (например, проставлена отметка в уведомлении об отказе от другой работы или составлен акт об отказе работника проставить свою подпись в предложении другой работы).</w:t>
      </w:r>
    </w:p>
    <w:p w:rsidR="009F10D0" w:rsidRPr="009830D7" w:rsidRDefault="009F10D0" w:rsidP="009830D7">
      <w:pPr>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 xml:space="preserve">7. </w:t>
      </w:r>
      <w:r w:rsidRPr="009830D7">
        <w:rPr>
          <w:rFonts w:ascii="Arial" w:hAnsi="Arial" w:cs="Arial"/>
          <w:szCs w:val="28"/>
        </w:rPr>
        <w:t xml:space="preserve">Увольнение члена профсоюза по сокращению штата производится </w:t>
      </w:r>
      <w:r w:rsidRPr="009830D7">
        <w:rPr>
          <w:rFonts w:ascii="Arial" w:hAnsi="Arial" w:cs="Arial"/>
          <w:b/>
          <w:szCs w:val="28"/>
        </w:rPr>
        <w:t xml:space="preserve">с соблюдением процедуры учета мотивированного </w:t>
      </w:r>
      <w:r w:rsidRPr="009830D7">
        <w:rPr>
          <w:rFonts w:ascii="Arial" w:hAnsi="Arial" w:cs="Arial"/>
          <w:b/>
          <w:szCs w:val="28"/>
        </w:rPr>
        <w:lastRenderedPageBreak/>
        <w:t>мнения выборного органа первичной профсоюзной организации</w:t>
      </w:r>
      <w:r w:rsidRPr="009830D7">
        <w:rPr>
          <w:rFonts w:ascii="Arial" w:hAnsi="Arial" w:cs="Arial"/>
          <w:szCs w:val="28"/>
        </w:rPr>
        <w:t xml:space="preserve"> (</w:t>
      </w:r>
      <w:hyperlink r:id="rId18" w:history="1">
        <w:r w:rsidRPr="009830D7">
          <w:rPr>
            <w:rFonts w:ascii="Arial" w:hAnsi="Arial" w:cs="Arial"/>
            <w:szCs w:val="28"/>
          </w:rPr>
          <w:t>ч. 2 ст. 82</w:t>
        </w:r>
      </w:hyperlink>
      <w:r w:rsidRPr="009830D7">
        <w:rPr>
          <w:rFonts w:ascii="Arial" w:hAnsi="Arial" w:cs="Arial"/>
          <w:szCs w:val="28"/>
        </w:rPr>
        <w:t xml:space="preserve">, </w:t>
      </w:r>
      <w:hyperlink r:id="rId19" w:history="1">
        <w:r w:rsidRPr="009830D7">
          <w:rPr>
            <w:rFonts w:ascii="Arial" w:hAnsi="Arial" w:cs="Arial"/>
            <w:szCs w:val="28"/>
          </w:rPr>
          <w:t>ст. 373</w:t>
        </w:r>
      </w:hyperlink>
      <w:r w:rsidRPr="009830D7">
        <w:rPr>
          <w:rFonts w:ascii="Arial" w:hAnsi="Arial" w:cs="Arial"/>
          <w:szCs w:val="28"/>
        </w:rPr>
        <w:t xml:space="preserve"> ТК РФ). А увольнение руководителей (их заместителей) выборных коллегиальных органов первичных профсоюзных организаций (в том числе структурных подразделений организаций не ниже цеховых и приравненных к ним), не освобожденных от основной работы, допускается </w:t>
      </w:r>
      <w:r w:rsidRPr="009830D7">
        <w:rPr>
          <w:rFonts w:ascii="Arial" w:hAnsi="Arial" w:cs="Arial"/>
          <w:b/>
          <w:szCs w:val="28"/>
        </w:rPr>
        <w:t xml:space="preserve">помимо общего порядка увольнения только с предварительного согласия соответствующего вышестоящего выборного профсоюзного органа </w:t>
      </w:r>
      <w:r w:rsidRPr="009830D7">
        <w:rPr>
          <w:rFonts w:ascii="Arial" w:hAnsi="Arial" w:cs="Arial"/>
          <w:szCs w:val="28"/>
        </w:rPr>
        <w:t>(ч.1 ст.374 ТК РФ).</w:t>
      </w:r>
    </w:p>
    <w:p w:rsidR="009F10D0" w:rsidRPr="009830D7"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b/>
          <w:szCs w:val="28"/>
        </w:rPr>
      </w:pPr>
      <w:r w:rsidRPr="009830D7">
        <w:rPr>
          <w:rFonts w:ascii="Arial" w:hAnsi="Arial" w:cs="Arial"/>
          <w:b/>
          <w:szCs w:val="28"/>
        </w:rPr>
        <w:t xml:space="preserve">8. </w:t>
      </w:r>
      <w:r w:rsidRPr="009830D7">
        <w:rPr>
          <w:rFonts w:ascii="Arial" w:hAnsi="Arial" w:cs="Arial"/>
          <w:szCs w:val="28"/>
        </w:rPr>
        <w:t xml:space="preserve">При отсутствии у работодателя другой работы или отказе работника от предложенной работы по истечении срока предупреждения производится увольнение работника по </w:t>
      </w:r>
      <w:hyperlink r:id="rId20" w:history="1">
        <w:r w:rsidRPr="009830D7">
          <w:rPr>
            <w:rFonts w:ascii="Arial" w:hAnsi="Arial" w:cs="Arial"/>
            <w:szCs w:val="28"/>
          </w:rPr>
          <w:t>п. 2 ч. 1 ст. 81</w:t>
        </w:r>
      </w:hyperlink>
      <w:r w:rsidRPr="009830D7">
        <w:rPr>
          <w:rFonts w:ascii="Arial" w:hAnsi="Arial" w:cs="Arial"/>
          <w:szCs w:val="28"/>
        </w:rPr>
        <w:t xml:space="preserve"> ТК РФ </w:t>
      </w:r>
      <w:r w:rsidRPr="009830D7">
        <w:rPr>
          <w:rFonts w:ascii="Arial" w:hAnsi="Arial" w:cs="Arial"/>
          <w:b/>
          <w:szCs w:val="28"/>
        </w:rPr>
        <w:t>с выплатой выходного пособия:</w:t>
      </w:r>
    </w:p>
    <w:p w:rsidR="009F10D0" w:rsidRPr="009830D7" w:rsidRDefault="009F10D0" w:rsidP="007A4559">
      <w:pPr>
        <w:numPr>
          <w:ilvl w:val="0"/>
          <w:numId w:val="10"/>
        </w:numPr>
        <w:ind w:left="1080"/>
        <w:jc w:val="both"/>
        <w:rPr>
          <w:rFonts w:ascii="Arial" w:hAnsi="Arial" w:cs="Arial"/>
          <w:szCs w:val="28"/>
        </w:rPr>
      </w:pPr>
      <w:r w:rsidRPr="009830D7">
        <w:rPr>
          <w:rFonts w:ascii="Arial" w:hAnsi="Arial" w:cs="Arial"/>
          <w:szCs w:val="28"/>
        </w:rPr>
        <w:t>в размере ср</w:t>
      </w:r>
      <w:r>
        <w:rPr>
          <w:rFonts w:ascii="Arial" w:hAnsi="Arial" w:cs="Arial"/>
          <w:szCs w:val="28"/>
        </w:rPr>
        <w:t>еднего месячного заработка –</w:t>
      </w:r>
      <w:r w:rsidRPr="009830D7">
        <w:rPr>
          <w:rFonts w:ascii="Arial" w:hAnsi="Arial" w:cs="Arial"/>
          <w:szCs w:val="28"/>
        </w:rPr>
        <w:t xml:space="preserve"> работникам, работающим у работодателя </w:t>
      </w:r>
      <w:r>
        <w:rPr>
          <w:rFonts w:ascii="Arial" w:hAnsi="Arial" w:cs="Arial"/>
          <w:szCs w:val="28"/>
        </w:rPr>
        <w:t>-</w:t>
      </w:r>
      <w:r w:rsidRPr="009830D7">
        <w:rPr>
          <w:rFonts w:ascii="Arial" w:hAnsi="Arial" w:cs="Arial"/>
          <w:szCs w:val="28"/>
        </w:rPr>
        <w:t xml:space="preserve"> организации (часть 1 статьи 178 ТК РФ);</w:t>
      </w:r>
    </w:p>
    <w:p w:rsidR="009F10D0" w:rsidRPr="009830D7" w:rsidRDefault="009F10D0" w:rsidP="007A4559">
      <w:pPr>
        <w:numPr>
          <w:ilvl w:val="0"/>
          <w:numId w:val="10"/>
        </w:numPr>
        <w:ind w:left="1080"/>
        <w:jc w:val="both"/>
        <w:rPr>
          <w:rFonts w:ascii="Arial" w:hAnsi="Arial" w:cs="Arial"/>
          <w:szCs w:val="28"/>
        </w:rPr>
      </w:pPr>
      <w:r w:rsidRPr="009830D7">
        <w:rPr>
          <w:rFonts w:ascii="Arial" w:hAnsi="Arial" w:cs="Arial"/>
          <w:szCs w:val="28"/>
        </w:rPr>
        <w:t xml:space="preserve">в размере двухнедельного заработка </w:t>
      </w:r>
      <w:r>
        <w:rPr>
          <w:rFonts w:ascii="Arial" w:hAnsi="Arial" w:cs="Arial"/>
          <w:szCs w:val="28"/>
        </w:rPr>
        <w:t>–</w:t>
      </w:r>
      <w:r w:rsidRPr="009830D7">
        <w:rPr>
          <w:rFonts w:ascii="Arial" w:hAnsi="Arial" w:cs="Arial"/>
          <w:szCs w:val="28"/>
        </w:rPr>
        <w:t xml:space="preserve"> сезонным работникам (часть 3 статьи 296 ТК РФ);</w:t>
      </w:r>
    </w:p>
    <w:p w:rsidR="009F10D0" w:rsidRPr="009830D7" w:rsidRDefault="009F10D0" w:rsidP="007A4559">
      <w:pPr>
        <w:numPr>
          <w:ilvl w:val="0"/>
          <w:numId w:val="10"/>
        </w:numPr>
        <w:ind w:left="1080"/>
        <w:jc w:val="both"/>
        <w:rPr>
          <w:rFonts w:ascii="Arial" w:hAnsi="Arial" w:cs="Arial"/>
          <w:szCs w:val="28"/>
        </w:rPr>
      </w:pPr>
      <w:r w:rsidRPr="009830D7">
        <w:rPr>
          <w:rFonts w:ascii="Arial" w:hAnsi="Arial" w:cs="Arial"/>
          <w:szCs w:val="28"/>
        </w:rPr>
        <w:t xml:space="preserve">в размере, указанном в трудовом договоре </w:t>
      </w:r>
      <w:r>
        <w:rPr>
          <w:rFonts w:ascii="Arial" w:hAnsi="Arial" w:cs="Arial"/>
          <w:szCs w:val="28"/>
        </w:rPr>
        <w:t>–</w:t>
      </w:r>
      <w:r w:rsidRPr="009830D7">
        <w:rPr>
          <w:rFonts w:ascii="Arial" w:hAnsi="Arial" w:cs="Arial"/>
          <w:szCs w:val="28"/>
        </w:rPr>
        <w:t xml:space="preserve"> работникам, работающим у работодателя - индивидуального предпринимателя.</w:t>
      </w:r>
    </w:p>
    <w:p w:rsidR="009F10D0" w:rsidRPr="009830D7" w:rsidRDefault="009F10D0" w:rsidP="009830D7">
      <w:pPr>
        <w:ind w:left="567" w:firstLine="720"/>
        <w:jc w:val="both"/>
        <w:rPr>
          <w:rFonts w:ascii="Arial" w:hAnsi="Arial" w:cs="Arial"/>
          <w:szCs w:val="28"/>
        </w:rPr>
      </w:pPr>
    </w:p>
    <w:p w:rsidR="009F10D0" w:rsidRPr="009830D7" w:rsidRDefault="009F10D0" w:rsidP="009830D7">
      <w:pPr>
        <w:ind w:firstLine="720"/>
        <w:jc w:val="both"/>
        <w:rPr>
          <w:rFonts w:ascii="Arial" w:hAnsi="Arial" w:cs="Arial"/>
          <w:b/>
          <w:szCs w:val="28"/>
        </w:rPr>
      </w:pPr>
      <w:r w:rsidRPr="009830D7">
        <w:rPr>
          <w:rFonts w:ascii="Arial" w:hAnsi="Arial" w:cs="Arial"/>
          <w:b/>
          <w:szCs w:val="28"/>
        </w:rPr>
        <w:t>9.</w:t>
      </w:r>
      <w:r w:rsidRPr="009830D7">
        <w:rPr>
          <w:rFonts w:ascii="Arial" w:hAnsi="Arial" w:cs="Arial"/>
          <w:szCs w:val="28"/>
        </w:rPr>
        <w:t xml:space="preserve"> </w:t>
      </w:r>
      <w:r w:rsidRPr="009830D7">
        <w:rPr>
          <w:rFonts w:ascii="Arial" w:hAnsi="Arial" w:cs="Arial"/>
          <w:b/>
          <w:szCs w:val="28"/>
        </w:rPr>
        <w:t>Работодатель - организация обязан сохранить за работником средний заработок на период трудоустройства:</w:t>
      </w:r>
    </w:p>
    <w:p w:rsidR="009F10D0" w:rsidRPr="009830D7" w:rsidRDefault="009F10D0" w:rsidP="007A4559">
      <w:pPr>
        <w:numPr>
          <w:ilvl w:val="0"/>
          <w:numId w:val="11"/>
        </w:numPr>
        <w:ind w:left="1080"/>
        <w:jc w:val="both"/>
        <w:rPr>
          <w:rFonts w:ascii="Arial" w:hAnsi="Arial" w:cs="Arial"/>
          <w:szCs w:val="28"/>
        </w:rPr>
      </w:pPr>
      <w:r w:rsidRPr="009830D7">
        <w:rPr>
          <w:rFonts w:ascii="Arial" w:hAnsi="Arial" w:cs="Arial"/>
          <w:szCs w:val="28"/>
        </w:rPr>
        <w:t>не свыше 2 месяцев со дня увольнения (с зачетом выходного пособия), кроме работодателей, расположенных в районах Крайнего Севера и приравненных к ним местностях (часть 1 статьи 178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В исключительных случаях средний месячный заработок сохраняется </w:t>
      </w:r>
      <w:proofErr w:type="gramStart"/>
      <w:r w:rsidRPr="009830D7">
        <w:rPr>
          <w:rFonts w:ascii="Arial" w:hAnsi="Arial" w:cs="Arial"/>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sidRPr="009830D7">
        <w:rPr>
          <w:rFonts w:ascii="Arial" w:hAnsi="Arial" w:cs="Arial"/>
          <w:szCs w:val="28"/>
        </w:rPr>
        <w:t>, если в двухнедельный срок после увольнения работник обратился в этот орган и не был им трудоустроен (часть 2 статьи 178 ТК РФ).</w:t>
      </w:r>
    </w:p>
    <w:p w:rsidR="009F10D0" w:rsidRPr="009830D7" w:rsidRDefault="009F10D0" w:rsidP="007A4559">
      <w:pPr>
        <w:numPr>
          <w:ilvl w:val="0"/>
          <w:numId w:val="11"/>
        </w:numPr>
        <w:ind w:left="1080"/>
        <w:jc w:val="both"/>
        <w:rPr>
          <w:rFonts w:ascii="Arial" w:hAnsi="Arial" w:cs="Arial"/>
          <w:szCs w:val="28"/>
        </w:rPr>
      </w:pPr>
      <w:r w:rsidRPr="009830D7">
        <w:rPr>
          <w:rFonts w:ascii="Arial" w:hAnsi="Arial" w:cs="Arial"/>
          <w:szCs w:val="28"/>
        </w:rPr>
        <w:t>не свыше 3 месяцев со дня увольнения (с зачетом выходного пособия) - работодатель, расположенный в районах Крайнего Севера и приравненных к ним местностях (часть 1 статьи 318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В исключительных случаях средний месячный заработок сохраняется за указанным работником в течение четвертого, пятого и шестого месяцев со дня увольнения по решению органа службы занятости населения при условии, если в месячный срок после увольнения работник обратился в этот орган и не был им трудоустроен (часть 2 статьи 318 ТК РФ).</w:t>
      </w:r>
    </w:p>
    <w:p w:rsidR="009F10D0" w:rsidRPr="009830D7" w:rsidRDefault="009F10D0" w:rsidP="009830D7">
      <w:pPr>
        <w:autoSpaceDE w:val="0"/>
        <w:autoSpaceDN w:val="0"/>
        <w:adjustRightInd w:val="0"/>
        <w:ind w:firstLine="720"/>
        <w:jc w:val="both"/>
        <w:outlineLvl w:val="0"/>
        <w:rPr>
          <w:rFonts w:ascii="Arial" w:hAnsi="Arial" w:cs="Arial"/>
          <w:b/>
          <w:bCs/>
          <w:szCs w:val="28"/>
        </w:rPr>
      </w:pPr>
      <w:r>
        <w:rPr>
          <w:rFonts w:ascii="Arial" w:hAnsi="Arial" w:cs="Arial"/>
          <w:b/>
          <w:szCs w:val="28"/>
        </w:rPr>
        <w:br w:type="page"/>
      </w:r>
      <w:r w:rsidRPr="009830D7">
        <w:rPr>
          <w:rFonts w:ascii="Arial" w:hAnsi="Arial" w:cs="Arial"/>
          <w:b/>
          <w:szCs w:val="28"/>
        </w:rPr>
        <w:lastRenderedPageBreak/>
        <w:t xml:space="preserve">10. </w:t>
      </w:r>
      <w:r w:rsidRPr="009830D7">
        <w:rPr>
          <w:rFonts w:ascii="Arial" w:hAnsi="Arial" w:cs="Arial"/>
          <w:szCs w:val="28"/>
        </w:rPr>
        <w:t xml:space="preserve">При увольнении по сокращению штата работодатель обязан соблюсти </w:t>
      </w:r>
      <w:r w:rsidRPr="009830D7">
        <w:rPr>
          <w:rFonts w:ascii="Arial" w:hAnsi="Arial" w:cs="Arial"/>
          <w:b/>
          <w:bCs/>
          <w:szCs w:val="28"/>
        </w:rPr>
        <w:t>общий порядок оформления прекращения трудового договора</w:t>
      </w:r>
      <w:r w:rsidRPr="009830D7">
        <w:rPr>
          <w:rFonts w:ascii="Arial" w:hAnsi="Arial" w:cs="Arial"/>
          <w:bCs/>
          <w:szCs w:val="28"/>
        </w:rPr>
        <w:t>, предусмотренный статьей 84.1. ТК РФ:</w:t>
      </w:r>
    </w:p>
    <w:p w:rsidR="009F10D0" w:rsidRPr="009830D7" w:rsidRDefault="009F10D0" w:rsidP="007A4559">
      <w:pPr>
        <w:numPr>
          <w:ilvl w:val="0"/>
          <w:numId w:val="12"/>
        </w:numPr>
        <w:ind w:left="1080"/>
        <w:jc w:val="both"/>
        <w:rPr>
          <w:rFonts w:ascii="Arial" w:hAnsi="Arial" w:cs="Arial"/>
          <w:szCs w:val="28"/>
        </w:rPr>
      </w:pPr>
      <w:proofErr w:type="gramStart"/>
      <w:r w:rsidRPr="009830D7">
        <w:rPr>
          <w:rFonts w:ascii="Arial" w:hAnsi="Arial" w:cs="Arial"/>
          <w:szCs w:val="28"/>
        </w:rPr>
        <w:t>издать приказ о прекращении трудовых отношений (ч.1 ст. 84.1.</w:t>
      </w:r>
      <w:proofErr w:type="gramEnd"/>
      <w:r w:rsidRPr="009830D7">
        <w:rPr>
          <w:rFonts w:ascii="Arial" w:hAnsi="Arial" w:cs="Arial"/>
          <w:szCs w:val="28"/>
        </w:rPr>
        <w:t xml:space="preserve"> </w:t>
      </w:r>
      <w:proofErr w:type="gramStart"/>
      <w:r w:rsidRPr="009830D7">
        <w:rPr>
          <w:rFonts w:ascii="Arial" w:hAnsi="Arial" w:cs="Arial"/>
          <w:szCs w:val="28"/>
        </w:rPr>
        <w:t>ТК РФ);</w:t>
      </w:r>
      <w:proofErr w:type="gramEnd"/>
    </w:p>
    <w:p w:rsidR="009F10D0" w:rsidRPr="009830D7" w:rsidRDefault="009F10D0" w:rsidP="007A4559">
      <w:pPr>
        <w:numPr>
          <w:ilvl w:val="0"/>
          <w:numId w:val="12"/>
        </w:numPr>
        <w:ind w:left="1080"/>
        <w:jc w:val="both"/>
        <w:rPr>
          <w:rFonts w:ascii="Arial" w:hAnsi="Arial" w:cs="Arial"/>
          <w:szCs w:val="28"/>
        </w:rPr>
      </w:pPr>
      <w:proofErr w:type="gramStart"/>
      <w:r w:rsidRPr="009830D7">
        <w:rPr>
          <w:rFonts w:ascii="Arial" w:hAnsi="Arial" w:cs="Arial"/>
          <w:szCs w:val="28"/>
        </w:rPr>
        <w:t>ознакомить работника с приказом под роспись (при отказе работника с ним ознакомиться - составить акт) (ч.2 ст. 84.1.</w:t>
      </w:r>
      <w:proofErr w:type="gramEnd"/>
      <w:r w:rsidRPr="009830D7">
        <w:rPr>
          <w:rFonts w:ascii="Arial" w:hAnsi="Arial" w:cs="Arial"/>
          <w:szCs w:val="28"/>
        </w:rPr>
        <w:t xml:space="preserve"> </w:t>
      </w:r>
      <w:r>
        <w:rPr>
          <w:rFonts w:ascii="Arial" w:hAnsi="Arial" w:cs="Arial"/>
          <w:szCs w:val="28"/>
        </w:rPr>
        <w:t xml:space="preserve"> </w:t>
      </w:r>
      <w:proofErr w:type="gramStart"/>
      <w:r w:rsidRPr="009830D7">
        <w:rPr>
          <w:rFonts w:ascii="Arial" w:hAnsi="Arial" w:cs="Arial"/>
          <w:szCs w:val="28"/>
        </w:rPr>
        <w:t>ТК РФ);</w:t>
      </w:r>
      <w:proofErr w:type="gramEnd"/>
    </w:p>
    <w:p w:rsidR="009F10D0" w:rsidRPr="009830D7" w:rsidRDefault="009F10D0" w:rsidP="007A4559">
      <w:pPr>
        <w:numPr>
          <w:ilvl w:val="0"/>
          <w:numId w:val="12"/>
        </w:numPr>
        <w:ind w:left="1080"/>
        <w:jc w:val="both"/>
        <w:rPr>
          <w:rFonts w:ascii="Arial" w:hAnsi="Arial" w:cs="Arial"/>
          <w:szCs w:val="28"/>
        </w:rPr>
      </w:pPr>
      <w:r w:rsidRPr="009830D7">
        <w:rPr>
          <w:rFonts w:ascii="Arial" w:hAnsi="Arial" w:cs="Arial"/>
          <w:szCs w:val="28"/>
        </w:rPr>
        <w:t>в последний день работы произвести с работником полный расчет, выплатить компенсацию за неиспользованный отпуск (статья 140 ТК РФ).</w:t>
      </w:r>
    </w:p>
    <w:p w:rsidR="009F10D0" w:rsidRPr="009830D7" w:rsidRDefault="009F10D0" w:rsidP="0016795D">
      <w:pPr>
        <w:tabs>
          <w:tab w:val="left" w:pos="900"/>
        </w:tabs>
        <w:autoSpaceDE w:val="0"/>
        <w:autoSpaceDN w:val="0"/>
        <w:adjustRightInd w:val="0"/>
        <w:ind w:firstLine="720"/>
        <w:jc w:val="both"/>
        <w:rPr>
          <w:rFonts w:ascii="Arial" w:hAnsi="Arial" w:cs="Arial"/>
          <w:bCs/>
          <w:sz w:val="26"/>
          <w:szCs w:val="26"/>
        </w:rPr>
      </w:pPr>
      <w:r w:rsidRPr="009830D7">
        <w:rPr>
          <w:rStyle w:val="af2"/>
          <w:rFonts w:ascii="Arial" w:hAnsi="Arial" w:cs="Arial"/>
          <w:szCs w:val="28"/>
        </w:rPr>
        <w:t>!</w:t>
      </w:r>
      <w:r>
        <w:rPr>
          <w:rStyle w:val="af2"/>
          <w:rFonts w:ascii="Arial" w:hAnsi="Arial" w:cs="Arial"/>
          <w:szCs w:val="28"/>
        </w:rPr>
        <w:tab/>
      </w:r>
      <w:r w:rsidRPr="009830D7">
        <w:rPr>
          <w:rStyle w:val="af2"/>
          <w:rFonts w:ascii="Arial" w:hAnsi="Arial" w:cs="Arial"/>
          <w:b w:val="0"/>
          <w:szCs w:val="28"/>
        </w:rPr>
        <w:t xml:space="preserve">Компенсация при увольнении по сокращению штата выплачивается в размере полного ежегодного оплачиваемого отпуска, если рабочий год работника составляет от 5,5 до 11 месяцев. </w:t>
      </w:r>
      <w:proofErr w:type="gramStart"/>
      <w:r w:rsidRPr="009830D7">
        <w:rPr>
          <w:rStyle w:val="af2"/>
          <w:rFonts w:ascii="Arial" w:hAnsi="Arial" w:cs="Arial"/>
          <w:b w:val="0"/>
          <w:szCs w:val="28"/>
        </w:rPr>
        <w:t xml:space="preserve">Компенсация </w:t>
      </w:r>
      <w:proofErr w:type="spellStart"/>
      <w:r w:rsidRPr="009830D7">
        <w:rPr>
          <w:rStyle w:val="af2"/>
          <w:rFonts w:ascii="Arial" w:hAnsi="Arial" w:cs="Arial"/>
          <w:b w:val="0"/>
          <w:szCs w:val="28"/>
        </w:rPr>
        <w:t>выплачиваемся</w:t>
      </w:r>
      <w:proofErr w:type="spellEnd"/>
      <w:r w:rsidRPr="009830D7">
        <w:rPr>
          <w:rStyle w:val="af2"/>
          <w:rFonts w:ascii="Arial" w:hAnsi="Arial" w:cs="Arial"/>
          <w:b w:val="0"/>
          <w:szCs w:val="28"/>
        </w:rPr>
        <w:t xml:space="preserve"> пропорционально отработанному времени, если рабочий год работника составляет менее 5,5 месяцев (п.2 </w:t>
      </w:r>
      <w:r w:rsidRPr="009830D7">
        <w:rPr>
          <w:rFonts w:ascii="Arial" w:hAnsi="Arial" w:cs="Arial"/>
          <w:bCs/>
          <w:szCs w:val="28"/>
        </w:rPr>
        <w:t xml:space="preserve">"Правила об очередных и дополнительных отпусках" </w:t>
      </w:r>
      <w:r w:rsidRPr="009830D7">
        <w:rPr>
          <w:rFonts w:ascii="Arial" w:hAnsi="Arial" w:cs="Arial"/>
          <w:bCs/>
          <w:sz w:val="26"/>
          <w:szCs w:val="26"/>
        </w:rPr>
        <w:t>(утв. НКТ СССР 30.04.1930 N 169) (ред. от 20.04.2010).</w:t>
      </w:r>
      <w:proofErr w:type="gramEnd"/>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Если работника увольняют по сокращению штата до окончания того рабочего года, в счет которого он уже получил ежегодный оплачиваемый отпуск, то удержание за неотработанные дни отпуска не производится (часть 2 статьи 137 ТК РФ). </w:t>
      </w:r>
    </w:p>
    <w:p w:rsidR="009F10D0" w:rsidRPr="007A4559" w:rsidRDefault="009F10D0" w:rsidP="007A4559">
      <w:pPr>
        <w:numPr>
          <w:ilvl w:val="0"/>
          <w:numId w:val="12"/>
        </w:numPr>
        <w:ind w:left="1080"/>
        <w:jc w:val="both"/>
        <w:rPr>
          <w:rFonts w:ascii="Arial" w:hAnsi="Arial" w:cs="Arial"/>
          <w:szCs w:val="28"/>
        </w:rPr>
      </w:pPr>
      <w:proofErr w:type="gramStart"/>
      <w:r w:rsidRPr="007A4559">
        <w:rPr>
          <w:rFonts w:ascii="Arial" w:hAnsi="Arial" w:cs="Arial"/>
          <w:szCs w:val="28"/>
        </w:rPr>
        <w:t>выдать работнику трудовую книжку (ст. 66 ТК РФ) или предоставить сведения о трудовой деятельности (ст. 66.1.</w:t>
      </w:r>
      <w:proofErr w:type="gramEnd"/>
      <w:r w:rsidRPr="007A4559">
        <w:rPr>
          <w:rFonts w:ascii="Arial" w:hAnsi="Arial" w:cs="Arial"/>
          <w:szCs w:val="28"/>
        </w:rPr>
        <w:t xml:space="preserve"> ТК РФ) (ч.4 ст. 84.1. ТК РФ);</w:t>
      </w:r>
    </w:p>
    <w:p w:rsidR="009F10D0" w:rsidRPr="007A4559" w:rsidRDefault="009F10D0" w:rsidP="007A4559">
      <w:pPr>
        <w:numPr>
          <w:ilvl w:val="0"/>
          <w:numId w:val="12"/>
        </w:numPr>
        <w:autoSpaceDE w:val="0"/>
        <w:autoSpaceDN w:val="0"/>
        <w:adjustRightInd w:val="0"/>
        <w:ind w:left="1080"/>
        <w:jc w:val="both"/>
        <w:rPr>
          <w:rFonts w:ascii="Arial" w:hAnsi="Arial" w:cs="Arial"/>
          <w:szCs w:val="28"/>
        </w:rPr>
      </w:pPr>
      <w:proofErr w:type="gramStart"/>
      <w:r w:rsidRPr="007A4559">
        <w:rPr>
          <w:rFonts w:ascii="Arial" w:hAnsi="Arial" w:cs="Arial"/>
          <w:szCs w:val="28"/>
        </w:rPr>
        <w:t xml:space="preserve">по </w:t>
      </w:r>
      <w:r w:rsidRPr="007A4559">
        <w:rPr>
          <w:rFonts w:ascii="Arial" w:hAnsi="Arial" w:cs="Arial"/>
        </w:rPr>
        <w:t xml:space="preserve">письменному заявлению работника работодатель также обязан выдать ему заверенные надлежащим образом копии документов, связанных с работой </w:t>
      </w:r>
      <w:r w:rsidRPr="007A4559">
        <w:rPr>
          <w:rFonts w:ascii="Arial" w:hAnsi="Arial" w:cs="Arial"/>
          <w:szCs w:val="28"/>
        </w:rPr>
        <w:t>(ч.4 ст. 84.1.</w:t>
      </w:r>
      <w:proofErr w:type="gramEnd"/>
      <w:r w:rsidRPr="007A4559">
        <w:rPr>
          <w:rFonts w:ascii="Arial" w:hAnsi="Arial" w:cs="Arial"/>
          <w:szCs w:val="28"/>
        </w:rPr>
        <w:t xml:space="preserve"> </w:t>
      </w:r>
      <w:proofErr w:type="gramStart"/>
      <w:r w:rsidRPr="007A4559">
        <w:rPr>
          <w:rFonts w:ascii="Arial" w:hAnsi="Arial" w:cs="Arial"/>
          <w:szCs w:val="28"/>
        </w:rPr>
        <w:t>ТК РФ)</w:t>
      </w:r>
      <w:r w:rsidRPr="007A4559">
        <w:rPr>
          <w:rFonts w:ascii="Arial" w:hAnsi="Arial" w:cs="Arial"/>
        </w:rPr>
        <w:t>.</w:t>
      </w:r>
      <w:proofErr w:type="gramEnd"/>
    </w:p>
    <w:p w:rsidR="009F10D0" w:rsidRPr="009830D7" w:rsidRDefault="009F10D0" w:rsidP="009830D7">
      <w:pPr>
        <w:autoSpaceDE w:val="0"/>
        <w:autoSpaceDN w:val="0"/>
        <w:adjustRightInd w:val="0"/>
        <w:ind w:firstLine="720"/>
        <w:jc w:val="center"/>
        <w:outlineLvl w:val="0"/>
        <w:rPr>
          <w:rFonts w:ascii="Arial" w:hAnsi="Arial" w:cs="Arial"/>
          <w:b/>
          <w:bCs/>
          <w:szCs w:val="28"/>
        </w:rPr>
      </w:pPr>
    </w:p>
    <w:p w:rsidR="009F10D0" w:rsidRDefault="009F10D0" w:rsidP="009830D7">
      <w:pPr>
        <w:autoSpaceDE w:val="0"/>
        <w:autoSpaceDN w:val="0"/>
        <w:adjustRightInd w:val="0"/>
        <w:ind w:firstLine="720"/>
        <w:jc w:val="center"/>
        <w:outlineLvl w:val="0"/>
        <w:rPr>
          <w:rFonts w:ascii="Arial" w:hAnsi="Arial" w:cs="Arial"/>
          <w:b/>
          <w:bCs/>
          <w:szCs w:val="28"/>
        </w:rPr>
      </w:pPr>
      <w:r w:rsidRPr="009830D7">
        <w:rPr>
          <w:rFonts w:ascii="Arial" w:hAnsi="Arial" w:cs="Arial"/>
          <w:b/>
          <w:bCs/>
          <w:szCs w:val="28"/>
        </w:rPr>
        <w:t>Риски работодателя при нарушении процедуры сокращения численности (штата) работников организации</w:t>
      </w:r>
    </w:p>
    <w:p w:rsidR="009F10D0" w:rsidRPr="009830D7" w:rsidRDefault="009F10D0" w:rsidP="009830D7">
      <w:pPr>
        <w:autoSpaceDE w:val="0"/>
        <w:autoSpaceDN w:val="0"/>
        <w:adjustRightInd w:val="0"/>
        <w:ind w:firstLine="720"/>
        <w:jc w:val="center"/>
        <w:outlineLvl w:val="0"/>
        <w:rPr>
          <w:rFonts w:ascii="Arial" w:hAnsi="Arial" w:cs="Arial"/>
          <w:szCs w:val="28"/>
        </w:rPr>
      </w:pPr>
    </w:p>
    <w:p w:rsidR="009F10D0" w:rsidRPr="009830D7" w:rsidRDefault="009F10D0" w:rsidP="00694325">
      <w:pPr>
        <w:numPr>
          <w:ilvl w:val="0"/>
          <w:numId w:val="34"/>
        </w:numPr>
        <w:tabs>
          <w:tab w:val="left" w:pos="540"/>
        </w:tabs>
        <w:autoSpaceDE w:val="0"/>
        <w:autoSpaceDN w:val="0"/>
        <w:adjustRightInd w:val="0"/>
        <w:ind w:left="0" w:firstLine="0"/>
        <w:jc w:val="both"/>
        <w:rPr>
          <w:rFonts w:ascii="Arial" w:hAnsi="Arial" w:cs="Arial"/>
          <w:szCs w:val="28"/>
        </w:rPr>
      </w:pPr>
      <w:r>
        <w:rPr>
          <w:rFonts w:ascii="Arial" w:hAnsi="Arial" w:cs="Arial"/>
          <w:szCs w:val="28"/>
        </w:rPr>
        <w:t>П</w:t>
      </w:r>
      <w:r w:rsidRPr="009830D7">
        <w:rPr>
          <w:rFonts w:ascii="Arial" w:hAnsi="Arial" w:cs="Arial"/>
          <w:szCs w:val="28"/>
        </w:rPr>
        <w:t>ривлечение к административной ответственности:</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по </w:t>
      </w:r>
      <w:hyperlink r:id="rId21" w:history="1">
        <w:r w:rsidRPr="009830D7">
          <w:rPr>
            <w:rFonts w:ascii="Arial" w:hAnsi="Arial" w:cs="Arial"/>
            <w:szCs w:val="28"/>
          </w:rPr>
          <w:t>ч. 1</w:t>
        </w:r>
      </w:hyperlink>
      <w:r w:rsidRPr="009830D7">
        <w:rPr>
          <w:rFonts w:ascii="Arial" w:hAnsi="Arial" w:cs="Arial"/>
          <w:szCs w:val="28"/>
        </w:rPr>
        <w:t xml:space="preserve">, </w:t>
      </w:r>
      <w:hyperlink r:id="rId22" w:history="1">
        <w:r w:rsidRPr="009830D7">
          <w:rPr>
            <w:rFonts w:ascii="Arial" w:hAnsi="Arial" w:cs="Arial"/>
            <w:szCs w:val="28"/>
          </w:rPr>
          <w:t>2 ст. 5.27</w:t>
        </w:r>
      </w:hyperlink>
      <w:r w:rsidRPr="009830D7">
        <w:rPr>
          <w:rFonts w:ascii="Arial" w:hAnsi="Arial" w:cs="Arial"/>
          <w:szCs w:val="28"/>
        </w:rPr>
        <w:t xml:space="preserve"> КоАП РФ </w:t>
      </w:r>
      <w:r>
        <w:rPr>
          <w:rFonts w:ascii="Arial" w:hAnsi="Arial" w:cs="Arial"/>
          <w:szCs w:val="28"/>
        </w:rPr>
        <w:t>–</w:t>
      </w:r>
      <w:r w:rsidRPr="009830D7">
        <w:rPr>
          <w:rFonts w:ascii="Arial" w:hAnsi="Arial" w:cs="Arial"/>
          <w:szCs w:val="28"/>
        </w:rPr>
        <w:t xml:space="preserve"> за нарушение процедуры сокращения численности (штата) работников;</w:t>
      </w:r>
    </w:p>
    <w:p w:rsidR="009F10D0" w:rsidRPr="009830D7" w:rsidRDefault="009F10D0" w:rsidP="00694325">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 xml:space="preserve">по </w:t>
      </w:r>
      <w:hyperlink r:id="rId23" w:history="1">
        <w:r w:rsidRPr="009830D7">
          <w:rPr>
            <w:rFonts w:ascii="Arial" w:hAnsi="Arial" w:cs="Arial"/>
            <w:szCs w:val="28"/>
          </w:rPr>
          <w:t>ст. 19.7</w:t>
        </w:r>
      </w:hyperlink>
      <w:r w:rsidRPr="009830D7">
        <w:rPr>
          <w:rFonts w:ascii="Arial" w:hAnsi="Arial" w:cs="Arial"/>
          <w:szCs w:val="28"/>
        </w:rPr>
        <w:t xml:space="preserve"> КоАП РФ </w:t>
      </w:r>
      <w:r>
        <w:rPr>
          <w:rFonts w:ascii="Arial" w:hAnsi="Arial" w:cs="Arial"/>
          <w:szCs w:val="28"/>
        </w:rPr>
        <w:t>–</w:t>
      </w:r>
      <w:r w:rsidRPr="009830D7">
        <w:rPr>
          <w:rFonts w:ascii="Arial" w:hAnsi="Arial" w:cs="Arial"/>
          <w:szCs w:val="28"/>
        </w:rPr>
        <w:t xml:space="preserve"> за непредставление или несвоевременное представление в орган службы занятости информации, указанной в </w:t>
      </w:r>
      <w:hyperlink r:id="rId24" w:history="1">
        <w:proofErr w:type="spellStart"/>
        <w:r w:rsidRPr="009830D7">
          <w:rPr>
            <w:rFonts w:ascii="Arial" w:hAnsi="Arial" w:cs="Arial"/>
            <w:szCs w:val="28"/>
          </w:rPr>
          <w:t>абз</w:t>
        </w:r>
        <w:proofErr w:type="spellEnd"/>
        <w:r w:rsidRPr="009830D7">
          <w:rPr>
            <w:rFonts w:ascii="Arial" w:hAnsi="Arial" w:cs="Arial"/>
            <w:szCs w:val="28"/>
          </w:rPr>
          <w:t>. 1 п. 2 ст. 25</w:t>
        </w:r>
      </w:hyperlink>
      <w:r w:rsidRPr="009830D7">
        <w:rPr>
          <w:rFonts w:ascii="Arial" w:hAnsi="Arial" w:cs="Arial"/>
          <w:szCs w:val="28"/>
        </w:rPr>
        <w:t xml:space="preserve"> Закона о занятости, либо ее представление в неполном объеме или в искаженном виде</w:t>
      </w:r>
      <w:r>
        <w:rPr>
          <w:rFonts w:ascii="Arial" w:hAnsi="Arial" w:cs="Arial"/>
          <w:szCs w:val="28"/>
        </w:rPr>
        <w:t>.</w:t>
      </w:r>
    </w:p>
    <w:p w:rsidR="009F10D0" w:rsidRPr="009830D7" w:rsidRDefault="009F10D0" w:rsidP="00694325">
      <w:pPr>
        <w:numPr>
          <w:ilvl w:val="0"/>
          <w:numId w:val="34"/>
        </w:numPr>
        <w:tabs>
          <w:tab w:val="left" w:pos="540"/>
        </w:tabs>
        <w:autoSpaceDE w:val="0"/>
        <w:autoSpaceDN w:val="0"/>
        <w:adjustRightInd w:val="0"/>
        <w:ind w:left="0" w:firstLine="0"/>
        <w:jc w:val="both"/>
        <w:rPr>
          <w:rFonts w:ascii="Arial" w:hAnsi="Arial" w:cs="Arial"/>
          <w:szCs w:val="28"/>
        </w:rPr>
      </w:pPr>
      <w:r>
        <w:rPr>
          <w:rFonts w:ascii="Arial" w:hAnsi="Arial" w:cs="Arial"/>
          <w:szCs w:val="28"/>
        </w:rPr>
        <w:t>П</w:t>
      </w:r>
      <w:r w:rsidRPr="009830D7">
        <w:rPr>
          <w:rFonts w:ascii="Arial" w:hAnsi="Arial" w:cs="Arial"/>
          <w:szCs w:val="28"/>
        </w:rPr>
        <w:t xml:space="preserve">ризнание в судебном порядке увольнения </w:t>
      </w:r>
      <w:proofErr w:type="gramStart"/>
      <w:r w:rsidRPr="009830D7">
        <w:rPr>
          <w:rFonts w:ascii="Arial" w:hAnsi="Arial" w:cs="Arial"/>
          <w:szCs w:val="28"/>
        </w:rPr>
        <w:t>незаконным</w:t>
      </w:r>
      <w:proofErr w:type="gramEnd"/>
      <w:r w:rsidRPr="009830D7">
        <w:rPr>
          <w:rFonts w:ascii="Arial" w:hAnsi="Arial" w:cs="Arial"/>
          <w:szCs w:val="28"/>
        </w:rPr>
        <w:t xml:space="preserve">, восстановление работника на работе с выплатой ему среднего заработка за все время вынужденного прогула. Это следует из </w:t>
      </w:r>
      <w:hyperlink r:id="rId25" w:history="1">
        <w:proofErr w:type="spellStart"/>
        <w:r w:rsidRPr="009830D7">
          <w:rPr>
            <w:rFonts w:ascii="Arial" w:hAnsi="Arial" w:cs="Arial"/>
            <w:szCs w:val="28"/>
          </w:rPr>
          <w:t>абз</w:t>
        </w:r>
        <w:proofErr w:type="spellEnd"/>
        <w:r w:rsidRPr="009830D7">
          <w:rPr>
            <w:rFonts w:ascii="Arial" w:hAnsi="Arial" w:cs="Arial"/>
            <w:szCs w:val="28"/>
          </w:rPr>
          <w:t>. 1</w:t>
        </w:r>
      </w:hyperlink>
      <w:r w:rsidRPr="009830D7">
        <w:rPr>
          <w:rFonts w:ascii="Arial" w:hAnsi="Arial" w:cs="Arial"/>
          <w:szCs w:val="28"/>
        </w:rPr>
        <w:t xml:space="preserve">, </w:t>
      </w:r>
      <w:hyperlink r:id="rId26" w:history="1">
        <w:r w:rsidRPr="009830D7">
          <w:rPr>
            <w:rFonts w:ascii="Arial" w:hAnsi="Arial" w:cs="Arial"/>
            <w:szCs w:val="28"/>
          </w:rPr>
          <w:t>2 ст. 234</w:t>
        </w:r>
      </w:hyperlink>
      <w:r w:rsidRPr="009830D7">
        <w:rPr>
          <w:rFonts w:ascii="Arial" w:hAnsi="Arial" w:cs="Arial"/>
          <w:szCs w:val="28"/>
        </w:rPr>
        <w:t xml:space="preserve">, </w:t>
      </w:r>
      <w:hyperlink r:id="rId27" w:history="1">
        <w:r w:rsidRPr="009830D7">
          <w:rPr>
            <w:rFonts w:ascii="Arial" w:hAnsi="Arial" w:cs="Arial"/>
            <w:szCs w:val="28"/>
          </w:rPr>
          <w:t>ч. 1</w:t>
        </w:r>
      </w:hyperlink>
      <w:r w:rsidRPr="009830D7">
        <w:rPr>
          <w:rFonts w:ascii="Arial" w:hAnsi="Arial" w:cs="Arial"/>
          <w:szCs w:val="28"/>
        </w:rPr>
        <w:t xml:space="preserve">, </w:t>
      </w:r>
      <w:hyperlink r:id="rId28" w:history="1">
        <w:r w:rsidRPr="009830D7">
          <w:rPr>
            <w:rFonts w:ascii="Arial" w:hAnsi="Arial" w:cs="Arial"/>
            <w:szCs w:val="28"/>
          </w:rPr>
          <w:t>2 ст. 394</w:t>
        </w:r>
      </w:hyperlink>
      <w:r w:rsidRPr="009830D7">
        <w:rPr>
          <w:rFonts w:ascii="Arial" w:hAnsi="Arial" w:cs="Arial"/>
          <w:szCs w:val="28"/>
        </w:rPr>
        <w:t xml:space="preserve"> ТК РФ, </w:t>
      </w:r>
      <w:hyperlink r:id="rId29" w:history="1">
        <w:proofErr w:type="spellStart"/>
        <w:r w:rsidRPr="009830D7">
          <w:rPr>
            <w:rFonts w:ascii="Arial" w:hAnsi="Arial" w:cs="Arial"/>
            <w:szCs w:val="28"/>
          </w:rPr>
          <w:t>абз</w:t>
        </w:r>
        <w:proofErr w:type="spellEnd"/>
        <w:r w:rsidRPr="009830D7">
          <w:rPr>
            <w:rFonts w:ascii="Arial" w:hAnsi="Arial" w:cs="Arial"/>
            <w:szCs w:val="28"/>
          </w:rPr>
          <w:t>. 1 п. 60</w:t>
        </w:r>
      </w:hyperlink>
      <w:r w:rsidRPr="009830D7">
        <w:rPr>
          <w:rFonts w:ascii="Arial" w:hAnsi="Arial" w:cs="Arial"/>
          <w:szCs w:val="28"/>
        </w:rPr>
        <w:t xml:space="preserve"> Постановления Пленума Верховного Суда РФ от 17.03.2004 N 2</w:t>
      </w:r>
      <w:r>
        <w:rPr>
          <w:rFonts w:ascii="Arial" w:hAnsi="Arial" w:cs="Arial"/>
          <w:szCs w:val="28"/>
        </w:rPr>
        <w:t>.</w:t>
      </w:r>
    </w:p>
    <w:p w:rsidR="009F10D0" w:rsidRPr="009830D7" w:rsidRDefault="009F10D0" w:rsidP="00694325">
      <w:pPr>
        <w:numPr>
          <w:ilvl w:val="0"/>
          <w:numId w:val="34"/>
        </w:numPr>
        <w:pBdr>
          <w:bottom w:val="single" w:sz="12" w:space="1" w:color="auto"/>
        </w:pBdr>
        <w:tabs>
          <w:tab w:val="left" w:pos="540"/>
        </w:tabs>
        <w:autoSpaceDE w:val="0"/>
        <w:autoSpaceDN w:val="0"/>
        <w:adjustRightInd w:val="0"/>
        <w:ind w:left="0" w:firstLine="0"/>
        <w:jc w:val="both"/>
        <w:rPr>
          <w:rFonts w:ascii="Arial" w:hAnsi="Arial" w:cs="Arial"/>
        </w:rPr>
      </w:pPr>
      <w:r>
        <w:rPr>
          <w:rFonts w:ascii="Arial" w:hAnsi="Arial" w:cs="Arial"/>
          <w:szCs w:val="28"/>
        </w:rPr>
        <w:lastRenderedPageBreak/>
        <w:t>В</w:t>
      </w:r>
      <w:r w:rsidRPr="009830D7">
        <w:rPr>
          <w:rFonts w:ascii="Arial" w:hAnsi="Arial" w:cs="Arial"/>
          <w:szCs w:val="28"/>
        </w:rPr>
        <w:t xml:space="preserve">озмещение работнику морального вреда, судебных издержек. Такой вывод следует из </w:t>
      </w:r>
      <w:hyperlink r:id="rId30" w:history="1">
        <w:r w:rsidRPr="009830D7">
          <w:rPr>
            <w:rFonts w:ascii="Arial" w:hAnsi="Arial" w:cs="Arial"/>
            <w:szCs w:val="28"/>
          </w:rPr>
          <w:t>ч. 1 ст. 21</w:t>
        </w:r>
      </w:hyperlink>
      <w:r w:rsidRPr="009830D7">
        <w:rPr>
          <w:rFonts w:ascii="Arial" w:hAnsi="Arial" w:cs="Arial"/>
          <w:szCs w:val="28"/>
        </w:rPr>
        <w:t xml:space="preserve">, </w:t>
      </w:r>
      <w:hyperlink r:id="rId31" w:history="1">
        <w:r w:rsidRPr="009830D7">
          <w:rPr>
            <w:rFonts w:ascii="Arial" w:hAnsi="Arial" w:cs="Arial"/>
            <w:szCs w:val="28"/>
          </w:rPr>
          <w:t>ст. 237</w:t>
        </w:r>
      </w:hyperlink>
      <w:r w:rsidRPr="009830D7">
        <w:rPr>
          <w:rFonts w:ascii="Arial" w:hAnsi="Arial" w:cs="Arial"/>
          <w:szCs w:val="28"/>
        </w:rPr>
        <w:t xml:space="preserve">, </w:t>
      </w:r>
      <w:hyperlink r:id="rId32" w:history="1">
        <w:r w:rsidRPr="009830D7">
          <w:rPr>
            <w:rFonts w:ascii="Arial" w:hAnsi="Arial" w:cs="Arial"/>
            <w:szCs w:val="28"/>
          </w:rPr>
          <w:t>ч. 9 ст. 394 ТК</w:t>
        </w:r>
      </w:hyperlink>
      <w:r w:rsidRPr="009830D7">
        <w:rPr>
          <w:rFonts w:ascii="Arial" w:hAnsi="Arial" w:cs="Arial"/>
          <w:szCs w:val="28"/>
        </w:rPr>
        <w:t xml:space="preserve"> РФ, </w:t>
      </w:r>
      <w:hyperlink r:id="rId33" w:history="1">
        <w:r w:rsidRPr="009830D7">
          <w:rPr>
            <w:rFonts w:ascii="Arial" w:hAnsi="Arial" w:cs="Arial"/>
            <w:szCs w:val="28"/>
          </w:rPr>
          <w:t>ч. 1 ст. 98</w:t>
        </w:r>
      </w:hyperlink>
      <w:r w:rsidRPr="009830D7">
        <w:rPr>
          <w:rFonts w:ascii="Arial" w:hAnsi="Arial" w:cs="Arial"/>
          <w:szCs w:val="28"/>
        </w:rPr>
        <w:t xml:space="preserve"> ГПК РФ, </w:t>
      </w:r>
      <w:hyperlink r:id="rId34" w:history="1">
        <w:proofErr w:type="spellStart"/>
        <w:r w:rsidRPr="009830D7">
          <w:rPr>
            <w:rFonts w:ascii="Arial" w:hAnsi="Arial" w:cs="Arial"/>
            <w:szCs w:val="28"/>
          </w:rPr>
          <w:t>абз</w:t>
        </w:r>
        <w:proofErr w:type="spellEnd"/>
        <w:r w:rsidRPr="009830D7">
          <w:rPr>
            <w:rFonts w:ascii="Arial" w:hAnsi="Arial" w:cs="Arial"/>
            <w:szCs w:val="28"/>
          </w:rPr>
          <w:t>. 2 п. 63</w:t>
        </w:r>
      </w:hyperlink>
      <w:r w:rsidRPr="009830D7">
        <w:rPr>
          <w:rFonts w:ascii="Arial" w:hAnsi="Arial" w:cs="Arial"/>
          <w:szCs w:val="28"/>
        </w:rPr>
        <w:t xml:space="preserve"> Постановления Пленума Верховного Суда РФ от 17.03.2004 N 2.</w:t>
      </w:r>
    </w:p>
    <w:p w:rsidR="009F10D0" w:rsidRDefault="009F10D0" w:rsidP="00694325">
      <w:pPr>
        <w:pBdr>
          <w:bottom w:val="single" w:sz="12" w:space="1" w:color="auto"/>
        </w:pBdr>
        <w:autoSpaceDE w:val="0"/>
        <w:autoSpaceDN w:val="0"/>
        <w:adjustRightInd w:val="0"/>
        <w:jc w:val="both"/>
        <w:rPr>
          <w:rFonts w:ascii="Arial" w:hAnsi="Arial" w:cs="Arial"/>
        </w:rPr>
      </w:pPr>
    </w:p>
    <w:p w:rsidR="009F10D0" w:rsidRPr="009830D7" w:rsidRDefault="009F10D0" w:rsidP="00694325">
      <w:pPr>
        <w:pBdr>
          <w:bottom w:val="single" w:sz="12" w:space="1" w:color="auto"/>
        </w:pBdr>
        <w:autoSpaceDE w:val="0"/>
        <w:autoSpaceDN w:val="0"/>
        <w:adjustRightInd w:val="0"/>
        <w:jc w:val="both"/>
        <w:rPr>
          <w:rFonts w:ascii="Arial" w:hAnsi="Arial" w:cs="Arial"/>
        </w:rPr>
      </w:pPr>
    </w:p>
    <w:p w:rsidR="009F10D0" w:rsidRPr="009830D7" w:rsidRDefault="009F10D0" w:rsidP="009830D7">
      <w:pPr>
        <w:autoSpaceDE w:val="0"/>
        <w:autoSpaceDN w:val="0"/>
        <w:adjustRightInd w:val="0"/>
        <w:ind w:left="567" w:firstLine="720"/>
        <w:jc w:val="both"/>
        <w:rPr>
          <w:rFonts w:ascii="Arial" w:hAnsi="Arial" w:cs="Arial"/>
        </w:rPr>
      </w:pPr>
    </w:p>
    <w:p w:rsidR="009F10D0" w:rsidRPr="009830D7" w:rsidRDefault="009F10D0" w:rsidP="003252DA">
      <w:pPr>
        <w:tabs>
          <w:tab w:val="left" w:pos="540"/>
        </w:tabs>
        <w:autoSpaceDE w:val="0"/>
        <w:autoSpaceDN w:val="0"/>
        <w:adjustRightInd w:val="0"/>
        <w:jc w:val="center"/>
        <w:rPr>
          <w:rFonts w:ascii="Arial" w:hAnsi="Arial" w:cs="Arial"/>
          <w:b/>
        </w:rPr>
      </w:pPr>
      <w:r w:rsidRPr="009830D7">
        <w:rPr>
          <w:rFonts w:ascii="Arial" w:hAnsi="Arial" w:cs="Arial"/>
          <w:b/>
        </w:rPr>
        <w:t>КЕЙС 5</w:t>
      </w:r>
    </w:p>
    <w:p w:rsidR="009F10D0" w:rsidRPr="009830D7" w:rsidRDefault="009F10D0" w:rsidP="003252DA">
      <w:pPr>
        <w:pBdr>
          <w:bottom w:val="single" w:sz="12" w:space="1" w:color="auto"/>
        </w:pBdr>
        <w:autoSpaceDE w:val="0"/>
        <w:autoSpaceDN w:val="0"/>
        <w:adjustRightInd w:val="0"/>
        <w:jc w:val="center"/>
        <w:outlineLvl w:val="0"/>
        <w:rPr>
          <w:rFonts w:ascii="Arial" w:hAnsi="Arial" w:cs="Arial"/>
          <w:b/>
          <w:bCs/>
          <w:szCs w:val="28"/>
        </w:rPr>
      </w:pPr>
      <w:r w:rsidRPr="009830D7">
        <w:rPr>
          <w:rFonts w:ascii="Arial" w:hAnsi="Arial" w:cs="Arial"/>
          <w:b/>
          <w:bCs/>
          <w:szCs w:val="28"/>
        </w:rPr>
        <w:t>Обязательное участие выборного органа первичной профсоюзной организации в рассмотрении вопросов, связанных с сокращением численности или штата работников</w:t>
      </w:r>
    </w:p>
    <w:p w:rsidR="009F10D0" w:rsidRPr="009830D7" w:rsidRDefault="009F10D0" w:rsidP="009830D7">
      <w:pPr>
        <w:pBdr>
          <w:bottom w:val="single" w:sz="12" w:space="1" w:color="auto"/>
        </w:pBdr>
        <w:autoSpaceDE w:val="0"/>
        <w:autoSpaceDN w:val="0"/>
        <w:adjustRightInd w:val="0"/>
        <w:ind w:firstLine="720"/>
        <w:jc w:val="center"/>
        <w:outlineLvl w:val="0"/>
        <w:rPr>
          <w:rFonts w:ascii="Arial" w:hAnsi="Arial" w:cs="Arial"/>
          <w:b/>
          <w:bCs/>
          <w:szCs w:val="28"/>
        </w:rPr>
      </w:pPr>
    </w:p>
    <w:p w:rsidR="009F10D0" w:rsidRDefault="009F10D0" w:rsidP="009830D7">
      <w:pPr>
        <w:autoSpaceDE w:val="0"/>
        <w:autoSpaceDN w:val="0"/>
        <w:adjustRightInd w:val="0"/>
        <w:ind w:firstLine="720"/>
        <w:jc w:val="center"/>
        <w:outlineLvl w:val="0"/>
        <w:rPr>
          <w:rFonts w:ascii="Arial" w:hAnsi="Arial" w:cs="Arial"/>
          <w:b/>
          <w:bCs/>
          <w:szCs w:val="28"/>
        </w:rPr>
      </w:pPr>
    </w:p>
    <w:p w:rsidR="009F10D0" w:rsidRPr="009830D7" w:rsidRDefault="009F10D0" w:rsidP="009830D7">
      <w:pPr>
        <w:autoSpaceDE w:val="0"/>
        <w:autoSpaceDN w:val="0"/>
        <w:adjustRightInd w:val="0"/>
        <w:ind w:firstLine="720"/>
        <w:jc w:val="center"/>
        <w:outlineLvl w:val="0"/>
        <w:rPr>
          <w:rFonts w:ascii="Arial" w:hAnsi="Arial" w:cs="Arial"/>
          <w:b/>
          <w:bCs/>
          <w:szCs w:val="28"/>
        </w:rPr>
      </w:pP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1.</w:t>
      </w:r>
      <w:r w:rsidRPr="009830D7">
        <w:rPr>
          <w:rFonts w:ascii="Arial" w:hAnsi="Arial" w:cs="Arial"/>
          <w:bCs/>
          <w:szCs w:val="28"/>
        </w:rPr>
        <w:t xml:space="preserve"> 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части первой </w:t>
      </w:r>
      <w:hyperlink r:id="rId35" w:history="1">
        <w:r w:rsidRPr="009830D7">
          <w:rPr>
            <w:rFonts w:ascii="Arial" w:hAnsi="Arial" w:cs="Arial"/>
            <w:bCs/>
            <w:szCs w:val="28"/>
          </w:rPr>
          <w:t>статьи 81</w:t>
        </w:r>
      </w:hyperlink>
      <w:r w:rsidRPr="009830D7">
        <w:rPr>
          <w:rFonts w:ascii="Arial" w:hAnsi="Arial" w:cs="Arial"/>
          <w:bCs/>
          <w:szCs w:val="28"/>
        </w:rPr>
        <w:t xml:space="preserve"> Трудового кодекса РФ работодатель обязан в письменной форме </w:t>
      </w:r>
      <w:r w:rsidRPr="009830D7">
        <w:rPr>
          <w:rFonts w:ascii="Arial" w:hAnsi="Arial" w:cs="Arial"/>
          <w:b/>
          <w:bCs/>
          <w:szCs w:val="28"/>
        </w:rPr>
        <w:t xml:space="preserve">сообщить об этом выборному органу первичной профсоюзной организации не </w:t>
      </w:r>
      <w:proofErr w:type="gramStart"/>
      <w:r w:rsidRPr="009830D7">
        <w:rPr>
          <w:rFonts w:ascii="Arial" w:hAnsi="Arial" w:cs="Arial"/>
          <w:b/>
          <w:bCs/>
          <w:szCs w:val="28"/>
        </w:rPr>
        <w:t>позднее</w:t>
      </w:r>
      <w:proofErr w:type="gramEnd"/>
      <w:r w:rsidRPr="009830D7">
        <w:rPr>
          <w:rFonts w:ascii="Arial" w:hAnsi="Arial" w:cs="Arial"/>
          <w:b/>
          <w:bCs/>
          <w:szCs w:val="28"/>
        </w:rPr>
        <w:t xml:space="preserve"> чем за два месяца до начала проведения соответствующих мероприятий</w:t>
      </w:r>
      <w:r w:rsidRPr="009830D7">
        <w:rPr>
          <w:rFonts w:ascii="Arial" w:hAnsi="Arial" w:cs="Arial"/>
          <w:bCs/>
          <w:szCs w:val="28"/>
        </w:rPr>
        <w:t xml:space="preserve">, а в случае, если сокращение штата может привести к массовому увольнению работников </w:t>
      </w:r>
      <w:r>
        <w:rPr>
          <w:rFonts w:ascii="Arial" w:hAnsi="Arial" w:cs="Arial"/>
          <w:bCs/>
          <w:szCs w:val="28"/>
        </w:rPr>
        <w:t>–</w:t>
      </w:r>
      <w:r w:rsidRPr="009830D7">
        <w:rPr>
          <w:rFonts w:ascii="Arial" w:hAnsi="Arial" w:cs="Arial"/>
          <w:bCs/>
          <w:szCs w:val="28"/>
        </w:rPr>
        <w:t xml:space="preserve"> не позднее</w:t>
      </w:r>
      <w:r>
        <w:rPr>
          <w:rFonts w:ascii="Arial" w:hAnsi="Arial" w:cs="Arial"/>
          <w:bCs/>
          <w:szCs w:val="28"/>
        </w:rPr>
        <w:t>,</w:t>
      </w:r>
      <w:r w:rsidRPr="009830D7">
        <w:rPr>
          <w:rFonts w:ascii="Arial" w:hAnsi="Arial" w:cs="Arial"/>
          <w:bCs/>
          <w:szCs w:val="28"/>
        </w:rPr>
        <w:t xml:space="preserve">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 (часть 1 статьи 82 ТК РФ).</w:t>
      </w:r>
    </w:p>
    <w:p w:rsidR="009F10D0" w:rsidRPr="009830D7" w:rsidRDefault="009F10D0" w:rsidP="009830D7">
      <w:pPr>
        <w:ind w:firstLine="720"/>
        <w:jc w:val="both"/>
        <w:rPr>
          <w:rFonts w:ascii="Arial" w:hAnsi="Arial" w:cs="Arial"/>
          <w:bCs/>
          <w:szCs w:val="28"/>
        </w:rPr>
      </w:pPr>
      <w:r w:rsidRPr="009830D7">
        <w:rPr>
          <w:rFonts w:ascii="Arial" w:hAnsi="Arial" w:cs="Arial"/>
          <w:bCs/>
          <w:szCs w:val="28"/>
        </w:rPr>
        <w:t>Если отраслевым Соглашением критерии массового высвобождения не определены, следует руководствоваться Постановлением Правительства РФ от 5 февраля 1993 года № 99 «Об организации работы по содействию занятости в условиях массового высвобождения» (п. 1), где критериями являются показатели численности увольняемых работников за определенный календарный период.</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К ним относятся:</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а) ликвидация предприятия любой организационно-правовой формы с численностью работающих 15 и более человек;</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б) сокращение численности или штата работников предприятия в количестве:</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50 и более человек в течение 30 календарных дней;</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200 и более человек в течение 60 календарных дней;</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500 и более человек в течение 90 календарных дней;</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в) увольнение работников в количестве 1 процента общего числа работающих в связи с ликвидацией предприятий либо сокращением численности или штата в течение 30 календарных дней в регионах с общей численностью занятых менее 5 тыс. человек.</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Pr>
          <w:rFonts w:ascii="Arial" w:hAnsi="Arial" w:cs="Arial"/>
          <w:sz w:val="28"/>
          <w:szCs w:val="28"/>
        </w:rPr>
        <w:br w:type="page"/>
      </w:r>
      <w:r w:rsidRPr="009830D7">
        <w:rPr>
          <w:rFonts w:ascii="Arial" w:hAnsi="Arial" w:cs="Arial"/>
          <w:sz w:val="28"/>
          <w:szCs w:val="28"/>
        </w:rPr>
        <w:lastRenderedPageBreak/>
        <w:t xml:space="preserve">Закон не определяет конкретного способа сообщения в профсоюзный комитет о принятии работодателем решения о предстоящем сокращении численности или штата в организации. </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Представляется логичным, что в профсоюзный комитет руководством организации должны быть направлены копии приказа о сокращении численности или штата работников, а также соответствующего решения вышестоящего органа управления или собственника имущества организации</w:t>
      </w:r>
      <w:r w:rsidRPr="009830D7">
        <w:rPr>
          <w:rFonts w:ascii="Arial" w:hAnsi="Arial" w:cs="Arial"/>
          <w:i/>
          <w:sz w:val="28"/>
          <w:szCs w:val="28"/>
        </w:rPr>
        <w:t>,</w:t>
      </w:r>
      <w:r w:rsidRPr="009830D7">
        <w:rPr>
          <w:rFonts w:ascii="Arial" w:hAnsi="Arial" w:cs="Arial"/>
          <w:sz w:val="28"/>
          <w:szCs w:val="28"/>
        </w:rPr>
        <w:t xml:space="preserve"> фактически явившегося основанием для проведения организационно-штатных мероприятий. </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Необходимо помнить о том, что в случае, если указанные документы не будут направлены в профсоюзный орган сопроводительным письмом, а просто переданы соответствующему лицу, например, председателю или секретарю профкома, работодателю стоит получить письменное подтверждение такой передачи.</w:t>
      </w:r>
    </w:p>
    <w:p w:rsidR="009F10D0" w:rsidRPr="009830D7" w:rsidRDefault="009F10D0" w:rsidP="009830D7">
      <w:pPr>
        <w:autoSpaceDE w:val="0"/>
        <w:autoSpaceDN w:val="0"/>
        <w:adjustRightInd w:val="0"/>
        <w:ind w:firstLine="720"/>
        <w:jc w:val="both"/>
        <w:rPr>
          <w:rFonts w:ascii="Arial" w:hAnsi="Arial" w:cs="Arial"/>
          <w:bCs/>
          <w:szCs w:val="28"/>
        </w:rPr>
      </w:pPr>
      <w:proofErr w:type="gramStart"/>
      <w:r w:rsidRPr="009830D7">
        <w:rPr>
          <w:rFonts w:ascii="Arial" w:hAnsi="Arial" w:cs="Arial"/>
          <w:bCs/>
          <w:szCs w:val="28"/>
        </w:rPr>
        <w:t xml:space="preserve">Ответ на вопрос, с какой даты исчисляется  двухмесячный срок для сообщения работодателем профкому о предстоящем сокращении штата, содержится в </w:t>
      </w:r>
      <w:hyperlink r:id="rId36" w:history="1">
        <w:r w:rsidRPr="009830D7">
          <w:rPr>
            <w:rFonts w:ascii="Arial" w:hAnsi="Arial" w:cs="Arial"/>
            <w:bCs/>
            <w:szCs w:val="28"/>
          </w:rPr>
          <w:t>Определении</w:t>
        </w:r>
      </w:hyperlink>
      <w:r w:rsidRPr="009830D7">
        <w:rPr>
          <w:rFonts w:ascii="Arial" w:hAnsi="Arial" w:cs="Arial"/>
          <w:bCs/>
          <w:szCs w:val="28"/>
        </w:rPr>
        <w:t xml:space="preserve"> Конституционного Суда РФ от 15.01.2008 N 201-О-П: работодатель при принятии соответствующего решения обязан в письменной форме сообщить об этом выборному органу первичной профсоюзной организации не позднее</w:t>
      </w:r>
      <w:r>
        <w:rPr>
          <w:rFonts w:ascii="Arial" w:hAnsi="Arial" w:cs="Arial"/>
          <w:bCs/>
          <w:szCs w:val="28"/>
        </w:rPr>
        <w:t>,</w:t>
      </w:r>
      <w:r w:rsidRPr="009830D7">
        <w:rPr>
          <w:rFonts w:ascii="Arial" w:hAnsi="Arial" w:cs="Arial"/>
          <w:bCs/>
          <w:szCs w:val="28"/>
        </w:rPr>
        <w:t xml:space="preserve"> чем </w:t>
      </w:r>
      <w:r w:rsidRPr="009830D7">
        <w:rPr>
          <w:rFonts w:ascii="Arial" w:hAnsi="Arial" w:cs="Arial"/>
          <w:b/>
          <w:bCs/>
          <w:szCs w:val="28"/>
        </w:rPr>
        <w:t>за два месяца до начала расторжения с работниками трудовых договоров</w:t>
      </w:r>
      <w:r w:rsidRPr="009830D7">
        <w:rPr>
          <w:rFonts w:ascii="Arial" w:hAnsi="Arial" w:cs="Arial"/>
          <w:bCs/>
          <w:szCs w:val="28"/>
        </w:rPr>
        <w:t>.</w:t>
      </w:r>
      <w:proofErr w:type="gramEnd"/>
      <w:r w:rsidRPr="009830D7">
        <w:rPr>
          <w:rFonts w:ascii="Arial" w:hAnsi="Arial" w:cs="Arial"/>
          <w:bCs/>
          <w:szCs w:val="28"/>
        </w:rPr>
        <w:t xml:space="preserve"> Такой срок, как отмечается в Определении, следует признать справедливым, а также разумным и достаточным для осуществления выборным органом первичной профсоюзной организации имеющихся у него полномочий по защите интересов работников.</w:t>
      </w: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bCs/>
          <w:szCs w:val="28"/>
        </w:rPr>
        <w:t xml:space="preserve">2. </w:t>
      </w:r>
      <w:r w:rsidRPr="009830D7">
        <w:rPr>
          <w:rFonts w:ascii="Arial" w:hAnsi="Arial" w:cs="Arial"/>
          <w:szCs w:val="28"/>
        </w:rPr>
        <w:t xml:space="preserve">Увольнение члена профсоюза по сокращению штата производится с соблюдением процедуры </w:t>
      </w:r>
      <w:r w:rsidRPr="009830D7">
        <w:rPr>
          <w:rFonts w:ascii="Arial" w:hAnsi="Arial" w:cs="Arial"/>
          <w:b/>
          <w:szCs w:val="28"/>
        </w:rPr>
        <w:t xml:space="preserve">учета мотивированного мнения выборного органа первичной профсоюзной организации </w:t>
      </w:r>
      <w:r w:rsidRPr="009830D7">
        <w:rPr>
          <w:rFonts w:ascii="Arial" w:hAnsi="Arial" w:cs="Arial"/>
          <w:szCs w:val="28"/>
        </w:rPr>
        <w:t>(</w:t>
      </w:r>
      <w:hyperlink r:id="rId37" w:history="1">
        <w:r w:rsidRPr="009830D7">
          <w:rPr>
            <w:rFonts w:ascii="Arial" w:hAnsi="Arial" w:cs="Arial"/>
            <w:szCs w:val="28"/>
          </w:rPr>
          <w:t>ч. 2 ст. 82</w:t>
        </w:r>
      </w:hyperlink>
      <w:r w:rsidRPr="009830D7">
        <w:rPr>
          <w:rFonts w:ascii="Arial" w:hAnsi="Arial" w:cs="Arial"/>
          <w:szCs w:val="28"/>
        </w:rPr>
        <w:t xml:space="preserve">, </w:t>
      </w:r>
      <w:hyperlink r:id="rId38" w:history="1">
        <w:r w:rsidRPr="009830D7">
          <w:rPr>
            <w:rFonts w:ascii="Arial" w:hAnsi="Arial" w:cs="Arial"/>
            <w:szCs w:val="28"/>
          </w:rPr>
          <w:t>ст. 373</w:t>
        </w:r>
      </w:hyperlink>
      <w:r w:rsidRPr="009830D7">
        <w:rPr>
          <w:rFonts w:ascii="Arial" w:hAnsi="Arial" w:cs="Arial"/>
          <w:szCs w:val="28"/>
        </w:rPr>
        <w:t xml:space="preserve"> ТК РФ).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При принятии решения о возможном увольнении по сокращению штата работника, являющегося членом профсоюза, работодатель направляет в профком проект приказа, а также копии документов, являющихся основанием для принятия указанного решения.</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Профсоюзный комитет </w:t>
      </w:r>
      <w:r w:rsidRPr="009830D7">
        <w:rPr>
          <w:rFonts w:ascii="Arial" w:hAnsi="Arial" w:cs="Arial"/>
          <w:b/>
          <w:szCs w:val="28"/>
        </w:rPr>
        <w:t>в течение семи рабочих дней</w:t>
      </w:r>
      <w:r w:rsidRPr="009830D7">
        <w:rPr>
          <w:rFonts w:ascii="Arial" w:hAnsi="Arial" w:cs="Arial"/>
          <w:szCs w:val="28"/>
        </w:rPr>
        <w:t xml:space="preserve"> со дня получения указанных документов рассматривает этот вопрос и направляет работодателю свое мотивированное мнение в письменной форме.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В случае</w:t>
      </w:r>
      <w:proofErr w:type="gramStart"/>
      <w:r w:rsidRPr="009830D7">
        <w:rPr>
          <w:rFonts w:ascii="Arial" w:hAnsi="Arial" w:cs="Arial"/>
          <w:szCs w:val="28"/>
        </w:rPr>
        <w:t>,</w:t>
      </w:r>
      <w:proofErr w:type="gramEnd"/>
      <w:r w:rsidRPr="009830D7">
        <w:rPr>
          <w:rFonts w:ascii="Arial" w:hAnsi="Arial" w:cs="Arial"/>
          <w:szCs w:val="28"/>
        </w:rPr>
        <w:t xml:space="preserve"> если профсоюзный комитет выразил несогласие с предполагаемым решением работодателя, он </w:t>
      </w:r>
      <w:r w:rsidRPr="009830D7">
        <w:rPr>
          <w:rFonts w:ascii="Arial" w:hAnsi="Arial" w:cs="Arial"/>
          <w:b/>
          <w:szCs w:val="28"/>
        </w:rPr>
        <w:t>в течение трех рабочих дней</w:t>
      </w:r>
      <w:r w:rsidRPr="009830D7">
        <w:rPr>
          <w:rFonts w:ascii="Arial" w:hAnsi="Arial" w:cs="Arial"/>
          <w:szCs w:val="28"/>
        </w:rPr>
        <w:t xml:space="preserve"> проводит с работодателем дополнительные консультации, результаты которых оформляются протоколом.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lastRenderedPageBreak/>
        <w:t xml:space="preserve">При </w:t>
      </w:r>
      <w:proofErr w:type="spellStart"/>
      <w:r w:rsidRPr="009830D7">
        <w:rPr>
          <w:rFonts w:ascii="Arial" w:hAnsi="Arial" w:cs="Arial"/>
          <w:szCs w:val="28"/>
        </w:rPr>
        <w:t>недостижении</w:t>
      </w:r>
      <w:proofErr w:type="spellEnd"/>
      <w:r w:rsidRPr="009830D7">
        <w:rPr>
          <w:rFonts w:ascii="Arial" w:hAnsi="Arial" w:cs="Arial"/>
          <w:szCs w:val="28"/>
        </w:rPr>
        <w:t xml:space="preserve"> общего согласия по результатам консультаций работодатель </w:t>
      </w:r>
      <w:r w:rsidRPr="009830D7">
        <w:rPr>
          <w:rFonts w:ascii="Arial" w:hAnsi="Arial" w:cs="Arial"/>
          <w:b/>
          <w:szCs w:val="28"/>
        </w:rPr>
        <w:t>по истечении десяти рабочих дней</w:t>
      </w:r>
      <w:r w:rsidRPr="009830D7">
        <w:rPr>
          <w:rFonts w:ascii="Arial" w:hAnsi="Arial" w:cs="Arial"/>
          <w:szCs w:val="28"/>
        </w:rPr>
        <w:t xml:space="preserve"> со дня направления в выборный орган первичной профсоюзной организации проекта приказа и копий документов </w:t>
      </w:r>
      <w:r w:rsidRPr="009830D7">
        <w:rPr>
          <w:rFonts w:ascii="Arial" w:hAnsi="Arial" w:cs="Arial"/>
          <w:b/>
          <w:szCs w:val="28"/>
        </w:rPr>
        <w:t>имеет право принять окончательное решение</w:t>
      </w:r>
      <w:r w:rsidRPr="009830D7">
        <w:rPr>
          <w:rFonts w:ascii="Arial" w:hAnsi="Arial" w:cs="Arial"/>
          <w:szCs w:val="28"/>
        </w:rPr>
        <w:t>, которое может быть обжаловано в соответствующую государственную инспекцию труда. Государственная инспекция труда в течение десяти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Увольнение по </w:t>
      </w:r>
      <w:hyperlink r:id="rId39" w:history="1">
        <w:r w:rsidRPr="009830D7">
          <w:rPr>
            <w:rFonts w:ascii="Arial" w:hAnsi="Arial" w:cs="Arial"/>
            <w:szCs w:val="28"/>
          </w:rPr>
          <w:t>п. 2 ч. 1 ст. 81</w:t>
        </w:r>
      </w:hyperlink>
      <w:r w:rsidRPr="009830D7">
        <w:rPr>
          <w:rFonts w:ascii="Arial" w:hAnsi="Arial" w:cs="Arial"/>
          <w:szCs w:val="28"/>
        </w:rPr>
        <w:t xml:space="preserve"> ТК РФ может быть произведено без учета мнения выборного органа первичной профсоюзной организации, если он не представит такое мнение в течение семи рабочих дней со дня получения от работодателя соответствующих документов, а также в случае, если он представит свое мнение в установленный срок, но не мотивирует его, т.е. не обоснует свою</w:t>
      </w:r>
      <w:proofErr w:type="gramEnd"/>
      <w:r w:rsidRPr="009830D7">
        <w:rPr>
          <w:rFonts w:ascii="Arial" w:hAnsi="Arial" w:cs="Arial"/>
          <w:szCs w:val="28"/>
        </w:rPr>
        <w:t xml:space="preserve"> позицию относительно увольнения данного работника (</w:t>
      </w:r>
      <w:hyperlink r:id="rId40" w:history="1">
        <w:r w:rsidRPr="009830D7">
          <w:rPr>
            <w:rFonts w:ascii="Arial" w:hAnsi="Arial" w:cs="Arial"/>
            <w:szCs w:val="28"/>
          </w:rPr>
          <w:t>ч. 2 ст. 373</w:t>
        </w:r>
      </w:hyperlink>
      <w:r w:rsidRPr="009830D7">
        <w:rPr>
          <w:rFonts w:ascii="Arial" w:hAnsi="Arial" w:cs="Arial"/>
          <w:szCs w:val="28"/>
        </w:rPr>
        <w:t xml:space="preserve"> ТК РФ, </w:t>
      </w:r>
      <w:hyperlink r:id="rId41" w:history="1">
        <w:proofErr w:type="spellStart"/>
        <w:r w:rsidRPr="009830D7">
          <w:rPr>
            <w:rFonts w:ascii="Arial" w:hAnsi="Arial" w:cs="Arial"/>
            <w:szCs w:val="28"/>
          </w:rPr>
          <w:t>пп</w:t>
        </w:r>
        <w:proofErr w:type="spellEnd"/>
        <w:r w:rsidRPr="009830D7">
          <w:rPr>
            <w:rFonts w:ascii="Arial" w:hAnsi="Arial" w:cs="Arial"/>
            <w:szCs w:val="28"/>
          </w:rPr>
          <w:t>. "в" п. 23</w:t>
        </w:r>
      </w:hyperlink>
      <w:r w:rsidRPr="009830D7">
        <w:rPr>
          <w:rFonts w:ascii="Arial" w:hAnsi="Arial" w:cs="Arial"/>
          <w:szCs w:val="28"/>
        </w:rPr>
        <w:t xml:space="preserve"> Постановления Пленума Верховного Суда РФ от 17.03.2004 N 2).</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694325">
        <w:rPr>
          <w:rFonts w:ascii="Arial" w:hAnsi="Arial" w:cs="Arial"/>
          <w:szCs w:val="28"/>
        </w:rPr>
        <w:t xml:space="preserve"> </w:t>
      </w:r>
      <w:r w:rsidRPr="009830D7">
        <w:rPr>
          <w:rFonts w:ascii="Arial" w:hAnsi="Arial" w:cs="Arial"/>
          <w:szCs w:val="28"/>
        </w:rPr>
        <w:t xml:space="preserve">Работодатель имеет право расторгнуть трудовой договор в срок </w:t>
      </w:r>
      <w:r w:rsidRPr="009830D7">
        <w:rPr>
          <w:rFonts w:ascii="Arial" w:hAnsi="Arial" w:cs="Arial"/>
          <w:b/>
          <w:szCs w:val="28"/>
        </w:rPr>
        <w:t>не позднее одного месяца</w:t>
      </w:r>
      <w:r w:rsidRPr="009830D7">
        <w:rPr>
          <w:rFonts w:ascii="Arial" w:hAnsi="Arial" w:cs="Arial"/>
          <w:szCs w:val="28"/>
        </w:rPr>
        <w:t xml:space="preserve">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w:t>
      </w:r>
      <w:hyperlink r:id="rId42" w:history="1">
        <w:r w:rsidRPr="009830D7">
          <w:rPr>
            <w:rFonts w:ascii="Arial" w:hAnsi="Arial" w:cs="Arial"/>
            <w:szCs w:val="28"/>
          </w:rPr>
          <w:t>ч. 5 ст. 373</w:t>
        </w:r>
      </w:hyperlink>
      <w:r w:rsidRPr="009830D7">
        <w:rPr>
          <w:rFonts w:ascii="Arial" w:hAnsi="Arial" w:cs="Arial"/>
          <w:szCs w:val="28"/>
        </w:rPr>
        <w:t xml:space="preserve"> ТК РФ, </w:t>
      </w:r>
      <w:hyperlink r:id="rId43" w:history="1">
        <w:proofErr w:type="spellStart"/>
        <w:r w:rsidRPr="009830D7">
          <w:rPr>
            <w:rFonts w:ascii="Arial" w:hAnsi="Arial" w:cs="Arial"/>
            <w:szCs w:val="28"/>
          </w:rPr>
          <w:t>пп</w:t>
        </w:r>
        <w:proofErr w:type="spellEnd"/>
        <w:r w:rsidRPr="009830D7">
          <w:rPr>
            <w:rFonts w:ascii="Arial" w:hAnsi="Arial" w:cs="Arial"/>
            <w:szCs w:val="28"/>
          </w:rPr>
          <w:t>. "в" п. 24</w:t>
        </w:r>
      </w:hyperlink>
      <w:r w:rsidRPr="009830D7">
        <w:rPr>
          <w:rFonts w:ascii="Arial" w:hAnsi="Arial" w:cs="Arial"/>
          <w:szCs w:val="28"/>
        </w:rPr>
        <w:t xml:space="preserve">, </w:t>
      </w:r>
      <w:hyperlink r:id="rId44" w:history="1">
        <w:r w:rsidRPr="009830D7">
          <w:rPr>
            <w:rFonts w:ascii="Arial" w:hAnsi="Arial" w:cs="Arial"/>
            <w:szCs w:val="28"/>
          </w:rPr>
          <w:t>п. 25</w:t>
        </w:r>
      </w:hyperlink>
      <w:r w:rsidRPr="009830D7">
        <w:rPr>
          <w:rFonts w:ascii="Arial" w:hAnsi="Arial" w:cs="Arial"/>
          <w:szCs w:val="28"/>
        </w:rPr>
        <w:t xml:space="preserve"> Постановления Пленума Верховного Суда РФ от 17.03.2004 N 2).</w:t>
      </w: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Если работодателем не соблюдены требования закона о предварительном (до издания приказа) обращении в выборный орган соответствующей первичной профсоюзной организации за получением мотивированного мнения о возможном расторжении трудового договора, то увольнение по </w:t>
      </w:r>
      <w:hyperlink r:id="rId45" w:history="1">
        <w:r w:rsidRPr="009830D7">
          <w:rPr>
            <w:rFonts w:ascii="Arial" w:hAnsi="Arial" w:cs="Arial"/>
            <w:szCs w:val="28"/>
          </w:rPr>
          <w:t>п. 2 ч. 1 ст. 81</w:t>
        </w:r>
      </w:hyperlink>
      <w:r w:rsidRPr="009830D7">
        <w:rPr>
          <w:rFonts w:ascii="Arial" w:hAnsi="Arial" w:cs="Arial"/>
          <w:szCs w:val="28"/>
        </w:rPr>
        <w:t xml:space="preserve"> ТК РФ является незаконным и работник подлежит восстановлению на работе (</w:t>
      </w:r>
      <w:hyperlink r:id="rId46" w:history="1">
        <w:r w:rsidRPr="009830D7">
          <w:rPr>
            <w:rFonts w:ascii="Arial" w:hAnsi="Arial" w:cs="Arial"/>
            <w:szCs w:val="28"/>
          </w:rPr>
          <w:t>п. 26</w:t>
        </w:r>
      </w:hyperlink>
      <w:r w:rsidRPr="009830D7">
        <w:rPr>
          <w:rFonts w:ascii="Arial" w:hAnsi="Arial" w:cs="Arial"/>
          <w:szCs w:val="28"/>
        </w:rPr>
        <w:t xml:space="preserve"> Постановления Пленума Верховного Суда РФ от 17.03.2004 N 2).</w:t>
      </w:r>
      <w:proofErr w:type="gramEnd"/>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Сокрытие работником того обстоятельства, что он является членом профсоюза, может быть расценено судом как злоупотребление правом с его стороны. При установлении факта такого злоупотребления суд может отказать в удовлетворении иска о восстановлении на работе (</w:t>
      </w:r>
      <w:hyperlink r:id="rId47" w:history="1">
        <w:r w:rsidRPr="009830D7">
          <w:rPr>
            <w:rFonts w:ascii="Arial" w:hAnsi="Arial" w:cs="Arial"/>
            <w:szCs w:val="28"/>
          </w:rPr>
          <w:t>п. 27</w:t>
        </w:r>
      </w:hyperlink>
      <w:r w:rsidRPr="009830D7">
        <w:rPr>
          <w:rFonts w:ascii="Arial" w:hAnsi="Arial" w:cs="Arial"/>
          <w:szCs w:val="28"/>
        </w:rPr>
        <w:t xml:space="preserve"> Постановления Пленума Верховного Суда РФ от 17.03.2004 N 2).</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3. Увольнение руководителей (их заместителей) выборных коллегиальных органов первичных профсоюзных организаций (в том числе структурных подразделений не ниже цеховых и приравненных к ним), не освобожденных от основной работы, допускается помимо </w:t>
      </w:r>
      <w:r w:rsidRPr="009830D7">
        <w:rPr>
          <w:rFonts w:ascii="Arial" w:hAnsi="Arial" w:cs="Arial"/>
          <w:szCs w:val="28"/>
        </w:rPr>
        <w:lastRenderedPageBreak/>
        <w:t xml:space="preserve">общего порядка увольнения только </w:t>
      </w:r>
      <w:r w:rsidRPr="009830D7">
        <w:rPr>
          <w:rFonts w:ascii="Arial" w:hAnsi="Arial" w:cs="Arial"/>
          <w:b/>
          <w:szCs w:val="28"/>
        </w:rPr>
        <w:t>с предварительного согласия</w:t>
      </w:r>
      <w:r w:rsidRPr="009830D7">
        <w:rPr>
          <w:rFonts w:ascii="Arial" w:hAnsi="Arial" w:cs="Arial"/>
          <w:szCs w:val="28"/>
        </w:rPr>
        <w:t xml:space="preserve"> соответствующего вышестоящего выборного профсоюзного органа (ч.1 ст.374 ТК РФ).</w:t>
      </w: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Вышестоящий профсоюзный орган (райком, горком, обком профсоюза) </w:t>
      </w:r>
      <w:r w:rsidRPr="009830D7">
        <w:rPr>
          <w:rFonts w:ascii="Arial" w:hAnsi="Arial" w:cs="Arial"/>
          <w:b/>
          <w:szCs w:val="28"/>
        </w:rPr>
        <w:t>в течение семи рабочих дней</w:t>
      </w:r>
      <w:r w:rsidRPr="009830D7">
        <w:rPr>
          <w:rFonts w:ascii="Arial" w:hAnsi="Arial" w:cs="Arial"/>
          <w:szCs w:val="28"/>
        </w:rPr>
        <w:t xml:space="preserve"> со дня получения от работодателя проекта приказа и копий документов, являющихся основанием для принятия решения об увольнении неосвобожденного председателя (его заместителя) первичной профсоюзной организации, рассматривает этот вопрос и представляет в письменной форме работодателю свое решение о согласии или несогласии с данным увольнением.</w:t>
      </w:r>
      <w:proofErr w:type="gramEnd"/>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r w:rsidRPr="009830D7">
        <w:rPr>
          <w:rFonts w:ascii="Arial" w:hAnsi="Arial" w:cs="Arial"/>
          <w:szCs w:val="28"/>
        </w:rPr>
        <w:t xml:space="preserve">Решение вышестоящего профсоюзного органа о несогласии с данным увольнением работодатель вправе обжаловать в суд. И произвести увольнение сможет только после вступления в силу решения суда о признании отказа </w:t>
      </w:r>
      <w:proofErr w:type="gramStart"/>
      <w:r w:rsidRPr="009830D7">
        <w:rPr>
          <w:rFonts w:ascii="Arial" w:hAnsi="Arial" w:cs="Arial"/>
          <w:szCs w:val="28"/>
        </w:rPr>
        <w:t>необоснованным</w:t>
      </w:r>
      <w:proofErr w:type="gramEnd"/>
      <w:r w:rsidRPr="009830D7">
        <w:rPr>
          <w:rFonts w:ascii="Arial" w:hAnsi="Arial" w:cs="Arial"/>
          <w:szCs w:val="28"/>
        </w:rPr>
        <w:t>.</w:t>
      </w:r>
    </w:p>
    <w:p w:rsidR="009F10D0"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pStyle w:val="ac"/>
        <w:spacing w:before="0" w:beforeAutospacing="0" w:after="0" w:afterAutospacing="0"/>
        <w:ind w:firstLine="720"/>
        <w:jc w:val="center"/>
        <w:rPr>
          <w:rFonts w:ascii="Arial" w:hAnsi="Arial" w:cs="Arial"/>
          <w:b/>
          <w:sz w:val="28"/>
          <w:szCs w:val="28"/>
        </w:rPr>
      </w:pPr>
    </w:p>
    <w:p w:rsidR="009F10D0" w:rsidRPr="009830D7" w:rsidRDefault="009F10D0" w:rsidP="003252DA">
      <w:pPr>
        <w:pStyle w:val="ac"/>
        <w:spacing w:before="0" w:beforeAutospacing="0" w:after="0" w:afterAutospacing="0"/>
        <w:jc w:val="center"/>
        <w:rPr>
          <w:rFonts w:ascii="Arial" w:hAnsi="Arial" w:cs="Arial"/>
          <w:b/>
          <w:sz w:val="28"/>
          <w:szCs w:val="28"/>
        </w:rPr>
      </w:pPr>
      <w:r w:rsidRPr="009830D7">
        <w:rPr>
          <w:rFonts w:ascii="Arial" w:hAnsi="Arial" w:cs="Arial"/>
          <w:b/>
          <w:sz w:val="28"/>
          <w:szCs w:val="28"/>
        </w:rPr>
        <w:t>КЕЙС 6</w:t>
      </w:r>
    </w:p>
    <w:p w:rsidR="009F10D0" w:rsidRPr="009830D7" w:rsidRDefault="009F10D0" w:rsidP="003252DA">
      <w:pPr>
        <w:pStyle w:val="ac"/>
        <w:pBdr>
          <w:bottom w:val="single" w:sz="12" w:space="1" w:color="auto"/>
        </w:pBdr>
        <w:spacing w:before="0" w:beforeAutospacing="0" w:after="0" w:afterAutospacing="0"/>
        <w:jc w:val="center"/>
        <w:rPr>
          <w:rFonts w:ascii="Arial" w:hAnsi="Arial" w:cs="Arial"/>
          <w:b/>
          <w:bCs/>
          <w:sz w:val="28"/>
          <w:szCs w:val="28"/>
        </w:rPr>
      </w:pPr>
      <w:r w:rsidRPr="009830D7">
        <w:rPr>
          <w:rFonts w:ascii="Arial" w:hAnsi="Arial" w:cs="Arial"/>
          <w:b/>
          <w:bCs/>
          <w:sz w:val="28"/>
          <w:szCs w:val="28"/>
        </w:rPr>
        <w:t xml:space="preserve">Преимущественное право на оставление на работе при сокращении численности или штата работников </w:t>
      </w:r>
    </w:p>
    <w:p w:rsidR="009F10D0" w:rsidRPr="009830D7" w:rsidRDefault="009F10D0" w:rsidP="009830D7">
      <w:pPr>
        <w:pStyle w:val="ac"/>
        <w:pBdr>
          <w:bottom w:val="single" w:sz="12" w:space="1" w:color="auto"/>
        </w:pBdr>
        <w:spacing w:before="0" w:beforeAutospacing="0" w:after="0" w:afterAutospacing="0"/>
        <w:ind w:firstLine="720"/>
        <w:jc w:val="center"/>
        <w:rPr>
          <w:rFonts w:ascii="Arial" w:hAnsi="Arial" w:cs="Arial"/>
          <w:b/>
          <w:bCs/>
          <w:sz w:val="28"/>
          <w:szCs w:val="28"/>
        </w:rPr>
      </w:pPr>
    </w:p>
    <w:p w:rsidR="009F10D0" w:rsidRPr="009830D7" w:rsidRDefault="009F10D0" w:rsidP="009830D7">
      <w:pPr>
        <w:pStyle w:val="ac"/>
        <w:spacing w:before="0" w:beforeAutospacing="0" w:after="0" w:afterAutospacing="0"/>
        <w:ind w:firstLine="720"/>
        <w:jc w:val="center"/>
        <w:rPr>
          <w:rFonts w:ascii="Arial" w:hAnsi="Arial" w:cs="Arial"/>
          <w:b/>
          <w:bCs/>
          <w:sz w:val="28"/>
          <w:szCs w:val="28"/>
        </w:rPr>
      </w:pPr>
    </w:p>
    <w:p w:rsidR="009F10D0" w:rsidRPr="009830D7" w:rsidRDefault="009F10D0" w:rsidP="009830D7">
      <w:pPr>
        <w:ind w:firstLine="720"/>
        <w:jc w:val="right"/>
        <w:rPr>
          <w:rFonts w:ascii="Arial" w:hAnsi="Arial" w:cs="Arial"/>
          <w:b/>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Статья 179 Трудового кодекса РФ определяет круг лиц, имеющих преимущественное право на оставление на работе при проведении мероприятий по сокращению штата.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Преимущественное право нужно учитывать, если сотрудники занимают одинаковые должности, часть из которых подлежит сокращению. Если же происходит сокращение всех штатных единиц по должности или сокращаемая должность является единственной в штатном расписании, то необходимости учитывать преимущественное право сотрудников на оставление на работе не возникает.</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w:t>
      </w:r>
      <w:r w:rsidRPr="009830D7">
        <w:rPr>
          <w:rFonts w:ascii="Arial" w:hAnsi="Arial" w:cs="Arial"/>
          <w:b/>
          <w:szCs w:val="28"/>
        </w:rPr>
        <w:t xml:space="preserve">Основное правило: </w:t>
      </w:r>
      <w:r w:rsidRPr="009830D7">
        <w:rPr>
          <w:rFonts w:ascii="Arial" w:hAnsi="Arial" w:cs="Arial"/>
          <w:szCs w:val="28"/>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Квалификация определяется как уровень знаний, умений, профессиональных навыков и опыта работы работника (</w:t>
      </w:r>
      <w:hyperlink r:id="rId48" w:history="1">
        <w:r w:rsidRPr="009830D7">
          <w:rPr>
            <w:rFonts w:ascii="Arial" w:hAnsi="Arial" w:cs="Arial"/>
            <w:bCs/>
            <w:szCs w:val="28"/>
          </w:rPr>
          <w:t>ст. 195.1</w:t>
        </w:r>
      </w:hyperlink>
      <w:r w:rsidRPr="009830D7">
        <w:rPr>
          <w:rFonts w:ascii="Arial" w:hAnsi="Arial" w:cs="Arial"/>
          <w:bCs/>
          <w:szCs w:val="28"/>
        </w:rPr>
        <w:t xml:space="preserve"> ТК).</w:t>
      </w:r>
    </w:p>
    <w:p w:rsidR="009F10D0" w:rsidRPr="009830D7" w:rsidRDefault="009F10D0" w:rsidP="009830D7">
      <w:pPr>
        <w:ind w:firstLine="720"/>
        <w:jc w:val="both"/>
        <w:rPr>
          <w:rFonts w:ascii="Arial" w:hAnsi="Arial" w:cs="Arial"/>
          <w:szCs w:val="28"/>
        </w:rPr>
      </w:pPr>
      <w:r w:rsidRPr="009830D7">
        <w:rPr>
          <w:rFonts w:ascii="Arial" w:hAnsi="Arial" w:cs="Arial"/>
          <w:bCs/>
          <w:szCs w:val="28"/>
        </w:rPr>
        <w:t xml:space="preserve">Производительность труда определяется эффективностью использования рабочего времени: выполнение большего объема работы в единицу времени или более качественное выполнение требуемой работы. </w:t>
      </w:r>
      <w:r w:rsidRPr="009830D7">
        <w:rPr>
          <w:rFonts w:ascii="Arial" w:hAnsi="Arial" w:cs="Arial"/>
          <w:szCs w:val="28"/>
        </w:rPr>
        <w:t xml:space="preserve">Ее измеряют количеством продукции в натуральном или денежном выражении, произведенной одним </w:t>
      </w:r>
      <w:r w:rsidRPr="009830D7">
        <w:rPr>
          <w:rFonts w:ascii="Arial" w:hAnsi="Arial" w:cs="Arial"/>
          <w:szCs w:val="28"/>
        </w:rPr>
        <w:lastRenderedPageBreak/>
        <w:t>работником за определенный промежуток времени (час, день, месяц, год), либо количеством времени на производство единицы товара.</w:t>
      </w:r>
    </w:p>
    <w:p w:rsidR="009F10D0" w:rsidRPr="009830D7" w:rsidRDefault="009F10D0" w:rsidP="009830D7">
      <w:pPr>
        <w:ind w:firstLine="720"/>
        <w:jc w:val="both"/>
        <w:rPr>
          <w:rFonts w:ascii="Arial" w:hAnsi="Arial" w:cs="Arial"/>
          <w:szCs w:val="28"/>
        </w:rPr>
      </w:pPr>
      <w:r w:rsidRPr="009830D7">
        <w:rPr>
          <w:rFonts w:ascii="Arial" w:hAnsi="Arial" w:cs="Arial"/>
          <w:szCs w:val="28"/>
        </w:rPr>
        <w:t>А вот в отношении работников, занимающихся трудом, где отсутствуют цифровые показатели, (это в основном служащие, инженерно-технические работники), действительно, подчас трудно определить, у кого из работников, имеющих одинаковую квалификацию и соответствующее образование, выше производительность труда. В этом случае работодатели должны внимательно подходить к оценке труда и обосновывать свои выводы в отношении каждого работника.</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bCs/>
          <w:sz w:val="28"/>
          <w:szCs w:val="28"/>
        </w:rPr>
        <w:t xml:space="preserve">Если работник решит доказывать свое преимущественное право в суде, </w:t>
      </w:r>
      <w:r w:rsidRPr="009830D7">
        <w:rPr>
          <w:rFonts w:ascii="Arial" w:hAnsi="Arial" w:cs="Arial"/>
          <w:sz w:val="28"/>
          <w:szCs w:val="28"/>
        </w:rPr>
        <w:t xml:space="preserve">работодатель, помимо прочего, должен быть готов представить в суд доказательства, что тот или иной работник </w:t>
      </w:r>
      <w:proofErr w:type="gramStart"/>
      <w:r w:rsidRPr="009830D7">
        <w:rPr>
          <w:rFonts w:ascii="Arial" w:hAnsi="Arial" w:cs="Arial"/>
          <w:b/>
          <w:sz w:val="28"/>
          <w:szCs w:val="28"/>
        </w:rPr>
        <w:t>по</w:t>
      </w:r>
      <w:proofErr w:type="gramEnd"/>
      <w:r w:rsidRPr="009830D7">
        <w:rPr>
          <w:rFonts w:ascii="Arial" w:hAnsi="Arial" w:cs="Arial"/>
          <w:b/>
          <w:sz w:val="28"/>
          <w:szCs w:val="28"/>
        </w:rPr>
        <w:t xml:space="preserve"> </w:t>
      </w:r>
      <w:proofErr w:type="gramStart"/>
      <w:r w:rsidRPr="009830D7">
        <w:rPr>
          <w:rFonts w:ascii="Arial" w:hAnsi="Arial" w:cs="Arial"/>
          <w:b/>
          <w:sz w:val="28"/>
          <w:szCs w:val="28"/>
        </w:rPr>
        <w:t>своим</w:t>
      </w:r>
      <w:proofErr w:type="gramEnd"/>
      <w:r w:rsidRPr="009830D7">
        <w:rPr>
          <w:rFonts w:ascii="Arial" w:hAnsi="Arial" w:cs="Arial"/>
          <w:b/>
          <w:sz w:val="28"/>
          <w:szCs w:val="28"/>
        </w:rPr>
        <w:t xml:space="preserve"> деловым качествам</w:t>
      </w:r>
      <w:r w:rsidRPr="009830D7">
        <w:rPr>
          <w:rFonts w:ascii="Arial" w:hAnsi="Arial" w:cs="Arial"/>
          <w:sz w:val="28"/>
          <w:szCs w:val="28"/>
        </w:rPr>
        <w:t xml:space="preserve"> имел преимущественное право перед другим работником остаться на работе. </w:t>
      </w:r>
      <w:proofErr w:type="gramStart"/>
      <w:r w:rsidRPr="009830D7">
        <w:rPr>
          <w:rFonts w:ascii="Arial" w:hAnsi="Arial" w:cs="Arial"/>
          <w:sz w:val="28"/>
          <w:szCs w:val="28"/>
        </w:rPr>
        <w:t>В таком качестве могут быть учтены все закрепленные в соответствующих документах (распорядительных актах работодателя, других документах, имеющихся в личном деле работника) характеризующие работника данные о качестве выполнения им трудовой функции (должностных обязанностей), его образовании, повышении им квалификации, его профессиональном опыте, поощрениях и дисциплинарных взысканиях, результатах аттестации и т.п.</w:t>
      </w:r>
      <w:proofErr w:type="gramEnd"/>
    </w:p>
    <w:p w:rsidR="009F10D0" w:rsidRPr="009830D7" w:rsidRDefault="009F10D0" w:rsidP="009830D7">
      <w:pPr>
        <w:ind w:firstLine="720"/>
        <w:jc w:val="both"/>
        <w:rPr>
          <w:rFonts w:ascii="Arial" w:hAnsi="Arial" w:cs="Arial"/>
          <w:b/>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Часть 2 статьи 179 ТК РФ закрепляет: </w:t>
      </w:r>
      <w:r w:rsidRPr="009830D7">
        <w:rPr>
          <w:rFonts w:ascii="Arial" w:hAnsi="Arial" w:cs="Arial"/>
          <w:b/>
          <w:szCs w:val="28"/>
        </w:rPr>
        <w:t>при равной квалификации и производительности труда</w:t>
      </w:r>
      <w:r w:rsidRPr="009830D7">
        <w:rPr>
          <w:rFonts w:ascii="Arial" w:hAnsi="Arial" w:cs="Arial"/>
          <w:szCs w:val="28"/>
        </w:rPr>
        <w:t xml:space="preserve"> </w:t>
      </w:r>
      <w:r w:rsidRPr="009830D7">
        <w:rPr>
          <w:rFonts w:ascii="Arial" w:hAnsi="Arial" w:cs="Arial"/>
          <w:b/>
          <w:szCs w:val="28"/>
        </w:rPr>
        <w:t>предпочтение отдается</w:t>
      </w:r>
      <w:r w:rsidRPr="009830D7">
        <w:rPr>
          <w:rFonts w:ascii="Arial" w:hAnsi="Arial" w:cs="Arial"/>
          <w:szCs w:val="28"/>
        </w:rPr>
        <w:t>:</w:t>
      </w:r>
    </w:p>
    <w:p w:rsidR="009F10D0" w:rsidRPr="009830D7" w:rsidRDefault="009F10D0" w:rsidP="00694325">
      <w:pPr>
        <w:numPr>
          <w:ilvl w:val="0"/>
          <w:numId w:val="8"/>
        </w:numPr>
        <w:ind w:left="1080"/>
        <w:jc w:val="both"/>
        <w:rPr>
          <w:rFonts w:ascii="Arial" w:hAnsi="Arial" w:cs="Arial"/>
          <w:szCs w:val="28"/>
        </w:rPr>
      </w:pPr>
      <w:r w:rsidRPr="009830D7">
        <w:rPr>
          <w:rFonts w:ascii="Arial" w:hAnsi="Arial" w:cs="Arial"/>
          <w:szCs w:val="28"/>
        </w:rPr>
        <w:t>работникам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9830D7">
        <w:rPr>
          <w:rFonts w:ascii="Arial" w:hAnsi="Arial" w:cs="Arial"/>
          <w:szCs w:val="28"/>
        </w:rPr>
        <w:t>дств к с</w:t>
      </w:r>
      <w:proofErr w:type="gramEnd"/>
      <w:r w:rsidRPr="009830D7">
        <w:rPr>
          <w:rFonts w:ascii="Arial" w:hAnsi="Arial" w:cs="Arial"/>
          <w:szCs w:val="28"/>
        </w:rPr>
        <w:t>уществованию);</w:t>
      </w:r>
    </w:p>
    <w:p w:rsidR="009F10D0" w:rsidRPr="009830D7" w:rsidRDefault="009F10D0" w:rsidP="00694325">
      <w:pPr>
        <w:numPr>
          <w:ilvl w:val="0"/>
          <w:numId w:val="8"/>
        </w:numPr>
        <w:ind w:left="1080"/>
        <w:jc w:val="both"/>
        <w:rPr>
          <w:rFonts w:ascii="Arial" w:hAnsi="Arial" w:cs="Arial"/>
          <w:szCs w:val="28"/>
        </w:rPr>
      </w:pPr>
      <w:r w:rsidRPr="009830D7">
        <w:rPr>
          <w:rFonts w:ascii="Arial" w:hAnsi="Arial" w:cs="Arial"/>
          <w:szCs w:val="28"/>
        </w:rPr>
        <w:t>работникам, в семье которых нет других работников с самостоятельным заработком;</w:t>
      </w:r>
    </w:p>
    <w:p w:rsidR="009F10D0" w:rsidRPr="009830D7" w:rsidRDefault="009F10D0" w:rsidP="00694325">
      <w:pPr>
        <w:numPr>
          <w:ilvl w:val="0"/>
          <w:numId w:val="8"/>
        </w:numPr>
        <w:ind w:left="1080"/>
        <w:jc w:val="both"/>
        <w:rPr>
          <w:rFonts w:ascii="Arial" w:hAnsi="Arial" w:cs="Arial"/>
          <w:szCs w:val="28"/>
        </w:rPr>
      </w:pPr>
      <w:r w:rsidRPr="009830D7">
        <w:rPr>
          <w:rFonts w:ascii="Arial" w:hAnsi="Arial" w:cs="Arial"/>
          <w:szCs w:val="28"/>
        </w:rPr>
        <w:t>работникам, получившим в период работы у данного работодателя трудовое увечье или профессиональное заболевание;</w:t>
      </w:r>
    </w:p>
    <w:p w:rsidR="009F10D0" w:rsidRPr="009830D7" w:rsidRDefault="009F10D0" w:rsidP="00694325">
      <w:pPr>
        <w:numPr>
          <w:ilvl w:val="0"/>
          <w:numId w:val="8"/>
        </w:numPr>
        <w:ind w:left="1080"/>
        <w:jc w:val="both"/>
        <w:rPr>
          <w:rFonts w:ascii="Arial" w:hAnsi="Arial" w:cs="Arial"/>
          <w:szCs w:val="28"/>
        </w:rPr>
      </w:pPr>
      <w:r w:rsidRPr="009830D7">
        <w:rPr>
          <w:rFonts w:ascii="Arial" w:hAnsi="Arial" w:cs="Arial"/>
          <w:szCs w:val="28"/>
        </w:rPr>
        <w:t>инвалидам Великой Отечественной войны или инвалидам боевых действий по защите Отечества;</w:t>
      </w:r>
    </w:p>
    <w:p w:rsidR="009F10D0" w:rsidRPr="009830D7" w:rsidRDefault="009F10D0" w:rsidP="00694325">
      <w:pPr>
        <w:numPr>
          <w:ilvl w:val="0"/>
          <w:numId w:val="8"/>
        </w:numPr>
        <w:ind w:left="1080"/>
        <w:jc w:val="both"/>
        <w:rPr>
          <w:rFonts w:ascii="Arial" w:hAnsi="Arial" w:cs="Arial"/>
          <w:szCs w:val="28"/>
        </w:rPr>
      </w:pPr>
      <w:r w:rsidRPr="009830D7">
        <w:rPr>
          <w:rFonts w:ascii="Arial" w:hAnsi="Arial" w:cs="Arial"/>
          <w:szCs w:val="28"/>
        </w:rPr>
        <w:t>работникам, повышающим свою квалификацию по направлению работодателя без отрыва от работы.</w:t>
      </w:r>
    </w:p>
    <w:p w:rsidR="009F10D0" w:rsidRPr="009830D7" w:rsidRDefault="009F10D0" w:rsidP="009830D7">
      <w:pPr>
        <w:ind w:firstLine="720"/>
        <w:jc w:val="both"/>
        <w:rPr>
          <w:rFonts w:ascii="Arial" w:hAnsi="Arial" w:cs="Arial"/>
          <w:szCs w:val="28"/>
        </w:rPr>
      </w:pPr>
      <w:r w:rsidRPr="009830D7">
        <w:rPr>
          <w:rFonts w:ascii="Arial" w:hAnsi="Arial" w:cs="Arial"/>
          <w:szCs w:val="28"/>
        </w:rPr>
        <w:t>Помимо статьи 179 ТК РФ преимущественное право на оставление на работе при равной производительности труда и квалификации предусмотрено отдельными федеральными законами для следующих категорий работников:</w:t>
      </w:r>
    </w:p>
    <w:p w:rsidR="009F10D0" w:rsidRPr="009830D7" w:rsidRDefault="009F10D0" w:rsidP="00694325">
      <w:pPr>
        <w:numPr>
          <w:ilvl w:val="0"/>
          <w:numId w:val="8"/>
        </w:numPr>
        <w:tabs>
          <w:tab w:val="clear" w:pos="720"/>
          <w:tab w:val="num" w:pos="1080"/>
        </w:tabs>
        <w:ind w:left="1080"/>
        <w:jc w:val="both"/>
        <w:rPr>
          <w:rFonts w:ascii="Arial" w:hAnsi="Arial" w:cs="Arial"/>
          <w:szCs w:val="28"/>
        </w:rPr>
      </w:pPr>
      <w:r w:rsidRPr="009830D7">
        <w:rPr>
          <w:rFonts w:ascii="Arial" w:hAnsi="Arial" w:cs="Arial"/>
          <w:szCs w:val="28"/>
        </w:rPr>
        <w:lastRenderedPageBreak/>
        <w:t>работники, пострадавшие в результате радиационных катастроф:</w:t>
      </w:r>
    </w:p>
    <w:p w:rsidR="009F10D0" w:rsidRPr="009830D7" w:rsidRDefault="009F10D0" w:rsidP="00694325">
      <w:pPr>
        <w:tabs>
          <w:tab w:val="num" w:pos="1080"/>
        </w:tabs>
        <w:ind w:left="1080"/>
        <w:jc w:val="both"/>
        <w:rPr>
          <w:rFonts w:ascii="Arial" w:hAnsi="Arial" w:cs="Arial"/>
          <w:szCs w:val="28"/>
        </w:rPr>
      </w:pPr>
      <w:r w:rsidRPr="009830D7">
        <w:rPr>
          <w:rFonts w:ascii="Arial" w:hAnsi="Arial" w:cs="Arial"/>
          <w:szCs w:val="28"/>
        </w:rPr>
        <w:t>- Чернобыль (</w:t>
      </w:r>
      <w:r w:rsidRPr="009830D7">
        <w:rPr>
          <w:rFonts w:ascii="Arial" w:hAnsi="Arial" w:cs="Arial"/>
          <w:sz w:val="24"/>
          <w:szCs w:val="24"/>
        </w:rPr>
        <w:t>п.7 части 1 статьи 14 Закона РФ от 15.05.1991 N 1244-1  "О социальной защите граждан, подвергшихся воздействию радиации вследствие катастрофы на Чернобыльской АЭС");</w:t>
      </w:r>
    </w:p>
    <w:p w:rsidR="009F10D0" w:rsidRPr="009830D7" w:rsidRDefault="009F10D0" w:rsidP="00694325">
      <w:pPr>
        <w:tabs>
          <w:tab w:val="num" w:pos="1080"/>
        </w:tabs>
        <w:ind w:left="1080"/>
        <w:jc w:val="both"/>
        <w:rPr>
          <w:rFonts w:ascii="Arial" w:hAnsi="Arial" w:cs="Arial"/>
          <w:szCs w:val="28"/>
        </w:rPr>
      </w:pPr>
      <w:r w:rsidRPr="009830D7">
        <w:rPr>
          <w:rFonts w:ascii="Arial" w:hAnsi="Arial" w:cs="Arial"/>
          <w:szCs w:val="28"/>
        </w:rPr>
        <w:t xml:space="preserve"> - Семипалатинск (</w:t>
      </w:r>
      <w:r w:rsidRPr="009830D7">
        <w:rPr>
          <w:rFonts w:ascii="Arial" w:hAnsi="Arial" w:cs="Arial"/>
          <w:sz w:val="24"/>
          <w:szCs w:val="24"/>
        </w:rPr>
        <w:t>п. 10 ч. 1 ст. 2 Федерального закона от 10.01.2002 N 2-ФЗ "О социальных гарантиях гражданам, подвергшимся радиационному воздействию вследствие ядерных испытаний на Семипалатинском полигоне"</w:t>
      </w:r>
      <w:r w:rsidRPr="009830D7">
        <w:rPr>
          <w:rFonts w:ascii="Arial" w:hAnsi="Arial" w:cs="Arial"/>
          <w:szCs w:val="28"/>
        </w:rPr>
        <w:t>);</w:t>
      </w:r>
    </w:p>
    <w:p w:rsidR="009F10D0" w:rsidRPr="009830D7" w:rsidRDefault="009F10D0" w:rsidP="00694325">
      <w:pPr>
        <w:tabs>
          <w:tab w:val="num" w:pos="1080"/>
        </w:tabs>
        <w:ind w:left="1080"/>
        <w:jc w:val="both"/>
        <w:rPr>
          <w:rFonts w:ascii="Arial" w:hAnsi="Arial" w:cs="Arial"/>
          <w:color w:val="000000"/>
          <w:szCs w:val="28"/>
        </w:rPr>
      </w:pPr>
      <w:r w:rsidRPr="009830D7">
        <w:rPr>
          <w:rFonts w:ascii="Arial" w:hAnsi="Arial" w:cs="Arial"/>
          <w:color w:val="000000"/>
          <w:szCs w:val="28"/>
        </w:rPr>
        <w:t>- Производственное объединение «Маяк» (</w:t>
      </w:r>
      <w:r w:rsidRPr="009830D7">
        <w:rPr>
          <w:rFonts w:ascii="Arial" w:hAnsi="Arial" w:cs="Arial"/>
          <w:color w:val="000000"/>
          <w:sz w:val="24"/>
          <w:szCs w:val="24"/>
        </w:rPr>
        <w:t xml:space="preserve">ст. 1 Федерального закона от 26.11.1998г.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9830D7">
        <w:rPr>
          <w:rFonts w:ascii="Arial" w:hAnsi="Arial" w:cs="Arial"/>
          <w:color w:val="000000"/>
          <w:sz w:val="24"/>
          <w:szCs w:val="24"/>
        </w:rPr>
        <w:t>Теча</w:t>
      </w:r>
      <w:proofErr w:type="spellEnd"/>
      <w:r w:rsidRPr="009830D7">
        <w:rPr>
          <w:rFonts w:ascii="Arial" w:hAnsi="Arial" w:cs="Arial"/>
          <w:color w:val="000000"/>
          <w:sz w:val="24"/>
          <w:szCs w:val="24"/>
        </w:rPr>
        <w:t>»</w:t>
      </w:r>
      <w:r w:rsidRPr="009830D7">
        <w:rPr>
          <w:rFonts w:ascii="Arial" w:hAnsi="Arial" w:cs="Arial"/>
          <w:color w:val="000000"/>
          <w:szCs w:val="28"/>
        </w:rPr>
        <w:t>);</w:t>
      </w:r>
    </w:p>
    <w:p w:rsidR="009F10D0" w:rsidRPr="009830D7" w:rsidRDefault="009F10D0" w:rsidP="00694325">
      <w:pPr>
        <w:numPr>
          <w:ilvl w:val="0"/>
          <w:numId w:val="8"/>
        </w:numPr>
        <w:tabs>
          <w:tab w:val="clear" w:pos="720"/>
          <w:tab w:val="left" w:pos="1080"/>
        </w:tabs>
        <w:autoSpaceDE w:val="0"/>
        <w:autoSpaceDN w:val="0"/>
        <w:adjustRightInd w:val="0"/>
        <w:ind w:left="1080"/>
        <w:jc w:val="both"/>
        <w:rPr>
          <w:rFonts w:ascii="Arial" w:hAnsi="Arial" w:cs="Arial"/>
          <w:szCs w:val="28"/>
        </w:rPr>
      </w:pPr>
      <w:r w:rsidRPr="009830D7">
        <w:rPr>
          <w:rFonts w:ascii="Arial" w:hAnsi="Arial" w:cs="Arial"/>
          <w:szCs w:val="28"/>
        </w:rPr>
        <w:t xml:space="preserve"> работники, допущенные к государственной тайне на постоянной основе (</w:t>
      </w:r>
      <w:r w:rsidRPr="009830D7">
        <w:rPr>
          <w:rFonts w:ascii="Arial" w:hAnsi="Arial" w:cs="Arial"/>
          <w:sz w:val="24"/>
          <w:szCs w:val="24"/>
        </w:rPr>
        <w:t>ч. 6 ст. 21 Закона РФ от 21.07.1993 N 5485-1 "О государственной тайне"</w:t>
      </w:r>
      <w:r w:rsidRPr="009830D7">
        <w:rPr>
          <w:rFonts w:ascii="Arial" w:hAnsi="Arial" w:cs="Arial"/>
          <w:szCs w:val="28"/>
        </w:rPr>
        <w:t>);</w:t>
      </w:r>
    </w:p>
    <w:p w:rsidR="009F10D0" w:rsidRPr="009830D7" w:rsidRDefault="009F10D0" w:rsidP="00694325">
      <w:pPr>
        <w:numPr>
          <w:ilvl w:val="0"/>
          <w:numId w:val="8"/>
        </w:numPr>
        <w:tabs>
          <w:tab w:val="clear" w:pos="720"/>
          <w:tab w:val="left" w:pos="1080"/>
        </w:tabs>
        <w:autoSpaceDE w:val="0"/>
        <w:autoSpaceDN w:val="0"/>
        <w:adjustRightInd w:val="0"/>
        <w:ind w:left="1080"/>
        <w:jc w:val="both"/>
        <w:rPr>
          <w:rFonts w:ascii="Arial" w:hAnsi="Arial" w:cs="Arial"/>
          <w:szCs w:val="28"/>
        </w:rPr>
      </w:pPr>
      <w:r w:rsidRPr="009830D7">
        <w:rPr>
          <w:rFonts w:ascii="Arial" w:hAnsi="Arial" w:cs="Arial"/>
          <w:szCs w:val="28"/>
        </w:rPr>
        <w:t>Герои СССР и РФ и полные кавалеры Ордена Славы (</w:t>
      </w:r>
      <w:r w:rsidRPr="009830D7">
        <w:rPr>
          <w:rFonts w:ascii="Arial" w:hAnsi="Arial" w:cs="Arial"/>
          <w:sz w:val="24"/>
          <w:szCs w:val="24"/>
        </w:rPr>
        <w:t>п. 1 ст. 8 Закона РФ от 15.01.1993 N 4301-1 "О статусе Героев Советского Союза, Героев Российской Федерации и полных кавалеров Ордена Славы"</w:t>
      </w:r>
      <w:r w:rsidRPr="009830D7">
        <w:rPr>
          <w:rFonts w:ascii="Arial" w:hAnsi="Arial" w:cs="Arial"/>
          <w:szCs w:val="28"/>
        </w:rPr>
        <w:t>);</w:t>
      </w:r>
    </w:p>
    <w:p w:rsidR="009F10D0" w:rsidRPr="009830D7" w:rsidRDefault="009F10D0" w:rsidP="00694325">
      <w:pPr>
        <w:numPr>
          <w:ilvl w:val="0"/>
          <w:numId w:val="8"/>
        </w:numPr>
        <w:tabs>
          <w:tab w:val="clear" w:pos="720"/>
          <w:tab w:val="left" w:pos="1080"/>
        </w:tabs>
        <w:autoSpaceDE w:val="0"/>
        <w:autoSpaceDN w:val="0"/>
        <w:adjustRightInd w:val="0"/>
        <w:ind w:left="1080"/>
        <w:jc w:val="both"/>
        <w:rPr>
          <w:rFonts w:ascii="Arial" w:hAnsi="Arial" w:cs="Arial"/>
          <w:szCs w:val="28"/>
        </w:rPr>
      </w:pPr>
      <w:r w:rsidRPr="009830D7">
        <w:rPr>
          <w:rFonts w:ascii="Arial" w:hAnsi="Arial" w:cs="Arial"/>
          <w:szCs w:val="28"/>
        </w:rPr>
        <w:t>изобретатели (</w:t>
      </w:r>
      <w:r w:rsidRPr="009830D7">
        <w:rPr>
          <w:rFonts w:ascii="Arial" w:hAnsi="Arial" w:cs="Arial"/>
          <w:sz w:val="24"/>
          <w:szCs w:val="24"/>
        </w:rPr>
        <w:t xml:space="preserve">п. 5 ст. 35 Закона СССР от 31.05.1991 N 2213-1 </w:t>
      </w:r>
      <w:r>
        <w:rPr>
          <w:rFonts w:ascii="Arial" w:hAnsi="Arial" w:cs="Arial"/>
          <w:sz w:val="24"/>
          <w:szCs w:val="24"/>
        </w:rPr>
        <w:t xml:space="preserve">         </w:t>
      </w:r>
      <w:r w:rsidRPr="009830D7">
        <w:rPr>
          <w:rFonts w:ascii="Arial" w:hAnsi="Arial" w:cs="Arial"/>
          <w:sz w:val="24"/>
          <w:szCs w:val="24"/>
        </w:rPr>
        <w:t>"Об изобретения</w:t>
      </w:r>
      <w:proofErr w:type="gramStart"/>
      <w:r w:rsidRPr="009830D7">
        <w:rPr>
          <w:rFonts w:ascii="Arial" w:hAnsi="Arial" w:cs="Arial"/>
          <w:sz w:val="24"/>
          <w:szCs w:val="24"/>
        </w:rPr>
        <w:t>х в СССР</w:t>
      </w:r>
      <w:proofErr w:type="gramEnd"/>
      <w:r w:rsidRPr="009830D7">
        <w:rPr>
          <w:rFonts w:ascii="Arial" w:hAnsi="Arial" w:cs="Arial"/>
          <w:sz w:val="24"/>
          <w:szCs w:val="24"/>
        </w:rPr>
        <w:t>");</w:t>
      </w:r>
    </w:p>
    <w:p w:rsidR="009F10D0" w:rsidRPr="009830D7" w:rsidRDefault="009F10D0" w:rsidP="00694325">
      <w:pPr>
        <w:numPr>
          <w:ilvl w:val="0"/>
          <w:numId w:val="8"/>
        </w:numPr>
        <w:tabs>
          <w:tab w:val="clear" w:pos="720"/>
          <w:tab w:val="left" w:pos="1080"/>
        </w:tabs>
        <w:ind w:left="1080"/>
        <w:jc w:val="both"/>
        <w:rPr>
          <w:rFonts w:ascii="Arial" w:hAnsi="Arial" w:cs="Arial"/>
          <w:color w:val="000000"/>
          <w:szCs w:val="28"/>
        </w:rPr>
      </w:pPr>
      <w:r w:rsidRPr="009830D7">
        <w:rPr>
          <w:rFonts w:ascii="Arial" w:hAnsi="Arial" w:cs="Arial"/>
          <w:color w:val="000000"/>
          <w:szCs w:val="28"/>
        </w:rPr>
        <w:t>граждане, уволенные с военной службы, и члены их семей (при сокращении штата на работе, на которую они поступили впервые (</w:t>
      </w:r>
      <w:r w:rsidRPr="009830D7">
        <w:rPr>
          <w:rFonts w:ascii="Arial" w:hAnsi="Arial" w:cs="Arial"/>
          <w:color w:val="000000"/>
          <w:sz w:val="24"/>
          <w:szCs w:val="24"/>
        </w:rPr>
        <w:t xml:space="preserve">ст.23 Федерального закона от 27.05.1998г. № 76-ФЗ </w:t>
      </w:r>
      <w:r>
        <w:rPr>
          <w:rFonts w:ascii="Arial" w:hAnsi="Arial" w:cs="Arial"/>
          <w:color w:val="000000"/>
          <w:sz w:val="24"/>
          <w:szCs w:val="24"/>
        </w:rPr>
        <w:t xml:space="preserve">                     </w:t>
      </w:r>
      <w:r w:rsidRPr="009830D7">
        <w:rPr>
          <w:rFonts w:ascii="Arial" w:hAnsi="Arial" w:cs="Arial"/>
          <w:color w:val="000000"/>
          <w:sz w:val="24"/>
          <w:szCs w:val="24"/>
        </w:rPr>
        <w:t>«О статусе военнослужащих»);</w:t>
      </w:r>
      <w:r w:rsidRPr="009830D7">
        <w:rPr>
          <w:rFonts w:ascii="Arial" w:hAnsi="Arial" w:cs="Arial"/>
          <w:color w:val="000000"/>
          <w:szCs w:val="28"/>
        </w:rPr>
        <w:t xml:space="preserve"> </w:t>
      </w:r>
    </w:p>
    <w:p w:rsidR="009F10D0" w:rsidRPr="009830D7" w:rsidRDefault="009F10D0" w:rsidP="00694325">
      <w:pPr>
        <w:numPr>
          <w:ilvl w:val="0"/>
          <w:numId w:val="8"/>
        </w:numPr>
        <w:tabs>
          <w:tab w:val="clear" w:pos="720"/>
          <w:tab w:val="left" w:pos="1080"/>
        </w:tabs>
        <w:ind w:left="1080"/>
        <w:jc w:val="both"/>
        <w:rPr>
          <w:rFonts w:ascii="Arial" w:hAnsi="Arial" w:cs="Arial"/>
          <w:color w:val="000000"/>
          <w:szCs w:val="28"/>
        </w:rPr>
      </w:pPr>
      <w:r w:rsidRPr="009830D7">
        <w:rPr>
          <w:rFonts w:ascii="Arial" w:hAnsi="Arial" w:cs="Arial"/>
          <w:color w:val="000000"/>
          <w:szCs w:val="28"/>
        </w:rPr>
        <w:t xml:space="preserve">одинокие матери военнослужащих, проходящих военную службу по призыву </w:t>
      </w:r>
      <w:r w:rsidRPr="009830D7">
        <w:rPr>
          <w:rFonts w:ascii="Arial" w:hAnsi="Arial" w:cs="Arial"/>
          <w:color w:val="000000"/>
          <w:sz w:val="24"/>
          <w:szCs w:val="24"/>
        </w:rPr>
        <w:t xml:space="preserve">(ст.23 Федерального закона от 27.05.1998г. </w:t>
      </w:r>
      <w:r>
        <w:rPr>
          <w:rFonts w:ascii="Arial" w:hAnsi="Arial" w:cs="Arial"/>
          <w:color w:val="000000"/>
          <w:sz w:val="24"/>
          <w:szCs w:val="24"/>
        </w:rPr>
        <w:t xml:space="preserve">                 </w:t>
      </w:r>
      <w:r w:rsidRPr="009830D7">
        <w:rPr>
          <w:rFonts w:ascii="Arial" w:hAnsi="Arial" w:cs="Arial"/>
          <w:color w:val="000000"/>
          <w:sz w:val="24"/>
          <w:szCs w:val="24"/>
        </w:rPr>
        <w:t>№ 76-ФЗ «О статусе военнослужащих»);</w:t>
      </w:r>
      <w:r w:rsidRPr="009830D7">
        <w:rPr>
          <w:rFonts w:ascii="Arial" w:hAnsi="Arial" w:cs="Arial"/>
          <w:color w:val="000000"/>
          <w:szCs w:val="28"/>
        </w:rPr>
        <w:t xml:space="preserve"> </w:t>
      </w:r>
    </w:p>
    <w:p w:rsidR="009F10D0" w:rsidRPr="009830D7" w:rsidRDefault="009F10D0" w:rsidP="00694325">
      <w:pPr>
        <w:numPr>
          <w:ilvl w:val="0"/>
          <w:numId w:val="8"/>
        </w:numPr>
        <w:tabs>
          <w:tab w:val="clear" w:pos="720"/>
          <w:tab w:val="left" w:pos="1080"/>
        </w:tabs>
        <w:autoSpaceDE w:val="0"/>
        <w:autoSpaceDN w:val="0"/>
        <w:adjustRightInd w:val="0"/>
        <w:ind w:left="1080"/>
        <w:jc w:val="both"/>
        <w:rPr>
          <w:rFonts w:ascii="Arial" w:hAnsi="Arial" w:cs="Arial"/>
          <w:color w:val="000000"/>
          <w:szCs w:val="28"/>
        </w:rPr>
      </w:pPr>
      <w:r w:rsidRPr="009830D7">
        <w:rPr>
          <w:rFonts w:ascii="Arial" w:hAnsi="Arial" w:cs="Arial"/>
          <w:szCs w:val="28"/>
        </w:rPr>
        <w:t xml:space="preserve">супруги военнослужащих </w:t>
      </w:r>
      <w:r w:rsidRPr="009830D7">
        <w:rPr>
          <w:rFonts w:ascii="Arial" w:hAnsi="Arial" w:cs="Arial"/>
          <w:sz w:val="24"/>
          <w:szCs w:val="24"/>
        </w:rPr>
        <w:t xml:space="preserve">(при сокращении численности или штата в государственных организациях, воинских частях, п. 6 ст. 10 </w:t>
      </w:r>
      <w:r w:rsidRPr="009830D7">
        <w:rPr>
          <w:rFonts w:ascii="Arial" w:hAnsi="Arial" w:cs="Arial"/>
          <w:color w:val="000000"/>
          <w:sz w:val="24"/>
          <w:szCs w:val="24"/>
        </w:rPr>
        <w:t>Федерального закона от 27.05.1998г. № 76-ФЗ «О статусе военнослужащих»).</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Style w:val="af2"/>
          <w:rFonts w:ascii="Arial" w:hAnsi="Arial" w:cs="Arial"/>
          <w:color w:val="000000"/>
          <w:sz w:val="28"/>
          <w:szCs w:val="28"/>
        </w:rPr>
        <w:t>!!! Коллективным договором</w:t>
      </w:r>
      <w:r w:rsidRPr="009830D7">
        <w:rPr>
          <w:rStyle w:val="af2"/>
          <w:rFonts w:ascii="Arial" w:hAnsi="Arial" w:cs="Arial"/>
          <w:b w:val="0"/>
          <w:color w:val="000000"/>
          <w:sz w:val="28"/>
          <w:szCs w:val="28"/>
        </w:rPr>
        <w:t xml:space="preserve"> могут предусматриваться другие категории работников организации, пользующиеся преимущественным правом на оставление на работе при равной производительности труда и</w:t>
      </w:r>
      <w:r w:rsidRPr="009830D7">
        <w:rPr>
          <w:rStyle w:val="af2"/>
          <w:rFonts w:ascii="Arial" w:hAnsi="Arial" w:cs="Arial"/>
          <w:color w:val="000000"/>
          <w:sz w:val="28"/>
          <w:szCs w:val="28"/>
        </w:rPr>
        <w:t xml:space="preserve"> </w:t>
      </w:r>
      <w:r w:rsidRPr="009830D7">
        <w:rPr>
          <w:rStyle w:val="af2"/>
          <w:rFonts w:ascii="Arial" w:hAnsi="Arial" w:cs="Arial"/>
          <w:b w:val="0"/>
          <w:color w:val="000000"/>
          <w:sz w:val="28"/>
          <w:szCs w:val="28"/>
        </w:rPr>
        <w:t xml:space="preserve">квалификации </w:t>
      </w:r>
      <w:r w:rsidRPr="009830D7">
        <w:rPr>
          <w:rFonts w:ascii="Arial" w:hAnsi="Arial" w:cs="Arial"/>
          <w:sz w:val="28"/>
          <w:szCs w:val="28"/>
        </w:rPr>
        <w:t xml:space="preserve">(ч. 3 ст. 179 ТК РФ). Например, можно установить в </w:t>
      </w:r>
      <w:proofErr w:type="spellStart"/>
      <w:r w:rsidRPr="009830D7">
        <w:rPr>
          <w:rFonts w:ascii="Arial" w:hAnsi="Arial" w:cs="Arial"/>
          <w:sz w:val="28"/>
          <w:szCs w:val="28"/>
        </w:rPr>
        <w:t>колдоговоре</w:t>
      </w:r>
      <w:proofErr w:type="spellEnd"/>
      <w:r w:rsidRPr="009830D7">
        <w:rPr>
          <w:rFonts w:ascii="Arial" w:hAnsi="Arial" w:cs="Arial"/>
          <w:sz w:val="28"/>
          <w:szCs w:val="28"/>
        </w:rPr>
        <w:t xml:space="preserve"> такую гарантию для лиц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 xml:space="preserve">Законодательством не установлена какая-либо иерархия вышеперечисленных оснований, дающих преимущественное право (фактически, очередность при его реализации). На практике эти вопросы решаются, исходя из совокупности конкретных обстоятельств, и с учетом того, что сокращение численности (штата) работников является одним из способов совершенствования деятельности организации, в том числе и путем укомплектования ее наиболее квалифицированными кадрами. </w:t>
      </w:r>
    </w:p>
    <w:p w:rsidR="009F10D0" w:rsidRPr="009830D7" w:rsidRDefault="009F10D0" w:rsidP="009830D7">
      <w:pPr>
        <w:pStyle w:val="ac"/>
        <w:pBdr>
          <w:bottom w:val="single" w:sz="12" w:space="1" w:color="auto"/>
        </w:pBdr>
        <w:spacing w:before="0" w:beforeAutospacing="0" w:after="0" w:afterAutospacing="0"/>
        <w:ind w:firstLine="720"/>
        <w:jc w:val="both"/>
        <w:rPr>
          <w:rFonts w:ascii="Arial" w:hAnsi="Arial" w:cs="Arial"/>
          <w:sz w:val="28"/>
          <w:szCs w:val="28"/>
        </w:rPr>
      </w:pPr>
      <w:r w:rsidRPr="009830D7">
        <w:rPr>
          <w:rFonts w:ascii="Arial" w:hAnsi="Arial" w:cs="Arial"/>
          <w:sz w:val="28"/>
          <w:szCs w:val="28"/>
        </w:rPr>
        <w:lastRenderedPageBreak/>
        <w:t>Но нужно помнить, что определяющим критерием при решении указанного вопроса является более высокая производительность труда и квалификация работников - то есть, по существу, более высокие деловые качества. И лишь в случае, если они оцениваются как одинаковые, предпочтение в оставлении на работе отдается работникам из числа перечисленных выше категорий.</w:t>
      </w:r>
    </w:p>
    <w:p w:rsidR="009F10D0" w:rsidRDefault="009F10D0" w:rsidP="009830D7">
      <w:pPr>
        <w:pStyle w:val="ac"/>
        <w:pBdr>
          <w:bottom w:val="single" w:sz="12" w:space="1" w:color="auto"/>
        </w:pBdr>
        <w:spacing w:before="0" w:beforeAutospacing="0" w:after="0" w:afterAutospacing="0"/>
        <w:ind w:firstLine="720"/>
        <w:jc w:val="both"/>
        <w:rPr>
          <w:rFonts w:ascii="Arial" w:hAnsi="Arial" w:cs="Arial"/>
          <w:sz w:val="28"/>
          <w:szCs w:val="28"/>
        </w:rPr>
      </w:pPr>
    </w:p>
    <w:p w:rsidR="009F10D0" w:rsidRPr="009830D7" w:rsidRDefault="009F10D0" w:rsidP="009830D7">
      <w:pPr>
        <w:pStyle w:val="ac"/>
        <w:pBdr>
          <w:bottom w:val="single" w:sz="12" w:space="1" w:color="auto"/>
        </w:pBdr>
        <w:spacing w:before="0" w:beforeAutospacing="0" w:after="0" w:afterAutospacing="0"/>
        <w:ind w:firstLine="720"/>
        <w:jc w:val="both"/>
        <w:rPr>
          <w:rFonts w:ascii="Arial" w:hAnsi="Arial" w:cs="Arial"/>
          <w:sz w:val="28"/>
          <w:szCs w:val="28"/>
        </w:rPr>
      </w:pPr>
    </w:p>
    <w:p w:rsidR="009F10D0" w:rsidRPr="009830D7" w:rsidRDefault="009F10D0" w:rsidP="009830D7">
      <w:pPr>
        <w:pStyle w:val="ac"/>
        <w:spacing w:before="0" w:beforeAutospacing="0" w:after="0" w:afterAutospacing="0"/>
        <w:ind w:firstLine="720"/>
        <w:jc w:val="both"/>
        <w:rPr>
          <w:rFonts w:ascii="Arial" w:hAnsi="Arial" w:cs="Arial"/>
          <w:sz w:val="28"/>
          <w:szCs w:val="28"/>
        </w:rPr>
      </w:pPr>
    </w:p>
    <w:p w:rsidR="009F10D0" w:rsidRPr="009830D7" w:rsidRDefault="009F10D0" w:rsidP="0016795D">
      <w:pPr>
        <w:pStyle w:val="ac"/>
        <w:spacing w:before="0" w:beforeAutospacing="0" w:after="0" w:afterAutospacing="0"/>
        <w:jc w:val="center"/>
        <w:rPr>
          <w:rFonts w:ascii="Arial" w:hAnsi="Arial" w:cs="Arial"/>
          <w:b/>
          <w:sz w:val="28"/>
          <w:szCs w:val="28"/>
        </w:rPr>
      </w:pPr>
      <w:r w:rsidRPr="009830D7">
        <w:rPr>
          <w:rFonts w:ascii="Arial" w:hAnsi="Arial" w:cs="Arial"/>
          <w:b/>
          <w:sz w:val="28"/>
          <w:szCs w:val="28"/>
        </w:rPr>
        <w:t>КЕЙС 7</w:t>
      </w:r>
    </w:p>
    <w:p w:rsidR="009F10D0" w:rsidRPr="009830D7" w:rsidRDefault="009F10D0" w:rsidP="0016795D">
      <w:pPr>
        <w:pBdr>
          <w:bottom w:val="single" w:sz="12" w:space="1" w:color="auto"/>
        </w:pBdr>
        <w:jc w:val="center"/>
        <w:rPr>
          <w:rFonts w:ascii="Arial" w:hAnsi="Arial" w:cs="Arial"/>
          <w:b/>
          <w:szCs w:val="28"/>
        </w:rPr>
      </w:pPr>
      <w:r w:rsidRPr="009830D7">
        <w:rPr>
          <w:rFonts w:ascii="Arial" w:hAnsi="Arial" w:cs="Arial"/>
          <w:b/>
          <w:szCs w:val="28"/>
        </w:rPr>
        <w:t>Процедура заключения трудового договора. Общие правила</w:t>
      </w:r>
    </w:p>
    <w:p w:rsidR="009F10D0" w:rsidRPr="009830D7" w:rsidRDefault="009F10D0" w:rsidP="009830D7">
      <w:pPr>
        <w:pBdr>
          <w:bottom w:val="single" w:sz="12" w:space="1" w:color="auto"/>
        </w:pBdr>
        <w:ind w:firstLine="720"/>
        <w:jc w:val="center"/>
        <w:rPr>
          <w:rFonts w:ascii="Arial" w:hAnsi="Arial" w:cs="Arial"/>
          <w:b/>
          <w:szCs w:val="28"/>
        </w:rPr>
      </w:pPr>
    </w:p>
    <w:p w:rsidR="009F10D0" w:rsidRPr="009830D7" w:rsidRDefault="009F10D0" w:rsidP="009830D7">
      <w:pPr>
        <w:ind w:firstLine="720"/>
        <w:jc w:val="center"/>
        <w:rPr>
          <w:rFonts w:ascii="Arial" w:hAnsi="Arial" w:cs="Arial"/>
          <w:b/>
          <w:szCs w:val="28"/>
        </w:rPr>
      </w:pPr>
    </w:p>
    <w:p w:rsidR="009F10D0" w:rsidRPr="009830D7" w:rsidRDefault="009F10D0" w:rsidP="009830D7">
      <w:pPr>
        <w:ind w:firstLine="720"/>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По общему правилу основанием возникновения трудовых отношений является трудовой договор (</w:t>
      </w:r>
      <w:hyperlink r:id="rId49" w:history="1">
        <w:r w:rsidRPr="009830D7">
          <w:rPr>
            <w:rFonts w:ascii="Arial" w:hAnsi="Arial" w:cs="Arial"/>
            <w:szCs w:val="28"/>
          </w:rPr>
          <w:t>ч. 1 ст. 16</w:t>
        </w:r>
      </w:hyperlink>
      <w:r w:rsidRPr="009830D7">
        <w:rPr>
          <w:rFonts w:ascii="Arial" w:hAnsi="Arial" w:cs="Arial"/>
          <w:szCs w:val="28"/>
        </w:rPr>
        <w:t xml:space="preserve"> ТК РФ).</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Сам факт подписания договора обеими сторонами говорит о том, что работодатель принял работника, который, в свою очередь, согласился выполнять работу на установленных условиях, т.е. заявление о приеме на работу не является обязательным документом.</w:t>
      </w:r>
    </w:p>
    <w:p w:rsidR="009F10D0" w:rsidRPr="009830D7" w:rsidRDefault="009F10D0" w:rsidP="009830D7">
      <w:pPr>
        <w:ind w:firstLine="720"/>
        <w:jc w:val="both"/>
        <w:rPr>
          <w:rFonts w:ascii="Arial" w:hAnsi="Arial" w:cs="Arial"/>
          <w:szCs w:val="28"/>
        </w:rPr>
      </w:pPr>
      <w:r w:rsidRPr="009830D7">
        <w:rPr>
          <w:rFonts w:ascii="Arial" w:hAnsi="Arial" w:cs="Arial"/>
          <w:szCs w:val="28"/>
        </w:rPr>
        <w:t>Заключение трудового договора</w:t>
      </w:r>
      <w:r>
        <w:rPr>
          <w:rFonts w:ascii="Arial" w:hAnsi="Arial" w:cs="Arial"/>
          <w:szCs w:val="28"/>
        </w:rPr>
        <w:t xml:space="preserve"> –</w:t>
      </w:r>
      <w:r w:rsidRPr="009830D7">
        <w:rPr>
          <w:rFonts w:ascii="Arial" w:hAnsi="Arial" w:cs="Arial"/>
          <w:szCs w:val="28"/>
        </w:rPr>
        <w:t xml:space="preserve"> это обязательное условие приема сотрудника на</w:t>
      </w:r>
      <w:r>
        <w:rPr>
          <w:rFonts w:ascii="Arial" w:hAnsi="Arial" w:cs="Arial"/>
          <w:szCs w:val="28"/>
        </w:rPr>
        <w:t xml:space="preserve"> </w:t>
      </w:r>
      <w:r w:rsidRPr="009830D7">
        <w:rPr>
          <w:rFonts w:ascii="Arial" w:hAnsi="Arial" w:cs="Arial"/>
          <w:szCs w:val="28"/>
        </w:rPr>
        <w:t xml:space="preserve">работу.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Не допускается заключение гражданско-правового договора, фактически регулирующего трудовые отношения между работником и работодателем (</w:t>
      </w:r>
      <w:hyperlink r:id="rId50" w:history="1">
        <w:r w:rsidRPr="009830D7">
          <w:rPr>
            <w:rFonts w:ascii="Arial" w:hAnsi="Arial" w:cs="Arial"/>
            <w:szCs w:val="28"/>
          </w:rPr>
          <w:t>ч. 2 ст. 15</w:t>
        </w:r>
      </w:hyperlink>
      <w:r w:rsidRPr="009830D7">
        <w:rPr>
          <w:rFonts w:ascii="Arial" w:hAnsi="Arial" w:cs="Arial"/>
          <w:szCs w:val="28"/>
        </w:rPr>
        <w:t xml:space="preserve"> ТК РФ).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Часть 4 статьи 5.27 КоАП РФ: «Уклонение от оформления или ненадлежащее оформление трудового договора либо </w:t>
      </w:r>
      <w:hyperlink r:id="rId51" w:history="1">
        <w:r w:rsidRPr="009830D7">
          <w:rPr>
            <w:rFonts w:ascii="Arial" w:hAnsi="Arial" w:cs="Arial"/>
            <w:szCs w:val="28"/>
          </w:rPr>
          <w:t>заключение</w:t>
        </w:r>
      </w:hyperlink>
      <w:r w:rsidRPr="009830D7">
        <w:rPr>
          <w:rFonts w:ascii="Arial" w:hAnsi="Arial" w:cs="Arial"/>
          <w:szCs w:val="28"/>
        </w:rPr>
        <w:t xml:space="preserve"> гражданско-правового договора, фактически регулирующего трудовые отношения между работником и работодателем, </w:t>
      </w:r>
      <w:r>
        <w:rPr>
          <w:rFonts w:ascii="Arial" w:hAnsi="Arial" w:cs="Arial"/>
          <w:szCs w:val="28"/>
        </w:rPr>
        <w:t>–</w:t>
      </w:r>
      <w:r w:rsidRPr="009830D7">
        <w:rPr>
          <w:rFonts w:ascii="Arial" w:hAnsi="Arial" w:cs="Arial"/>
          <w:szCs w:val="28"/>
        </w:rPr>
        <w:t xml:space="preserve"> влечет наложение административного штрафа на должностных лиц в размере от 10 тыс. до 20 тыс. рублей; на</w:t>
      </w:r>
      <w:r>
        <w:rPr>
          <w:rFonts w:ascii="Arial" w:hAnsi="Arial" w:cs="Arial"/>
          <w:szCs w:val="28"/>
        </w:rPr>
        <w:t xml:space="preserve"> юридических лиц –</w:t>
      </w:r>
      <w:r w:rsidRPr="009830D7">
        <w:rPr>
          <w:rFonts w:ascii="Arial" w:hAnsi="Arial" w:cs="Arial"/>
          <w:szCs w:val="28"/>
        </w:rPr>
        <w:t xml:space="preserve"> от 50 тыс. до 100 тыс. рублей».</w:t>
      </w:r>
    </w:p>
    <w:p w:rsidR="009F10D0" w:rsidRPr="009830D7" w:rsidRDefault="009F10D0" w:rsidP="009830D7">
      <w:pPr>
        <w:autoSpaceDE w:val="0"/>
        <w:autoSpaceDN w:val="0"/>
        <w:adjustRightInd w:val="0"/>
        <w:ind w:firstLine="720"/>
        <w:jc w:val="both"/>
        <w:outlineLvl w:val="0"/>
        <w:rPr>
          <w:rFonts w:ascii="Arial" w:hAnsi="Arial" w:cs="Arial"/>
          <w:szCs w:val="28"/>
        </w:rPr>
      </w:pPr>
      <w:r w:rsidRPr="009830D7">
        <w:rPr>
          <w:rFonts w:ascii="Arial" w:hAnsi="Arial" w:cs="Arial"/>
          <w:b/>
          <w:bCs/>
          <w:szCs w:val="28"/>
        </w:rPr>
        <w:t>Документы, предъявляемые при заключении трудового договора</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При заключении трудового договора лицо, поступающее на работу, должно предъявить (ч. 1 ст. 65 ТК РФ):</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паспорт или иной документ, удостоверяющий личность; </w:t>
      </w:r>
    </w:p>
    <w:p w:rsidR="009F10D0" w:rsidRPr="009830D7" w:rsidRDefault="009F10D0" w:rsidP="00694325">
      <w:pPr>
        <w:ind w:left="1080" w:hanging="360"/>
        <w:jc w:val="both"/>
        <w:rPr>
          <w:rFonts w:ascii="Arial" w:hAnsi="Arial" w:cs="Arial"/>
          <w:szCs w:val="28"/>
        </w:rPr>
      </w:pPr>
      <w:r>
        <w:rPr>
          <w:rFonts w:ascii="Arial" w:hAnsi="Arial" w:cs="Arial"/>
        </w:rPr>
        <w:t>-</w:t>
      </w:r>
      <w:r>
        <w:rPr>
          <w:rFonts w:ascii="Arial" w:hAnsi="Arial" w:cs="Arial"/>
        </w:rPr>
        <w:tab/>
      </w:r>
      <w:r w:rsidRPr="009830D7">
        <w:rPr>
          <w:rFonts w:ascii="Arial" w:hAnsi="Arial" w:cs="Arial"/>
        </w:rPr>
        <w:t>трудовую книжку и (или) сведения о трудовой деятельности (</w:t>
      </w:r>
      <w:hyperlink r:id="rId52" w:history="1">
        <w:r w:rsidRPr="009830D7">
          <w:rPr>
            <w:rStyle w:val="a8"/>
            <w:rFonts w:ascii="Arial" w:hAnsi="Arial" w:cs="Arial"/>
            <w:color w:val="auto"/>
            <w:u w:val="none"/>
          </w:rPr>
          <w:t>статья 66.1</w:t>
        </w:r>
      </w:hyperlink>
      <w:r w:rsidRPr="009830D7">
        <w:rPr>
          <w:rFonts w:ascii="Arial" w:hAnsi="Arial" w:cs="Arial"/>
        </w:rPr>
        <w:t xml:space="preserve"> настоящего Кодекса), за исключением случаев, если трудовой договор заключается впервые. Исключениями также являются:</w:t>
      </w:r>
      <w:r w:rsidRPr="009830D7">
        <w:rPr>
          <w:rFonts w:ascii="Arial" w:hAnsi="Arial" w:cs="Arial"/>
          <w:szCs w:val="28"/>
        </w:rPr>
        <w:t xml:space="preserve"> оформление на условиях совместительства; утрата или повреждение трудовой книжки. Кроме того, трудовая книжка не представляется при наличии письменного соглашения между работодателем и дистанционным </w:t>
      </w:r>
      <w:r w:rsidRPr="009830D7">
        <w:rPr>
          <w:rFonts w:ascii="Arial" w:hAnsi="Arial" w:cs="Arial"/>
          <w:szCs w:val="28"/>
        </w:rPr>
        <w:lastRenderedPageBreak/>
        <w:t>работником о невнесении в нее сведений о дистанционной работе (ч. 6 ст. 312.2 ТК РФ). Если такое соглашение отсутствует, дистанционный работник должен предъявить трудовую книжку лично или направить ее по почте заказным письмом с уведомлением (ч. 7 ст. 312.2 ТК РФ);</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документ, подтверждающий регистрацию в системе индивидуального (персонифицированного) учета. Это может быть карточка СНИЛС, выданная до 01.04.2019, либо уведомление о регистрации в данной системе в виде электронного документа или на бумажном носителе по форме, утвержденной Постановлением Правления ПФР от 13.06.2019 N 335п. Исключением является первое поступление на работу лица, на которое не открыт индивидуальный лицевой счет. </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документы воинского учета (для военнообязанных и лиц, подлежащих призыву на военную службу);</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документ об образовании и (или) о квалификации или наличии специальных знаний. Предъявляется, если работа требует специальных знаний или специальной подготовки. Например, диплом о среднем профессиональном образовании, дипломы бакалавра, специалиста, магистра. </w:t>
      </w:r>
    </w:p>
    <w:p w:rsidR="009F10D0" w:rsidRPr="009830D7" w:rsidRDefault="009F10D0" w:rsidP="00694325">
      <w:pPr>
        <w:autoSpaceDE w:val="0"/>
        <w:autoSpaceDN w:val="0"/>
        <w:adjustRightInd w:val="0"/>
        <w:ind w:left="1080" w:hanging="360"/>
        <w:jc w:val="both"/>
        <w:rPr>
          <w:rFonts w:ascii="Arial" w:hAnsi="Arial" w:cs="Arial"/>
          <w:szCs w:val="28"/>
        </w:rPr>
      </w:pPr>
      <w:proofErr w:type="gramStart"/>
      <w:r w:rsidRPr="009830D7">
        <w:rPr>
          <w:rFonts w:ascii="Arial" w:hAnsi="Arial" w:cs="Arial"/>
          <w:szCs w:val="28"/>
        </w:rPr>
        <w:t>-</w:t>
      </w:r>
      <w:r>
        <w:rPr>
          <w:rFonts w:ascii="Arial" w:hAnsi="Arial" w:cs="Arial"/>
          <w:szCs w:val="28"/>
        </w:rPr>
        <w:tab/>
      </w:r>
      <w:r w:rsidRPr="009830D7">
        <w:rPr>
          <w:rFonts w:ascii="Arial" w:hAnsi="Arial" w:cs="Arial"/>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(представляется </w:t>
      </w:r>
      <w:r w:rsidRPr="009830D7">
        <w:rPr>
          <w:rFonts w:ascii="Arial" w:hAnsi="Arial" w:cs="Arial"/>
          <w:b/>
          <w:szCs w:val="28"/>
        </w:rPr>
        <w:t xml:space="preserve">в отдельных случаях </w:t>
      </w:r>
      <w:r>
        <w:rPr>
          <w:rFonts w:ascii="Arial" w:hAnsi="Arial" w:cs="Arial"/>
          <w:b/>
          <w:szCs w:val="28"/>
        </w:rPr>
        <w:t>–</w:t>
      </w:r>
      <w:r w:rsidRPr="009830D7">
        <w:rPr>
          <w:rFonts w:ascii="Arial" w:hAnsi="Arial" w:cs="Arial"/>
          <w:szCs w:val="28"/>
        </w:rPr>
        <w:t xml:space="preserve"> при поступлении на работу, к которой не допускаются лица, имеющие или имевшие судимость, подвергающиеся или подвергавшиеся уголовному преследованию (например, педагогическая деятельность, служба авиационной безопасности, служба в полиции, руководители </w:t>
      </w:r>
      <w:proofErr w:type="spellStart"/>
      <w:r w:rsidRPr="009830D7">
        <w:rPr>
          <w:rFonts w:ascii="Arial" w:hAnsi="Arial" w:cs="Arial"/>
          <w:szCs w:val="28"/>
        </w:rPr>
        <w:t>микрокредитных</w:t>
      </w:r>
      <w:proofErr w:type="spellEnd"/>
      <w:r w:rsidRPr="009830D7">
        <w:rPr>
          <w:rFonts w:ascii="Arial" w:hAnsi="Arial" w:cs="Arial"/>
          <w:szCs w:val="28"/>
        </w:rPr>
        <w:t xml:space="preserve"> компаний, ревизор в сельхозкооперативе и др.).</w:t>
      </w:r>
      <w:proofErr w:type="gramEnd"/>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w:t>
      </w:r>
      <w:r>
        <w:rPr>
          <w:rFonts w:ascii="Arial" w:hAnsi="Arial" w:cs="Arial"/>
          <w:szCs w:val="28"/>
        </w:rPr>
        <w:tab/>
      </w:r>
      <w:r w:rsidRPr="009830D7">
        <w:rPr>
          <w:rFonts w:ascii="Arial" w:hAnsi="Arial" w:cs="Arial"/>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9830D7">
        <w:rPr>
          <w:rFonts w:ascii="Arial" w:hAnsi="Arial" w:cs="Arial"/>
          <w:szCs w:val="28"/>
        </w:rPr>
        <w:t>психоактивных</w:t>
      </w:r>
      <w:proofErr w:type="spellEnd"/>
      <w:r w:rsidRPr="009830D7">
        <w:rPr>
          <w:rFonts w:ascii="Arial" w:hAnsi="Arial" w:cs="Arial"/>
          <w:szCs w:val="28"/>
        </w:rPr>
        <w:t xml:space="preserve"> веществ</w:t>
      </w:r>
      <w:proofErr w:type="gramStart"/>
      <w:r w:rsidRPr="009830D7">
        <w:rPr>
          <w:rFonts w:ascii="Arial" w:hAnsi="Arial" w:cs="Arial"/>
          <w:szCs w:val="28"/>
        </w:rPr>
        <w:t>.</w:t>
      </w:r>
      <w:proofErr w:type="gramEnd"/>
      <w:r w:rsidRPr="009830D7">
        <w:rPr>
          <w:rFonts w:ascii="Arial" w:hAnsi="Arial" w:cs="Arial"/>
          <w:szCs w:val="28"/>
        </w:rPr>
        <w:t xml:space="preserve"> (</w:t>
      </w:r>
      <w:proofErr w:type="spellStart"/>
      <w:proofErr w:type="gramStart"/>
      <w:r w:rsidRPr="009830D7">
        <w:rPr>
          <w:rFonts w:ascii="Arial" w:hAnsi="Arial" w:cs="Arial"/>
          <w:szCs w:val="28"/>
        </w:rPr>
        <w:t>а</w:t>
      </w:r>
      <w:proofErr w:type="gramEnd"/>
      <w:r w:rsidRPr="009830D7">
        <w:rPr>
          <w:rFonts w:ascii="Arial" w:hAnsi="Arial" w:cs="Arial"/>
          <w:szCs w:val="28"/>
        </w:rPr>
        <w:t>бз</w:t>
      </w:r>
      <w:proofErr w:type="spellEnd"/>
      <w:r w:rsidRPr="009830D7">
        <w:rPr>
          <w:rFonts w:ascii="Arial" w:hAnsi="Arial" w:cs="Arial"/>
          <w:szCs w:val="28"/>
        </w:rPr>
        <w:t xml:space="preserve">. 8 ч. 1 ст. 65 ТК РФ). Соответствующие ограничения установлены, например, на должности специалистов авиационного персонала, на работу, непосредственно связанную с обеспечением транспортной безопасности, - до окончания срока, в течение которого они считаются подвергнутыми данному наказанию. Это следует из </w:t>
      </w:r>
      <w:proofErr w:type="spellStart"/>
      <w:r w:rsidRPr="009830D7">
        <w:rPr>
          <w:rFonts w:ascii="Arial" w:hAnsi="Arial" w:cs="Arial"/>
          <w:szCs w:val="28"/>
        </w:rPr>
        <w:t>абз</w:t>
      </w:r>
      <w:proofErr w:type="spellEnd"/>
      <w:r w:rsidRPr="009830D7">
        <w:rPr>
          <w:rFonts w:ascii="Arial" w:hAnsi="Arial" w:cs="Arial"/>
          <w:szCs w:val="28"/>
        </w:rPr>
        <w:t>. 3 п. 3.1 ст. 52 ВК РФ, п. 9 ч. 1 ст. 10 ФЗ от 09.02.2007 N 16-ФЗ.</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Лицо, поступающее на дистанционную работу, может предъявить работодателю документы, указанные в ст. 65 ТК РФ, в электронном виде. Работодатель, в свою очередь, вправе потребовать, чтобы нотариально заверенные копии этих документов </w:t>
      </w:r>
      <w:r w:rsidRPr="009830D7">
        <w:rPr>
          <w:rFonts w:ascii="Arial" w:hAnsi="Arial" w:cs="Arial"/>
          <w:szCs w:val="28"/>
        </w:rPr>
        <w:lastRenderedPageBreak/>
        <w:t xml:space="preserve">были направлены ему по почте заказным письмом с уведомлением </w:t>
      </w:r>
      <w:r>
        <w:rPr>
          <w:rFonts w:ascii="Arial" w:hAnsi="Arial" w:cs="Arial"/>
          <w:szCs w:val="28"/>
        </w:rPr>
        <w:t xml:space="preserve">        </w:t>
      </w:r>
      <w:r w:rsidRPr="009830D7">
        <w:rPr>
          <w:rFonts w:ascii="Arial" w:hAnsi="Arial" w:cs="Arial"/>
          <w:szCs w:val="28"/>
        </w:rPr>
        <w:t>(ч. 3 ст. 312.2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
          <w:bCs/>
          <w:szCs w:val="28"/>
        </w:rPr>
        <w:t xml:space="preserve">! Запрещается </w:t>
      </w:r>
      <w:r w:rsidRPr="009830D7">
        <w:rPr>
          <w:rFonts w:ascii="Arial" w:hAnsi="Arial" w:cs="Arial"/>
          <w:bCs/>
          <w:szCs w:val="28"/>
        </w:rPr>
        <w:t>требовать от лица, поступающего на работу, документы помимо предусмотренных ТК РФ, иными федеральными законами, указами Президента РФ и постановлениями Правительства РФ (ч.3 ст. 65 ТК РФ).</w:t>
      </w:r>
    </w:p>
    <w:p w:rsidR="009F10D0" w:rsidRPr="009830D7" w:rsidRDefault="009F10D0" w:rsidP="009830D7">
      <w:pPr>
        <w:autoSpaceDE w:val="0"/>
        <w:autoSpaceDN w:val="0"/>
        <w:adjustRightInd w:val="0"/>
        <w:ind w:firstLine="720"/>
        <w:jc w:val="both"/>
        <w:rPr>
          <w:rFonts w:ascii="Arial" w:hAnsi="Arial" w:cs="Arial"/>
          <w:bCs/>
          <w:szCs w:val="28"/>
        </w:rPr>
      </w:pPr>
    </w:p>
    <w:p w:rsidR="009F10D0" w:rsidRDefault="009F10D0" w:rsidP="009830D7">
      <w:pPr>
        <w:ind w:firstLine="720"/>
        <w:jc w:val="both"/>
        <w:rPr>
          <w:rFonts w:ascii="Arial" w:hAnsi="Arial" w:cs="Arial"/>
          <w:b/>
          <w:szCs w:val="28"/>
        </w:rPr>
      </w:pPr>
      <w:r w:rsidRPr="009830D7">
        <w:rPr>
          <w:rFonts w:ascii="Arial" w:hAnsi="Arial" w:cs="Arial"/>
          <w:b/>
          <w:szCs w:val="28"/>
        </w:rPr>
        <w:t>Медицинский осмотр при приеме на работу (ст. 69 ТК РФ)</w:t>
      </w:r>
    </w:p>
    <w:p w:rsidR="009F10D0" w:rsidRPr="009830D7" w:rsidRDefault="009F10D0" w:rsidP="009830D7">
      <w:pPr>
        <w:ind w:firstLine="720"/>
        <w:jc w:val="both"/>
        <w:rPr>
          <w:rFonts w:ascii="Arial" w:hAnsi="Arial" w:cs="Arial"/>
          <w:b/>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Обязательному предварительному медицинскому осмотру при заключении трудового договора подлежат:</w:t>
      </w:r>
    </w:p>
    <w:p w:rsidR="009F10D0" w:rsidRPr="009830D7" w:rsidRDefault="009F10D0" w:rsidP="00694325">
      <w:pPr>
        <w:autoSpaceDE w:val="0"/>
        <w:autoSpaceDN w:val="0"/>
        <w:adjustRightInd w:val="0"/>
        <w:ind w:left="1080" w:hanging="360"/>
        <w:jc w:val="both"/>
        <w:rPr>
          <w:rFonts w:ascii="Arial" w:hAnsi="Arial" w:cs="Arial"/>
          <w:szCs w:val="28"/>
        </w:rPr>
      </w:pPr>
      <w:r>
        <w:rPr>
          <w:rFonts w:ascii="Arial" w:hAnsi="Arial" w:cs="Arial"/>
          <w:szCs w:val="28"/>
        </w:rPr>
        <w:t>1)</w:t>
      </w:r>
      <w:r>
        <w:rPr>
          <w:rFonts w:ascii="Arial" w:hAnsi="Arial" w:cs="Arial"/>
          <w:szCs w:val="28"/>
        </w:rPr>
        <w:tab/>
      </w:r>
      <w:r w:rsidRPr="009830D7">
        <w:rPr>
          <w:rFonts w:ascii="Arial" w:hAnsi="Arial" w:cs="Arial"/>
          <w:szCs w:val="28"/>
        </w:rPr>
        <w:t>лица, не достигшие возраста 18 лет (</w:t>
      </w:r>
      <w:hyperlink r:id="rId53" w:history="1">
        <w:r w:rsidRPr="009830D7">
          <w:rPr>
            <w:rFonts w:ascii="Arial" w:hAnsi="Arial" w:cs="Arial"/>
            <w:szCs w:val="28"/>
          </w:rPr>
          <w:t>ст. 69</w:t>
        </w:r>
      </w:hyperlink>
      <w:r w:rsidRPr="009830D7">
        <w:rPr>
          <w:rFonts w:ascii="Arial" w:hAnsi="Arial" w:cs="Arial"/>
          <w:szCs w:val="28"/>
        </w:rPr>
        <w:t xml:space="preserve">, </w:t>
      </w:r>
      <w:hyperlink r:id="rId54" w:history="1">
        <w:r w:rsidRPr="009830D7">
          <w:rPr>
            <w:rFonts w:ascii="Arial" w:hAnsi="Arial" w:cs="Arial"/>
            <w:szCs w:val="28"/>
          </w:rPr>
          <w:t>ч. 1 ст. 266</w:t>
        </w:r>
      </w:hyperlink>
      <w:r w:rsidRPr="009830D7">
        <w:rPr>
          <w:rFonts w:ascii="Arial" w:hAnsi="Arial" w:cs="Arial"/>
          <w:szCs w:val="28"/>
        </w:rPr>
        <w:t xml:space="preserve"> ТК РФ, </w:t>
      </w:r>
      <w:hyperlink r:id="rId55" w:history="1">
        <w:r w:rsidRPr="009830D7">
          <w:rPr>
            <w:rFonts w:ascii="Arial" w:hAnsi="Arial" w:cs="Arial"/>
            <w:szCs w:val="28"/>
          </w:rPr>
          <w:t>п. 8</w:t>
        </w:r>
      </w:hyperlink>
      <w:r w:rsidRPr="009830D7">
        <w:rPr>
          <w:rFonts w:ascii="Arial" w:hAnsi="Arial" w:cs="Arial"/>
          <w:szCs w:val="28"/>
        </w:rPr>
        <w:t xml:space="preserve"> Постановления Пленума Верховного Суда РФ от 28.01.2014 N 1);</w:t>
      </w:r>
    </w:p>
    <w:p w:rsidR="009F10D0" w:rsidRPr="009830D7" w:rsidRDefault="009F10D0" w:rsidP="00694325">
      <w:pPr>
        <w:autoSpaceDE w:val="0"/>
        <w:autoSpaceDN w:val="0"/>
        <w:adjustRightInd w:val="0"/>
        <w:ind w:left="1080" w:hanging="360"/>
        <w:jc w:val="both"/>
        <w:rPr>
          <w:rFonts w:ascii="Arial" w:hAnsi="Arial" w:cs="Arial"/>
          <w:szCs w:val="28"/>
        </w:rPr>
      </w:pPr>
      <w:r>
        <w:rPr>
          <w:rFonts w:ascii="Arial" w:hAnsi="Arial" w:cs="Arial"/>
          <w:szCs w:val="28"/>
        </w:rPr>
        <w:t>2)</w:t>
      </w:r>
      <w:r>
        <w:rPr>
          <w:rFonts w:ascii="Arial" w:hAnsi="Arial" w:cs="Arial"/>
          <w:szCs w:val="28"/>
        </w:rPr>
        <w:tab/>
      </w:r>
      <w:r w:rsidRPr="009830D7">
        <w:rPr>
          <w:rFonts w:ascii="Arial" w:hAnsi="Arial" w:cs="Arial"/>
          <w:szCs w:val="28"/>
        </w:rPr>
        <w:t>работники, занятые на работах с вредными и (или) опасными условиями труда, а также на работах, связанных с движением транспорта (</w:t>
      </w:r>
      <w:hyperlink r:id="rId56" w:history="1">
        <w:r w:rsidRPr="009830D7">
          <w:rPr>
            <w:rFonts w:ascii="Arial" w:hAnsi="Arial" w:cs="Arial"/>
            <w:szCs w:val="28"/>
          </w:rPr>
          <w:t>ч. 1 ст. 213</w:t>
        </w:r>
      </w:hyperlink>
      <w:r w:rsidRPr="009830D7">
        <w:rPr>
          <w:rFonts w:ascii="Arial" w:hAnsi="Arial" w:cs="Arial"/>
          <w:szCs w:val="28"/>
        </w:rPr>
        <w:t xml:space="preserve"> ТК РФ). Соответствующие </w:t>
      </w:r>
      <w:hyperlink r:id="rId57" w:history="1">
        <w:r w:rsidRPr="009830D7">
          <w:rPr>
            <w:rFonts w:ascii="Arial" w:hAnsi="Arial" w:cs="Arial"/>
            <w:szCs w:val="28"/>
          </w:rPr>
          <w:t>перечни</w:t>
        </w:r>
      </w:hyperlink>
      <w:r w:rsidRPr="009830D7">
        <w:rPr>
          <w:rFonts w:ascii="Arial" w:hAnsi="Arial" w:cs="Arial"/>
          <w:szCs w:val="28"/>
        </w:rPr>
        <w:t xml:space="preserve"> работ утверждены Приказом </w:t>
      </w:r>
      <w:proofErr w:type="spellStart"/>
      <w:r w:rsidRPr="009830D7">
        <w:rPr>
          <w:rFonts w:ascii="Arial" w:hAnsi="Arial" w:cs="Arial"/>
          <w:szCs w:val="28"/>
        </w:rPr>
        <w:t>Минздравсоцразвития</w:t>
      </w:r>
      <w:proofErr w:type="spellEnd"/>
      <w:r w:rsidRPr="009830D7">
        <w:rPr>
          <w:rFonts w:ascii="Arial" w:hAnsi="Arial" w:cs="Arial"/>
          <w:szCs w:val="28"/>
        </w:rPr>
        <w:t xml:space="preserve"> России от 12.04.2011 N 302н;</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3)</w:t>
      </w:r>
      <w:r>
        <w:rPr>
          <w:rFonts w:ascii="Arial" w:hAnsi="Arial" w:cs="Arial"/>
          <w:szCs w:val="28"/>
        </w:rPr>
        <w:tab/>
      </w:r>
      <w:r w:rsidRPr="009830D7">
        <w:rPr>
          <w:rFonts w:ascii="Arial" w:hAnsi="Arial" w:cs="Arial"/>
          <w:szCs w:val="28"/>
        </w:rPr>
        <w:t>лица, привлекаемые на работу в районы Крайнего Севера и приравненные к ним местности из других местностей (</w:t>
      </w:r>
      <w:hyperlink r:id="rId58" w:history="1">
        <w:r w:rsidRPr="009830D7">
          <w:rPr>
            <w:rFonts w:ascii="Arial" w:hAnsi="Arial" w:cs="Arial"/>
            <w:szCs w:val="28"/>
          </w:rPr>
          <w:t>ст. 324</w:t>
        </w:r>
      </w:hyperlink>
      <w:r w:rsidRPr="009830D7">
        <w:rPr>
          <w:rFonts w:ascii="Arial" w:hAnsi="Arial" w:cs="Arial"/>
          <w:szCs w:val="28"/>
        </w:rPr>
        <w:t xml:space="preserve"> ТК РФ);</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4) лица, принимаемые на работу, выполняемую вахтовым методом (</w:t>
      </w:r>
      <w:hyperlink r:id="rId59" w:history="1">
        <w:r w:rsidRPr="009830D7">
          <w:rPr>
            <w:rFonts w:ascii="Arial" w:hAnsi="Arial" w:cs="Arial"/>
            <w:szCs w:val="28"/>
          </w:rPr>
          <w:t>ст. 298</w:t>
        </w:r>
      </w:hyperlink>
      <w:r w:rsidRPr="009830D7">
        <w:rPr>
          <w:rFonts w:ascii="Arial" w:hAnsi="Arial" w:cs="Arial"/>
          <w:szCs w:val="28"/>
        </w:rPr>
        <w:t xml:space="preserve"> ТК РФ);</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5)</w:t>
      </w:r>
      <w:r>
        <w:rPr>
          <w:rFonts w:ascii="Arial" w:hAnsi="Arial" w:cs="Arial"/>
          <w:szCs w:val="28"/>
        </w:rPr>
        <w:tab/>
      </w:r>
      <w:r w:rsidRPr="009830D7">
        <w:rPr>
          <w:rFonts w:ascii="Arial" w:hAnsi="Arial" w:cs="Arial"/>
          <w:szCs w:val="28"/>
        </w:rPr>
        <w:t>работники организаций пищевой промышленности, общественного питания и торговли, водопроводных сооружений, медицинских организаций и детских учреждений, а также некоторых других работодателей (</w:t>
      </w:r>
      <w:hyperlink r:id="rId60" w:history="1">
        <w:r w:rsidRPr="009830D7">
          <w:rPr>
            <w:rFonts w:ascii="Arial" w:hAnsi="Arial" w:cs="Arial"/>
            <w:szCs w:val="28"/>
          </w:rPr>
          <w:t>ч. 2 ст. 213</w:t>
        </w:r>
      </w:hyperlink>
      <w:r w:rsidRPr="009830D7">
        <w:rPr>
          <w:rFonts w:ascii="Arial" w:hAnsi="Arial" w:cs="Arial"/>
          <w:szCs w:val="28"/>
        </w:rPr>
        <w:t xml:space="preserve"> ТК РФ);</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6)</w:t>
      </w:r>
      <w:r>
        <w:rPr>
          <w:rFonts w:ascii="Arial" w:hAnsi="Arial" w:cs="Arial"/>
          <w:szCs w:val="28"/>
        </w:rPr>
        <w:tab/>
      </w:r>
      <w:r w:rsidRPr="009830D7">
        <w:rPr>
          <w:rFonts w:ascii="Arial" w:hAnsi="Arial" w:cs="Arial"/>
          <w:szCs w:val="28"/>
        </w:rPr>
        <w:t>работники, обеспечивающие движение поездов (</w:t>
      </w:r>
      <w:hyperlink r:id="rId61" w:history="1">
        <w:r w:rsidRPr="009830D7">
          <w:rPr>
            <w:rFonts w:ascii="Arial" w:hAnsi="Arial" w:cs="Arial"/>
            <w:szCs w:val="28"/>
          </w:rPr>
          <w:t>Постановление</w:t>
        </w:r>
      </w:hyperlink>
      <w:r w:rsidRPr="009830D7">
        <w:rPr>
          <w:rFonts w:ascii="Arial" w:hAnsi="Arial" w:cs="Arial"/>
          <w:szCs w:val="28"/>
        </w:rPr>
        <w:t xml:space="preserve"> Правительства РФ от 08.09.1999 N 1020);</w:t>
      </w:r>
    </w:p>
    <w:p w:rsidR="009F10D0" w:rsidRPr="009830D7" w:rsidRDefault="009F10D0" w:rsidP="00694325">
      <w:pPr>
        <w:autoSpaceDE w:val="0"/>
        <w:autoSpaceDN w:val="0"/>
        <w:adjustRightInd w:val="0"/>
        <w:ind w:left="1080" w:hanging="360"/>
        <w:jc w:val="both"/>
        <w:rPr>
          <w:rFonts w:ascii="Arial" w:hAnsi="Arial" w:cs="Arial"/>
          <w:szCs w:val="28"/>
        </w:rPr>
      </w:pPr>
      <w:r>
        <w:rPr>
          <w:rFonts w:ascii="Arial" w:hAnsi="Arial" w:cs="Arial"/>
          <w:szCs w:val="28"/>
        </w:rPr>
        <w:t>7)</w:t>
      </w:r>
      <w:r>
        <w:rPr>
          <w:rFonts w:ascii="Arial" w:hAnsi="Arial" w:cs="Arial"/>
          <w:szCs w:val="28"/>
        </w:rPr>
        <w:tab/>
      </w:r>
      <w:r w:rsidRPr="009830D7">
        <w:rPr>
          <w:rFonts w:ascii="Arial" w:hAnsi="Arial" w:cs="Arial"/>
          <w:szCs w:val="28"/>
        </w:rPr>
        <w:t>работники, занятые на подземных работах (</w:t>
      </w:r>
      <w:hyperlink r:id="rId62" w:history="1">
        <w:r w:rsidRPr="009830D7">
          <w:rPr>
            <w:rFonts w:ascii="Arial" w:hAnsi="Arial" w:cs="Arial"/>
            <w:szCs w:val="28"/>
          </w:rPr>
          <w:t>ч. 1 ст. 213</w:t>
        </w:r>
      </w:hyperlink>
      <w:r w:rsidRPr="009830D7">
        <w:rPr>
          <w:rFonts w:ascii="Arial" w:hAnsi="Arial" w:cs="Arial"/>
          <w:szCs w:val="28"/>
        </w:rPr>
        <w:t xml:space="preserve">, </w:t>
      </w:r>
      <w:hyperlink r:id="rId63" w:history="1">
        <w:r w:rsidRPr="009830D7">
          <w:rPr>
            <w:rFonts w:ascii="Arial" w:hAnsi="Arial" w:cs="Arial"/>
            <w:szCs w:val="28"/>
          </w:rPr>
          <w:t>ч. 1 ст. 330.3</w:t>
        </w:r>
      </w:hyperlink>
      <w:r w:rsidRPr="009830D7">
        <w:rPr>
          <w:rFonts w:ascii="Arial" w:hAnsi="Arial" w:cs="Arial"/>
          <w:szCs w:val="28"/>
        </w:rPr>
        <w:t xml:space="preserve"> ТК РФ);</w:t>
      </w:r>
    </w:p>
    <w:p w:rsidR="009F10D0" w:rsidRPr="009830D7" w:rsidRDefault="009F10D0" w:rsidP="00694325">
      <w:pPr>
        <w:autoSpaceDE w:val="0"/>
        <w:autoSpaceDN w:val="0"/>
        <w:adjustRightInd w:val="0"/>
        <w:ind w:left="1080" w:hanging="360"/>
        <w:jc w:val="both"/>
        <w:rPr>
          <w:rFonts w:ascii="Arial" w:hAnsi="Arial" w:cs="Arial"/>
          <w:szCs w:val="28"/>
        </w:rPr>
      </w:pPr>
      <w:r w:rsidRPr="009830D7">
        <w:rPr>
          <w:rFonts w:ascii="Arial" w:hAnsi="Arial" w:cs="Arial"/>
          <w:szCs w:val="28"/>
        </w:rPr>
        <w:t>8)</w:t>
      </w:r>
      <w:r>
        <w:rPr>
          <w:rFonts w:ascii="Arial" w:hAnsi="Arial" w:cs="Arial"/>
          <w:szCs w:val="28"/>
        </w:rPr>
        <w:tab/>
      </w:r>
      <w:r w:rsidRPr="009830D7">
        <w:rPr>
          <w:rFonts w:ascii="Arial" w:hAnsi="Arial" w:cs="Arial"/>
          <w:szCs w:val="28"/>
        </w:rPr>
        <w:t>работники некоторых других работодателей (</w:t>
      </w:r>
      <w:hyperlink r:id="rId64" w:history="1">
        <w:r w:rsidRPr="009830D7">
          <w:rPr>
            <w:rFonts w:ascii="Arial" w:hAnsi="Arial" w:cs="Arial"/>
            <w:szCs w:val="28"/>
          </w:rPr>
          <w:t>ч. 1 ст. 6</w:t>
        </w:r>
      </w:hyperlink>
      <w:r w:rsidRPr="009830D7">
        <w:rPr>
          <w:rFonts w:ascii="Arial" w:hAnsi="Arial" w:cs="Arial"/>
          <w:szCs w:val="28"/>
        </w:rPr>
        <w:t xml:space="preserve"> Федерального закона от 14.04.1999 N 77-ФЗ, </w:t>
      </w:r>
      <w:hyperlink r:id="rId65" w:history="1">
        <w:r w:rsidRPr="009830D7">
          <w:rPr>
            <w:rFonts w:ascii="Arial" w:hAnsi="Arial" w:cs="Arial"/>
            <w:szCs w:val="28"/>
          </w:rPr>
          <w:t>п. 3 ст. 9</w:t>
        </w:r>
      </w:hyperlink>
      <w:r w:rsidRPr="009830D7">
        <w:rPr>
          <w:rFonts w:ascii="Arial" w:hAnsi="Arial" w:cs="Arial"/>
          <w:szCs w:val="28"/>
        </w:rPr>
        <w:t xml:space="preserve"> Федерального закона от 30.03.1995 N 38-ФЗ, </w:t>
      </w:r>
      <w:hyperlink r:id="rId66" w:history="1">
        <w:r w:rsidRPr="009830D7">
          <w:rPr>
            <w:rFonts w:ascii="Arial" w:hAnsi="Arial" w:cs="Arial"/>
            <w:szCs w:val="28"/>
          </w:rPr>
          <w:t>п. 1 ст. 23</w:t>
        </w:r>
      </w:hyperlink>
      <w:r w:rsidRPr="009830D7">
        <w:rPr>
          <w:rFonts w:ascii="Arial" w:hAnsi="Arial" w:cs="Arial"/>
          <w:szCs w:val="28"/>
        </w:rPr>
        <w:t xml:space="preserve"> Федерального закона от 22.08.1995 N 151-ФЗ).</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Прохождение обязательного предварительного медицинского осмотра работником при устройстве его на работу должно осуществляться по направлению работодателя в медицинскую организацию и за счет средств работодателя.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Кроме того, существует судебная практика, согласно которой предварительный медицинский осмотр должен осуществляться именно за счет работодателя, а не за счет средств работника с последующей компенсацией ему понесенных затрат (см., например, Апелляционное </w:t>
      </w:r>
      <w:hyperlink r:id="rId67" w:history="1">
        <w:r w:rsidRPr="009830D7">
          <w:rPr>
            <w:rFonts w:ascii="Arial" w:hAnsi="Arial" w:cs="Arial"/>
            <w:szCs w:val="28"/>
          </w:rPr>
          <w:t>определение</w:t>
        </w:r>
      </w:hyperlink>
      <w:r w:rsidRPr="009830D7">
        <w:rPr>
          <w:rFonts w:ascii="Arial" w:hAnsi="Arial" w:cs="Arial"/>
          <w:szCs w:val="28"/>
        </w:rPr>
        <w:t xml:space="preserve"> Свердловского областного суда от </w:t>
      </w:r>
      <w:r w:rsidRPr="009830D7">
        <w:rPr>
          <w:rFonts w:ascii="Arial" w:hAnsi="Arial" w:cs="Arial"/>
          <w:szCs w:val="28"/>
        </w:rPr>
        <w:lastRenderedPageBreak/>
        <w:t xml:space="preserve">27.07.2018 по делу N 33-12610/2018). Аналогичную позицию высказал Минтруд России в </w:t>
      </w:r>
      <w:hyperlink r:id="rId68" w:history="1">
        <w:r w:rsidRPr="009830D7">
          <w:rPr>
            <w:rFonts w:ascii="Arial" w:hAnsi="Arial" w:cs="Arial"/>
            <w:szCs w:val="28"/>
          </w:rPr>
          <w:t>Письме</w:t>
        </w:r>
      </w:hyperlink>
      <w:r w:rsidRPr="009830D7">
        <w:rPr>
          <w:rFonts w:ascii="Arial" w:hAnsi="Arial" w:cs="Arial"/>
          <w:szCs w:val="28"/>
        </w:rPr>
        <w:t xml:space="preserve"> от 10.12.2018 N 15-2/В-3321.</w:t>
      </w:r>
    </w:p>
    <w:p w:rsidR="009F10D0" w:rsidRPr="009830D7" w:rsidRDefault="009F10D0" w:rsidP="009830D7">
      <w:pPr>
        <w:autoSpaceDE w:val="0"/>
        <w:autoSpaceDN w:val="0"/>
        <w:adjustRightInd w:val="0"/>
        <w:ind w:firstLine="720"/>
        <w:jc w:val="both"/>
        <w:rPr>
          <w:rFonts w:ascii="Arial" w:hAnsi="Arial" w:cs="Arial"/>
          <w:bCs/>
          <w:szCs w:val="28"/>
        </w:rPr>
      </w:pPr>
    </w:p>
    <w:p w:rsidR="009F10D0" w:rsidRDefault="009F10D0" w:rsidP="00694325">
      <w:pPr>
        <w:autoSpaceDE w:val="0"/>
        <w:autoSpaceDN w:val="0"/>
        <w:adjustRightInd w:val="0"/>
        <w:ind w:right="-185"/>
        <w:jc w:val="center"/>
        <w:rPr>
          <w:rFonts w:ascii="Arial" w:hAnsi="Arial" w:cs="Arial"/>
          <w:b/>
          <w:szCs w:val="28"/>
        </w:rPr>
      </w:pPr>
      <w:r w:rsidRPr="009830D7">
        <w:rPr>
          <w:rFonts w:ascii="Arial" w:hAnsi="Arial" w:cs="Arial"/>
          <w:b/>
          <w:szCs w:val="28"/>
        </w:rPr>
        <w:t xml:space="preserve">Ознакомление с </w:t>
      </w:r>
      <w:proofErr w:type="spellStart"/>
      <w:r w:rsidRPr="009830D7">
        <w:rPr>
          <w:rFonts w:ascii="Arial" w:hAnsi="Arial" w:cs="Arial"/>
          <w:b/>
          <w:szCs w:val="28"/>
        </w:rPr>
        <w:t>колдоговором</w:t>
      </w:r>
      <w:proofErr w:type="spellEnd"/>
      <w:r w:rsidRPr="009830D7">
        <w:rPr>
          <w:rFonts w:ascii="Arial" w:hAnsi="Arial" w:cs="Arial"/>
          <w:b/>
          <w:szCs w:val="28"/>
        </w:rPr>
        <w:t xml:space="preserve">, </w:t>
      </w:r>
    </w:p>
    <w:p w:rsidR="009F10D0" w:rsidRDefault="009F10D0" w:rsidP="00694325">
      <w:pPr>
        <w:autoSpaceDE w:val="0"/>
        <w:autoSpaceDN w:val="0"/>
        <w:adjustRightInd w:val="0"/>
        <w:ind w:right="-185"/>
        <w:jc w:val="center"/>
        <w:rPr>
          <w:rFonts w:ascii="Arial" w:hAnsi="Arial" w:cs="Arial"/>
          <w:b/>
          <w:szCs w:val="28"/>
        </w:rPr>
      </w:pPr>
      <w:r w:rsidRPr="009830D7">
        <w:rPr>
          <w:rFonts w:ascii="Arial" w:hAnsi="Arial" w:cs="Arial"/>
          <w:b/>
          <w:szCs w:val="28"/>
        </w:rPr>
        <w:t>локальными нормативными актами</w:t>
      </w:r>
    </w:p>
    <w:p w:rsidR="009F10D0" w:rsidRPr="009830D7" w:rsidRDefault="009F10D0" w:rsidP="00694325">
      <w:pPr>
        <w:autoSpaceDE w:val="0"/>
        <w:autoSpaceDN w:val="0"/>
        <w:adjustRightInd w:val="0"/>
        <w:ind w:right="-185"/>
        <w:jc w:val="center"/>
        <w:rPr>
          <w:rFonts w:ascii="Arial" w:hAnsi="Arial" w:cs="Arial"/>
          <w:b/>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При приеме на работу (до подписания трудового договора) работодатель обязан ознакомить работника под роспись с коллективным договором, </w:t>
      </w:r>
      <w:hyperlink r:id="rId69" w:history="1">
        <w:r w:rsidRPr="009830D7">
          <w:rPr>
            <w:rFonts w:ascii="Arial" w:hAnsi="Arial" w:cs="Arial"/>
            <w:szCs w:val="28"/>
          </w:rPr>
          <w:t>правилами</w:t>
        </w:r>
      </w:hyperlink>
      <w:r w:rsidRPr="009830D7">
        <w:rPr>
          <w:rFonts w:ascii="Arial" w:hAnsi="Arial" w:cs="Arial"/>
          <w:szCs w:val="28"/>
        </w:rPr>
        <w:t xml:space="preserve"> внутреннего трудового распорядка, иными локальными нормативными актами, непосредственно связанными с трудовой деятельностью работника (</w:t>
      </w:r>
      <w:hyperlink r:id="rId70" w:history="1">
        <w:r w:rsidRPr="009830D7">
          <w:rPr>
            <w:rFonts w:ascii="Arial" w:hAnsi="Arial" w:cs="Arial"/>
            <w:szCs w:val="28"/>
          </w:rPr>
          <w:t>ч. 3 ст. 68</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Из системного анализа правовых норм можно сделать вывод, что </w:t>
      </w:r>
      <w:r w:rsidRPr="009830D7">
        <w:rPr>
          <w:rFonts w:ascii="Arial" w:hAnsi="Arial" w:cs="Arial"/>
          <w:b/>
          <w:szCs w:val="28"/>
        </w:rPr>
        <w:t>обязательными</w:t>
      </w:r>
      <w:r w:rsidRPr="009830D7">
        <w:rPr>
          <w:rFonts w:ascii="Arial" w:hAnsi="Arial" w:cs="Arial"/>
          <w:szCs w:val="28"/>
        </w:rPr>
        <w:t xml:space="preserve"> для ознакомления являются следующие документы: правила внутреннего трудового распорядка (</w:t>
      </w:r>
      <w:hyperlink r:id="rId71" w:history="1">
        <w:r w:rsidRPr="009830D7">
          <w:rPr>
            <w:rFonts w:ascii="Arial" w:hAnsi="Arial" w:cs="Arial"/>
            <w:szCs w:val="28"/>
          </w:rPr>
          <w:t>ч. 3 ст. 68</w:t>
        </w:r>
      </w:hyperlink>
      <w:r w:rsidRPr="009830D7">
        <w:rPr>
          <w:rFonts w:ascii="Arial" w:hAnsi="Arial" w:cs="Arial"/>
          <w:szCs w:val="28"/>
        </w:rPr>
        <w:t xml:space="preserve"> ТК РФ); правила хранения и использования персональных данных работников (</w:t>
      </w:r>
      <w:hyperlink r:id="rId72" w:history="1">
        <w:r w:rsidRPr="009830D7">
          <w:rPr>
            <w:rFonts w:ascii="Arial" w:hAnsi="Arial" w:cs="Arial"/>
            <w:szCs w:val="28"/>
          </w:rPr>
          <w:t>ст. 87</w:t>
        </w:r>
      </w:hyperlink>
      <w:r w:rsidRPr="009830D7">
        <w:rPr>
          <w:rFonts w:ascii="Arial" w:hAnsi="Arial" w:cs="Arial"/>
          <w:szCs w:val="28"/>
        </w:rPr>
        <w:t xml:space="preserve"> ТК РФ); положение об оплате труда (</w:t>
      </w:r>
      <w:hyperlink r:id="rId73" w:history="1">
        <w:r w:rsidRPr="009830D7">
          <w:rPr>
            <w:rFonts w:ascii="Arial" w:hAnsi="Arial" w:cs="Arial"/>
            <w:szCs w:val="28"/>
          </w:rPr>
          <w:t>ст. 135</w:t>
        </w:r>
      </w:hyperlink>
      <w:r w:rsidRPr="009830D7">
        <w:rPr>
          <w:rFonts w:ascii="Arial" w:hAnsi="Arial" w:cs="Arial"/>
          <w:szCs w:val="28"/>
        </w:rPr>
        <w:t xml:space="preserve"> ТК РФ), если такой раздел не включен в правила внутреннего трудового распорядка;</w:t>
      </w:r>
      <w:proofErr w:type="gramEnd"/>
      <w:r w:rsidRPr="009830D7">
        <w:rPr>
          <w:rFonts w:ascii="Arial" w:hAnsi="Arial" w:cs="Arial"/>
          <w:szCs w:val="28"/>
        </w:rPr>
        <w:t xml:space="preserve"> правила и инструкция по охране труда (</w:t>
      </w:r>
      <w:hyperlink r:id="rId74" w:history="1">
        <w:r w:rsidRPr="009830D7">
          <w:rPr>
            <w:rFonts w:ascii="Arial" w:hAnsi="Arial" w:cs="Arial"/>
            <w:szCs w:val="28"/>
          </w:rPr>
          <w:t>ст. 212</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Документами, с которыми следует ознакомить работника, </w:t>
      </w:r>
      <w:r w:rsidRPr="009830D7">
        <w:rPr>
          <w:rFonts w:ascii="Arial" w:hAnsi="Arial" w:cs="Arial"/>
          <w:b/>
          <w:szCs w:val="28"/>
        </w:rPr>
        <w:t>при их наличии</w:t>
      </w:r>
      <w:r w:rsidRPr="009830D7">
        <w:rPr>
          <w:rFonts w:ascii="Arial" w:hAnsi="Arial" w:cs="Arial"/>
          <w:szCs w:val="28"/>
        </w:rPr>
        <w:t xml:space="preserve"> в организации, являются, например: положение о социальном обеспечении работников; положение об информационной безопасности; положение о коммерческой тайне; положение о материальной ответственности работников за ущерб, причиненный работодателю; положение о документообороте; положение об инвентаризации товарно-материальных ценностей и т.п.</w:t>
      </w:r>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2E1897">
      <w:pPr>
        <w:jc w:val="center"/>
        <w:outlineLvl w:val="1"/>
        <w:rPr>
          <w:rFonts w:ascii="Arial" w:hAnsi="Arial" w:cs="Arial"/>
          <w:b/>
          <w:bCs/>
          <w:szCs w:val="28"/>
        </w:rPr>
      </w:pPr>
      <w:r w:rsidRPr="009830D7">
        <w:rPr>
          <w:rFonts w:ascii="Arial" w:hAnsi="Arial" w:cs="Arial"/>
          <w:b/>
          <w:bCs/>
          <w:szCs w:val="28"/>
        </w:rPr>
        <w:t>Общий порядок заключения трудового договора</w:t>
      </w:r>
    </w:p>
    <w:p w:rsidR="009F10D0" w:rsidRPr="009830D7" w:rsidRDefault="009F10D0" w:rsidP="009830D7">
      <w:pPr>
        <w:ind w:firstLine="720"/>
        <w:jc w:val="center"/>
        <w:outlineLvl w:val="1"/>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Трудовой договор заключается в письменной форме, составляется в двух экземплярах </w:t>
      </w:r>
      <w:r w:rsidRPr="005570A4">
        <w:rPr>
          <w:rFonts w:ascii="Arial" w:hAnsi="Arial" w:cs="Arial"/>
          <w:szCs w:val="28"/>
        </w:rPr>
        <w:t>(если большее количество не предусмотрено трудовым законодательством или иными нормативными правовыми актами, содержащими нормы трудового права),</w:t>
      </w:r>
      <w:r w:rsidRPr="009830D7">
        <w:rPr>
          <w:rFonts w:ascii="Arial" w:hAnsi="Arial" w:cs="Arial"/>
          <w:szCs w:val="28"/>
        </w:rPr>
        <w:t xml:space="preserve"> каждый из которых подписывается работником и работодателем (</w:t>
      </w:r>
      <w:proofErr w:type="spellStart"/>
      <w:r w:rsidRPr="009830D7">
        <w:rPr>
          <w:rFonts w:ascii="Arial" w:hAnsi="Arial" w:cs="Arial"/>
          <w:szCs w:val="28"/>
        </w:rPr>
        <w:t>ч</w:t>
      </w:r>
      <w:hyperlink r:id="rId75" w:history="1">
        <w:proofErr w:type="gramStart"/>
        <w:r w:rsidRPr="009830D7">
          <w:rPr>
            <w:rFonts w:ascii="Arial" w:hAnsi="Arial" w:cs="Arial"/>
            <w:szCs w:val="28"/>
          </w:rPr>
          <w:t>ч</w:t>
        </w:r>
        <w:proofErr w:type="spellEnd"/>
        <w:proofErr w:type="gramEnd"/>
        <w:r w:rsidRPr="009830D7">
          <w:rPr>
            <w:rFonts w:ascii="Arial" w:hAnsi="Arial" w:cs="Arial"/>
            <w:szCs w:val="28"/>
          </w:rPr>
          <w:t>. 1</w:t>
        </w:r>
      </w:hyperlink>
      <w:r w:rsidRPr="009830D7">
        <w:rPr>
          <w:rFonts w:ascii="Arial" w:hAnsi="Arial" w:cs="Arial"/>
          <w:szCs w:val="28"/>
        </w:rPr>
        <w:t xml:space="preserve">, </w:t>
      </w:r>
      <w:hyperlink r:id="rId76" w:history="1">
        <w:r w:rsidRPr="009830D7">
          <w:rPr>
            <w:rFonts w:ascii="Arial" w:hAnsi="Arial" w:cs="Arial"/>
            <w:szCs w:val="28"/>
          </w:rPr>
          <w:t>3 ст. 67</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В частности, со стороны работодателя трудовой договор в силу </w:t>
      </w:r>
      <w:hyperlink r:id="rId77" w:history="1">
        <w:r w:rsidRPr="009830D7">
          <w:rPr>
            <w:rFonts w:ascii="Arial" w:hAnsi="Arial" w:cs="Arial"/>
            <w:szCs w:val="28"/>
          </w:rPr>
          <w:t>ч. 6 ст. 20</w:t>
        </w:r>
      </w:hyperlink>
      <w:r w:rsidRPr="009830D7">
        <w:rPr>
          <w:rFonts w:ascii="Arial" w:hAnsi="Arial" w:cs="Arial"/>
          <w:szCs w:val="28"/>
        </w:rPr>
        <w:t xml:space="preserve"> ТК РФ может быть подписан руководителем организации или, например, уполномоченным им лицом. В документе указываются сведения о подписавшем его представителе работодателя и основание, в силу которого он наделен соответствующими полномочиями (</w:t>
      </w:r>
      <w:proofErr w:type="spellStart"/>
      <w:r w:rsidR="00041662">
        <w:fldChar w:fldCharType="begin"/>
      </w:r>
      <w:r w:rsidR="00041662">
        <w:instrText xml:space="preserve"> HYPERLINK "consultantplus://offline/ref=87264CEEFB6E5DFA33138F43330A3129F9625DB65D76D088F634F6830E8A150263D8CDC494415157CFD357A2516410B94C28CE43F1qA6BF" </w:instrText>
      </w:r>
      <w:r w:rsidR="00041662">
        <w:fldChar w:fldCharType="separate"/>
      </w:r>
      <w:r w:rsidRPr="009830D7">
        <w:rPr>
          <w:rFonts w:ascii="Arial" w:hAnsi="Arial" w:cs="Arial"/>
          <w:szCs w:val="28"/>
        </w:rPr>
        <w:t>абз</w:t>
      </w:r>
      <w:proofErr w:type="spellEnd"/>
      <w:r w:rsidRPr="009830D7">
        <w:rPr>
          <w:rFonts w:ascii="Arial" w:hAnsi="Arial" w:cs="Arial"/>
          <w:szCs w:val="28"/>
        </w:rPr>
        <w:t>. 5 ч. 1 ст. 57</w:t>
      </w:r>
      <w:r w:rsidR="00041662">
        <w:rPr>
          <w:rFonts w:ascii="Arial" w:hAnsi="Arial" w:cs="Arial"/>
          <w:szCs w:val="28"/>
        </w:rPr>
        <w:fldChar w:fldCharType="end"/>
      </w:r>
      <w:r w:rsidRPr="009830D7">
        <w:rPr>
          <w:rFonts w:ascii="Arial" w:hAnsi="Arial" w:cs="Arial"/>
          <w:szCs w:val="28"/>
        </w:rPr>
        <w:t xml:space="preserve"> ТК РФ).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Согласно </w:t>
      </w:r>
      <w:hyperlink r:id="rId78" w:history="1">
        <w:r w:rsidRPr="009830D7">
          <w:rPr>
            <w:rFonts w:ascii="Arial" w:hAnsi="Arial" w:cs="Arial"/>
            <w:szCs w:val="28"/>
          </w:rPr>
          <w:t>ч. 4 ст. 63</w:t>
        </w:r>
      </w:hyperlink>
      <w:r w:rsidRPr="009830D7">
        <w:rPr>
          <w:rFonts w:ascii="Arial" w:hAnsi="Arial" w:cs="Arial"/>
          <w:szCs w:val="28"/>
        </w:rPr>
        <w:t xml:space="preserve"> ТК РФ трудовой договор, который заключается с лицом, не достигшим 14 лет, от его имени подписывает родитель (опекун).</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lastRenderedPageBreak/>
        <w:t>!</w:t>
      </w:r>
      <w:r>
        <w:rPr>
          <w:rFonts w:ascii="Arial" w:hAnsi="Arial" w:cs="Arial"/>
          <w:b/>
          <w:szCs w:val="28"/>
        </w:rPr>
        <w:t xml:space="preserve"> </w:t>
      </w:r>
      <w:r w:rsidRPr="009830D7">
        <w:rPr>
          <w:rFonts w:ascii="Arial" w:hAnsi="Arial" w:cs="Arial"/>
          <w:szCs w:val="28"/>
        </w:rPr>
        <w:t xml:space="preserve">Один подписанный экземпляр трудового договора </w:t>
      </w:r>
      <w:r w:rsidRPr="009830D7">
        <w:rPr>
          <w:rFonts w:ascii="Arial" w:hAnsi="Arial" w:cs="Arial"/>
          <w:b/>
          <w:szCs w:val="28"/>
        </w:rPr>
        <w:t>передается работнику</w:t>
      </w:r>
      <w:r w:rsidRPr="009830D7">
        <w:rPr>
          <w:rFonts w:ascii="Arial" w:hAnsi="Arial" w:cs="Arial"/>
          <w:szCs w:val="28"/>
        </w:rPr>
        <w:t>. На хранящемся у работодателя экземпляре должна стоять подпись работника, подтверждающая получение им своего экземпляра договора (</w:t>
      </w:r>
      <w:hyperlink r:id="rId79" w:history="1">
        <w:r w:rsidRPr="009830D7">
          <w:rPr>
            <w:rFonts w:ascii="Arial" w:hAnsi="Arial" w:cs="Arial"/>
            <w:szCs w:val="28"/>
          </w:rPr>
          <w:t>ч. 1 ст. 67</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При составлении трудового договора необходимо учитывать, что в нем обязательно должны быть отражены сведения и условия, перечисленные в </w:t>
      </w:r>
      <w:proofErr w:type="spellStart"/>
      <w:r w:rsidRPr="009830D7">
        <w:rPr>
          <w:rFonts w:ascii="Arial" w:hAnsi="Arial" w:cs="Arial"/>
          <w:szCs w:val="28"/>
        </w:rPr>
        <w:t>ч</w:t>
      </w:r>
      <w:hyperlink r:id="rId80" w:history="1">
        <w:proofErr w:type="gramStart"/>
        <w:r w:rsidRPr="009830D7">
          <w:rPr>
            <w:rFonts w:ascii="Arial" w:hAnsi="Arial" w:cs="Arial"/>
            <w:szCs w:val="28"/>
          </w:rPr>
          <w:t>ч</w:t>
        </w:r>
        <w:proofErr w:type="spellEnd"/>
        <w:proofErr w:type="gramEnd"/>
        <w:r w:rsidRPr="009830D7">
          <w:rPr>
            <w:rFonts w:ascii="Arial" w:hAnsi="Arial" w:cs="Arial"/>
            <w:szCs w:val="28"/>
          </w:rPr>
          <w:t>. 1</w:t>
        </w:r>
      </w:hyperlink>
      <w:r w:rsidRPr="009830D7">
        <w:rPr>
          <w:rFonts w:ascii="Arial" w:hAnsi="Arial" w:cs="Arial"/>
          <w:szCs w:val="28"/>
        </w:rPr>
        <w:t xml:space="preserve">, </w:t>
      </w:r>
      <w:hyperlink r:id="rId81" w:history="1">
        <w:r w:rsidRPr="009830D7">
          <w:rPr>
            <w:rFonts w:ascii="Arial" w:hAnsi="Arial" w:cs="Arial"/>
            <w:szCs w:val="28"/>
          </w:rPr>
          <w:t>2 ст. 57</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5570A4">
      <w:pPr>
        <w:autoSpaceDE w:val="0"/>
        <w:autoSpaceDN w:val="0"/>
        <w:adjustRightInd w:val="0"/>
        <w:jc w:val="center"/>
        <w:outlineLvl w:val="0"/>
        <w:rPr>
          <w:rFonts w:ascii="Arial" w:hAnsi="Arial" w:cs="Arial"/>
          <w:b/>
          <w:bCs/>
          <w:szCs w:val="28"/>
        </w:rPr>
      </w:pPr>
      <w:r w:rsidRPr="009830D7">
        <w:rPr>
          <w:rFonts w:ascii="Arial" w:hAnsi="Arial" w:cs="Arial"/>
          <w:b/>
          <w:bCs/>
          <w:szCs w:val="28"/>
        </w:rPr>
        <w:t xml:space="preserve">Заключение трудового договора </w:t>
      </w:r>
    </w:p>
    <w:p w:rsidR="009F10D0" w:rsidRDefault="009F10D0" w:rsidP="005570A4">
      <w:pPr>
        <w:autoSpaceDE w:val="0"/>
        <w:autoSpaceDN w:val="0"/>
        <w:adjustRightInd w:val="0"/>
        <w:jc w:val="center"/>
        <w:outlineLvl w:val="0"/>
        <w:rPr>
          <w:rFonts w:ascii="Arial" w:hAnsi="Arial" w:cs="Arial"/>
          <w:b/>
          <w:bCs/>
          <w:szCs w:val="28"/>
        </w:rPr>
      </w:pPr>
      <w:r w:rsidRPr="009830D7">
        <w:rPr>
          <w:rFonts w:ascii="Arial" w:hAnsi="Arial" w:cs="Arial"/>
          <w:b/>
          <w:bCs/>
          <w:szCs w:val="28"/>
        </w:rPr>
        <w:t>при фактическом допуске к работе</w:t>
      </w:r>
    </w:p>
    <w:p w:rsidR="009F10D0" w:rsidRPr="009830D7" w:rsidRDefault="009F10D0" w:rsidP="005570A4">
      <w:pPr>
        <w:autoSpaceDE w:val="0"/>
        <w:autoSpaceDN w:val="0"/>
        <w:adjustRightInd w:val="0"/>
        <w:jc w:val="center"/>
        <w:outlineLvl w:val="0"/>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Если трудовой договор не был надлежащим образом оформлен, а работник приступил к работе </w:t>
      </w:r>
      <w:r w:rsidRPr="009830D7">
        <w:rPr>
          <w:rFonts w:ascii="Arial" w:hAnsi="Arial" w:cs="Arial"/>
          <w:b/>
          <w:szCs w:val="28"/>
        </w:rPr>
        <w:t>с ведома или по поручению работодателя</w:t>
      </w:r>
      <w:r w:rsidRPr="009830D7">
        <w:rPr>
          <w:rFonts w:ascii="Arial" w:hAnsi="Arial" w:cs="Arial"/>
          <w:szCs w:val="28"/>
        </w:rPr>
        <w:t xml:space="preserve"> (его представителя, уполномоченного допускать лиц к работе), то трудовые отношения возникают на основании фактического допущения к работе (</w:t>
      </w:r>
      <w:hyperlink r:id="rId82" w:history="1">
        <w:r w:rsidRPr="009830D7">
          <w:rPr>
            <w:rFonts w:ascii="Arial" w:hAnsi="Arial" w:cs="Arial"/>
            <w:szCs w:val="28"/>
          </w:rPr>
          <w:t>ч. 3 ст. 16</w:t>
        </w:r>
      </w:hyperlink>
      <w:r w:rsidRPr="009830D7">
        <w:rPr>
          <w:rFonts w:ascii="Arial" w:hAnsi="Arial" w:cs="Arial"/>
          <w:szCs w:val="28"/>
        </w:rPr>
        <w:t xml:space="preserve"> ТК РФ).</w:t>
      </w:r>
      <w:proofErr w:type="gramEnd"/>
      <w:r w:rsidRPr="009830D7">
        <w:rPr>
          <w:rFonts w:ascii="Arial" w:hAnsi="Arial" w:cs="Arial"/>
          <w:szCs w:val="28"/>
        </w:rPr>
        <w:t xml:space="preserve"> В этом случае трудовой договор, не оформленный письменно, считается заключенным и вступает в силу со дня фактического допущения работника к работе. Такой вывод следует из </w:t>
      </w:r>
      <w:hyperlink r:id="rId83" w:history="1">
        <w:r w:rsidRPr="009830D7">
          <w:rPr>
            <w:rFonts w:ascii="Arial" w:hAnsi="Arial" w:cs="Arial"/>
            <w:szCs w:val="28"/>
          </w:rPr>
          <w:t>ч. 1 ст. 61</w:t>
        </w:r>
      </w:hyperlink>
      <w:r w:rsidRPr="009830D7">
        <w:rPr>
          <w:rFonts w:ascii="Arial" w:hAnsi="Arial" w:cs="Arial"/>
          <w:szCs w:val="28"/>
        </w:rPr>
        <w:t xml:space="preserve">, </w:t>
      </w:r>
      <w:hyperlink r:id="rId84" w:history="1">
        <w:r w:rsidRPr="009830D7">
          <w:rPr>
            <w:rFonts w:ascii="Arial" w:hAnsi="Arial" w:cs="Arial"/>
            <w:szCs w:val="28"/>
          </w:rPr>
          <w:t>ч. 2 ст. 67</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В том случае, если лицо допущено к работе работником, не имеющим на это полномочий, а работодатель (его представитель, уполномоченный на допуск к работе) отказывается заключить трудовой договор </w:t>
      </w:r>
      <w:proofErr w:type="gramStart"/>
      <w:r w:rsidRPr="009830D7">
        <w:rPr>
          <w:rFonts w:ascii="Arial" w:hAnsi="Arial" w:cs="Arial"/>
          <w:szCs w:val="28"/>
        </w:rPr>
        <w:t>с</w:t>
      </w:r>
      <w:proofErr w:type="gramEnd"/>
      <w:r w:rsidRPr="009830D7">
        <w:rPr>
          <w:rFonts w:ascii="Arial" w:hAnsi="Arial" w:cs="Arial"/>
          <w:szCs w:val="28"/>
        </w:rPr>
        <w:t xml:space="preserve"> </w:t>
      </w:r>
      <w:proofErr w:type="gramStart"/>
      <w:r w:rsidRPr="009830D7">
        <w:rPr>
          <w:rFonts w:ascii="Arial" w:hAnsi="Arial" w:cs="Arial"/>
          <w:szCs w:val="28"/>
        </w:rPr>
        <w:t>данным</w:t>
      </w:r>
      <w:proofErr w:type="gramEnd"/>
      <w:r w:rsidRPr="009830D7">
        <w:rPr>
          <w:rFonts w:ascii="Arial" w:hAnsi="Arial" w:cs="Arial"/>
          <w:szCs w:val="28"/>
        </w:rPr>
        <w:t xml:space="preserve"> лицом, отработанное им время (выполненная работа) должно быть оплачено (</w:t>
      </w:r>
      <w:hyperlink r:id="rId85" w:history="1">
        <w:r w:rsidRPr="009830D7">
          <w:rPr>
            <w:rFonts w:ascii="Arial" w:hAnsi="Arial" w:cs="Arial"/>
            <w:szCs w:val="28"/>
          </w:rPr>
          <w:t>ч. 1 ст. 67.1</w:t>
        </w:r>
      </w:hyperlink>
      <w:r w:rsidRPr="009830D7">
        <w:rPr>
          <w:rFonts w:ascii="Arial" w:hAnsi="Arial" w:cs="Arial"/>
          <w:szCs w:val="28"/>
        </w:rPr>
        <w:t xml:space="preserve"> ТК РФ). Работник, который допустил лицо к работе, не имея на это полномочий, привлекается к ответственности, в том числе материальной (</w:t>
      </w:r>
      <w:hyperlink r:id="rId86" w:history="1">
        <w:r w:rsidRPr="009830D7">
          <w:rPr>
            <w:rFonts w:ascii="Arial" w:hAnsi="Arial" w:cs="Arial"/>
            <w:szCs w:val="28"/>
          </w:rPr>
          <w:t>ч. 2 ст. 67.1</w:t>
        </w:r>
      </w:hyperlink>
      <w:r w:rsidRPr="009830D7">
        <w:rPr>
          <w:rFonts w:ascii="Arial" w:hAnsi="Arial" w:cs="Arial"/>
          <w:szCs w:val="28"/>
        </w:rPr>
        <w:t xml:space="preserve"> ТК РФ, часть 3 статьи 5.27 КоАП РФ)</w:t>
      </w:r>
    </w:p>
    <w:p w:rsidR="009F10D0" w:rsidRPr="009830D7" w:rsidRDefault="009F10D0" w:rsidP="009830D7">
      <w:pPr>
        <w:autoSpaceDE w:val="0"/>
        <w:autoSpaceDN w:val="0"/>
        <w:adjustRightInd w:val="0"/>
        <w:ind w:firstLine="720"/>
        <w:jc w:val="both"/>
        <w:rPr>
          <w:rFonts w:ascii="Arial" w:hAnsi="Arial" w:cs="Arial"/>
          <w:i/>
          <w:szCs w:val="28"/>
        </w:rPr>
      </w:pPr>
    </w:p>
    <w:p w:rsidR="009F10D0" w:rsidRDefault="009F10D0" w:rsidP="005570A4">
      <w:pPr>
        <w:autoSpaceDE w:val="0"/>
        <w:autoSpaceDN w:val="0"/>
        <w:adjustRightInd w:val="0"/>
        <w:jc w:val="center"/>
        <w:outlineLvl w:val="0"/>
        <w:rPr>
          <w:rFonts w:ascii="Arial" w:hAnsi="Arial" w:cs="Arial"/>
          <w:b/>
          <w:bCs/>
          <w:szCs w:val="28"/>
        </w:rPr>
      </w:pPr>
      <w:r w:rsidRPr="009830D7">
        <w:rPr>
          <w:rFonts w:ascii="Arial" w:hAnsi="Arial" w:cs="Arial"/>
          <w:b/>
          <w:bCs/>
          <w:szCs w:val="28"/>
        </w:rPr>
        <w:t>Вступление трудового договора в силу (ст. 61 ТК РФ)</w:t>
      </w:r>
    </w:p>
    <w:p w:rsidR="009F10D0" w:rsidRPr="009830D7" w:rsidRDefault="009F10D0" w:rsidP="009830D7">
      <w:pPr>
        <w:autoSpaceDE w:val="0"/>
        <w:autoSpaceDN w:val="0"/>
        <w:adjustRightInd w:val="0"/>
        <w:ind w:firstLine="720"/>
        <w:jc w:val="center"/>
        <w:outlineLvl w:val="0"/>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Трудовой договор вступает в силу со дня его подписания работником и работодателем, либо со дня фактического допущения работника к работе с </w:t>
      </w:r>
      <w:proofErr w:type="gramStart"/>
      <w:r w:rsidRPr="009830D7">
        <w:rPr>
          <w:rFonts w:ascii="Arial" w:hAnsi="Arial" w:cs="Arial"/>
          <w:bCs/>
          <w:szCs w:val="28"/>
        </w:rPr>
        <w:t>ведома</w:t>
      </w:r>
      <w:proofErr w:type="gramEnd"/>
      <w:r w:rsidRPr="009830D7">
        <w:rPr>
          <w:rFonts w:ascii="Arial" w:hAnsi="Arial" w:cs="Arial"/>
          <w:bCs/>
          <w:szCs w:val="28"/>
        </w:rPr>
        <w:t xml:space="preserve"> или по поручению работодателя или его уполномоченного на это представителя.</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Работник обязан приступить к исполнению трудовых обязанностей со дня, определенного трудовым договором.</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 xml:space="preserve">!!! </w:t>
      </w:r>
      <w:r w:rsidRPr="009830D7">
        <w:rPr>
          <w:rFonts w:ascii="Arial" w:hAnsi="Arial" w:cs="Arial"/>
          <w:szCs w:val="28"/>
        </w:rPr>
        <w:t xml:space="preserve">Если работник не приступил к работе в день ее начала, то работодатель вправе </w:t>
      </w:r>
      <w:r w:rsidRPr="009830D7">
        <w:rPr>
          <w:rFonts w:ascii="Arial" w:hAnsi="Arial" w:cs="Arial"/>
          <w:b/>
          <w:szCs w:val="28"/>
        </w:rPr>
        <w:t>аннулировать</w:t>
      </w:r>
      <w:r w:rsidRPr="009830D7">
        <w:rPr>
          <w:rFonts w:ascii="Arial" w:hAnsi="Arial" w:cs="Arial"/>
          <w:szCs w:val="28"/>
        </w:rPr>
        <w:t xml:space="preserve"> трудовой договор с ним. Аннулированный трудовой договор считается незаключенным (</w:t>
      </w:r>
      <w:hyperlink r:id="rId87" w:history="1">
        <w:r w:rsidRPr="009830D7">
          <w:rPr>
            <w:rFonts w:ascii="Arial" w:hAnsi="Arial" w:cs="Arial"/>
            <w:szCs w:val="28"/>
          </w:rPr>
          <w:t>ч. 4 ст. 61</w:t>
        </w:r>
      </w:hyperlink>
      <w:r w:rsidRPr="009830D7">
        <w:rPr>
          <w:rFonts w:ascii="Arial" w:hAnsi="Arial" w:cs="Arial"/>
          <w:szCs w:val="28"/>
        </w:rPr>
        <w:t xml:space="preserve"> ТК РФ). Как указал Конституционный суд РФ, такая возможность позволяет работодателю оперативно принять необходимые кадровые </w:t>
      </w:r>
      <w:r w:rsidRPr="009830D7">
        <w:rPr>
          <w:rFonts w:ascii="Arial" w:hAnsi="Arial" w:cs="Arial"/>
          <w:szCs w:val="28"/>
        </w:rPr>
        <w:lastRenderedPageBreak/>
        <w:t>решения, а работнику - отказаться исполнять условия уже заключенного трудового договора без каких-либо негативных последствий (</w:t>
      </w:r>
      <w:hyperlink r:id="rId88" w:history="1">
        <w:r w:rsidRPr="009830D7">
          <w:rPr>
            <w:rFonts w:ascii="Arial" w:hAnsi="Arial" w:cs="Arial"/>
            <w:szCs w:val="28"/>
          </w:rPr>
          <w:t>Определение</w:t>
        </w:r>
      </w:hyperlink>
      <w:r w:rsidRPr="009830D7">
        <w:rPr>
          <w:rFonts w:ascii="Arial" w:hAnsi="Arial" w:cs="Arial"/>
          <w:szCs w:val="28"/>
        </w:rPr>
        <w:t xml:space="preserve"> от 17.07.2012 N 1313-О).</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Следовательно, если работник не приступил к работе в день ее начала, работодатель не вправе расторгнуть заключенный с ним трудовой договор, применив к нему дисциплинарное взыскание в виде увольнения за прогул (</w:t>
      </w:r>
      <w:hyperlink r:id="rId89" w:history="1">
        <w:r w:rsidRPr="009830D7">
          <w:rPr>
            <w:rFonts w:ascii="Arial" w:hAnsi="Arial" w:cs="Arial"/>
            <w:szCs w:val="28"/>
          </w:rPr>
          <w:t>Определение</w:t>
        </w:r>
      </w:hyperlink>
      <w:r w:rsidRPr="009830D7">
        <w:rPr>
          <w:rFonts w:ascii="Arial" w:hAnsi="Arial" w:cs="Arial"/>
          <w:szCs w:val="28"/>
        </w:rPr>
        <w:t xml:space="preserve"> Верховного Суда РФ от 18.02.2010 N 4-В09-54).</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Аннулирование трудового договора не лишает работника права </w:t>
      </w:r>
      <w:proofErr w:type="gramStart"/>
      <w:r w:rsidRPr="009830D7">
        <w:rPr>
          <w:rFonts w:ascii="Arial" w:hAnsi="Arial" w:cs="Arial"/>
          <w:szCs w:val="28"/>
        </w:rPr>
        <w:t xml:space="preserve">на получение </w:t>
      </w:r>
      <w:hyperlink r:id="rId90" w:history="1">
        <w:r w:rsidRPr="009830D7">
          <w:rPr>
            <w:rFonts w:ascii="Arial" w:hAnsi="Arial" w:cs="Arial"/>
            <w:szCs w:val="28"/>
          </w:rPr>
          <w:t>обеспечения</w:t>
        </w:r>
      </w:hyperlink>
      <w:r w:rsidRPr="009830D7">
        <w:rPr>
          <w:rFonts w:ascii="Arial" w:hAnsi="Arial" w:cs="Arial"/>
          <w:szCs w:val="28"/>
        </w:rPr>
        <w:t xml:space="preserve"> по обязательному социальному страхованию при наступлении страхового случая в период со дня</w:t>
      </w:r>
      <w:proofErr w:type="gramEnd"/>
      <w:r w:rsidRPr="009830D7">
        <w:rPr>
          <w:rFonts w:ascii="Arial" w:hAnsi="Arial" w:cs="Arial"/>
          <w:szCs w:val="28"/>
        </w:rPr>
        <w:t xml:space="preserve"> заключения трудового договора до дня его аннулирования (</w:t>
      </w:r>
      <w:hyperlink r:id="rId91" w:history="1">
        <w:r w:rsidRPr="009830D7">
          <w:rPr>
            <w:rFonts w:ascii="Arial" w:hAnsi="Arial" w:cs="Arial"/>
            <w:szCs w:val="28"/>
          </w:rPr>
          <w:t>ч. 4 ст. 61</w:t>
        </w:r>
      </w:hyperlink>
      <w:r w:rsidRPr="009830D7">
        <w:rPr>
          <w:rFonts w:ascii="Arial" w:hAnsi="Arial" w:cs="Arial"/>
          <w:szCs w:val="28"/>
        </w:rPr>
        <w:t xml:space="preserve"> ТК РФ). Если работник представит листок нетрудоспособности, который открыли в период со дня заключения договора до дня его аннулирования, работодателю придется выплатить пособие по временной нетрудоспособности.</w:t>
      </w: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Прием на работу оформляется приказом (распоряжением) работодателя по унифицированной </w:t>
      </w:r>
      <w:hyperlink r:id="rId92" w:history="1">
        <w:r w:rsidRPr="009830D7">
          <w:rPr>
            <w:rFonts w:ascii="Arial" w:hAnsi="Arial" w:cs="Arial"/>
            <w:szCs w:val="28"/>
          </w:rPr>
          <w:t>форме N Т-1</w:t>
        </w:r>
      </w:hyperlink>
      <w:r w:rsidRPr="009830D7">
        <w:rPr>
          <w:rFonts w:ascii="Arial" w:hAnsi="Arial" w:cs="Arial"/>
          <w:szCs w:val="28"/>
        </w:rPr>
        <w:t xml:space="preserve"> или </w:t>
      </w:r>
      <w:hyperlink r:id="rId93" w:history="1">
        <w:r w:rsidRPr="009830D7">
          <w:rPr>
            <w:rFonts w:ascii="Arial" w:hAnsi="Arial" w:cs="Arial"/>
            <w:szCs w:val="28"/>
          </w:rPr>
          <w:t>N Т-1а</w:t>
        </w:r>
      </w:hyperlink>
      <w:r w:rsidRPr="009830D7">
        <w:rPr>
          <w:rFonts w:ascii="Arial" w:hAnsi="Arial" w:cs="Arial"/>
          <w:szCs w:val="28"/>
        </w:rPr>
        <w:t xml:space="preserve"> (утв. Постановлением Госкомстата России от 05.01.2004 N 1) или по форме, разработанной работодателем. Основанием для его издания является трудовой договор. Приказ о приеме на работу объявляется работнику под подпись в трехдневный срок со дня фактического начала работы (</w:t>
      </w:r>
      <w:hyperlink r:id="rId94" w:history="1">
        <w:r w:rsidRPr="009830D7">
          <w:rPr>
            <w:rFonts w:ascii="Arial" w:hAnsi="Arial" w:cs="Arial"/>
            <w:szCs w:val="28"/>
          </w:rPr>
          <w:t>ст. 68</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Содержание приказа (распоряжения) работодателя должно соответствовать условиям договора.</w:t>
      </w:r>
    </w:p>
    <w:p w:rsidR="009F10D0" w:rsidRPr="009830D7" w:rsidRDefault="009F10D0" w:rsidP="009830D7">
      <w:pPr>
        <w:autoSpaceDE w:val="0"/>
        <w:autoSpaceDN w:val="0"/>
        <w:adjustRightInd w:val="0"/>
        <w:ind w:firstLine="720"/>
        <w:jc w:val="both"/>
        <w:rPr>
          <w:rFonts w:ascii="Arial" w:hAnsi="Arial" w:cs="Arial"/>
          <w:sz w:val="21"/>
          <w:szCs w:val="21"/>
        </w:rPr>
      </w:pPr>
      <w:proofErr w:type="gramStart"/>
      <w:r w:rsidRPr="009830D7">
        <w:rPr>
          <w:rFonts w:ascii="Arial" w:hAnsi="Arial" w:cs="Arial"/>
          <w:b/>
          <w:szCs w:val="28"/>
        </w:rPr>
        <w:t>!</w:t>
      </w:r>
      <w:r w:rsidRPr="009830D7">
        <w:rPr>
          <w:rFonts w:ascii="Arial" w:hAnsi="Arial" w:cs="Arial"/>
          <w:szCs w:val="28"/>
        </w:rPr>
        <w:t xml:space="preserve"> Работодатель вносит запись о приеме на работу трудовую книжку работника (ст. 66 ТК РФ) либо </w:t>
      </w:r>
      <w:r w:rsidRPr="009830D7">
        <w:rPr>
          <w:rFonts w:ascii="Arial" w:hAnsi="Arial" w:cs="Arial"/>
        </w:rPr>
        <w:t xml:space="preserve">формирует в электронном виде соответствующую информацию и представляет ее в </w:t>
      </w:r>
      <w:hyperlink r:id="rId95" w:history="1">
        <w:r w:rsidRPr="009830D7">
          <w:rPr>
            <w:rStyle w:val="a8"/>
            <w:rFonts w:ascii="Arial" w:hAnsi="Arial" w:cs="Arial"/>
            <w:color w:val="auto"/>
            <w:u w:val="none"/>
          </w:rPr>
          <w:t>порядке</w:t>
        </w:r>
      </w:hyperlink>
      <w:r w:rsidRPr="009830D7">
        <w:rPr>
          <w:rFonts w:ascii="Arial" w:hAnsi="Arial" w:cs="Arial"/>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(ст.66.1 ТК РФ).</w:t>
      </w:r>
      <w:proofErr w:type="gramEnd"/>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5570A4">
      <w:pPr>
        <w:autoSpaceDE w:val="0"/>
        <w:autoSpaceDN w:val="0"/>
        <w:adjustRightInd w:val="0"/>
        <w:jc w:val="center"/>
        <w:outlineLvl w:val="0"/>
        <w:rPr>
          <w:rFonts w:ascii="Arial" w:hAnsi="Arial" w:cs="Arial"/>
          <w:b/>
          <w:bCs/>
          <w:szCs w:val="28"/>
        </w:rPr>
      </w:pPr>
      <w:r w:rsidRPr="009830D7">
        <w:rPr>
          <w:rFonts w:ascii="Arial" w:hAnsi="Arial" w:cs="Arial"/>
          <w:b/>
          <w:bCs/>
          <w:szCs w:val="28"/>
        </w:rPr>
        <w:t>Гарантии при заключении трудового договора (ст. 64 ТК РФ)</w:t>
      </w:r>
    </w:p>
    <w:p w:rsidR="009F10D0" w:rsidRPr="009830D7" w:rsidRDefault="009F10D0" w:rsidP="009830D7">
      <w:pPr>
        <w:autoSpaceDE w:val="0"/>
        <w:autoSpaceDN w:val="0"/>
        <w:adjustRightInd w:val="0"/>
        <w:ind w:firstLine="720"/>
        <w:jc w:val="center"/>
        <w:outlineLvl w:val="0"/>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Запрещается необоснованный отказ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w:t>
      </w:r>
    </w:p>
    <w:p w:rsidR="009F10D0" w:rsidRPr="005570A4"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национальности, языка,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w:t>
      </w:r>
      <w:r w:rsidRPr="009830D7">
        <w:rPr>
          <w:rFonts w:ascii="Arial" w:hAnsi="Arial" w:cs="Arial"/>
          <w:szCs w:val="28"/>
        </w:rPr>
        <w:lastRenderedPageBreak/>
        <w:t>пребывания), убеждений, принадлежности к общественным объединениям или каким-либо социальным группам, а также других</w:t>
      </w:r>
      <w:proofErr w:type="gramEnd"/>
      <w:r w:rsidRPr="009830D7">
        <w:rPr>
          <w:rFonts w:ascii="Arial" w:hAnsi="Arial" w:cs="Arial"/>
          <w:szCs w:val="28"/>
        </w:rPr>
        <w:t xml:space="preserve"> </w:t>
      </w:r>
      <w:proofErr w:type="gramStart"/>
      <w:r w:rsidRPr="009830D7">
        <w:rPr>
          <w:rFonts w:ascii="Arial" w:hAnsi="Arial" w:cs="Arial"/>
          <w:szCs w:val="28"/>
        </w:rPr>
        <w:t xml:space="preserve">обстоятельств, </w:t>
      </w:r>
      <w:r w:rsidRPr="009830D7">
        <w:rPr>
          <w:rFonts w:ascii="Arial" w:hAnsi="Arial" w:cs="Arial"/>
          <w:szCs w:val="28"/>
          <w:u w:val="single"/>
        </w:rPr>
        <w:t xml:space="preserve">не связанных с </w:t>
      </w:r>
      <w:hyperlink r:id="rId96" w:history="1">
        <w:r w:rsidRPr="009830D7">
          <w:rPr>
            <w:rFonts w:ascii="Arial" w:hAnsi="Arial" w:cs="Arial"/>
            <w:szCs w:val="28"/>
            <w:u w:val="single"/>
          </w:rPr>
          <w:t>деловыми качествами</w:t>
        </w:r>
      </w:hyperlink>
      <w:r w:rsidRPr="009830D7">
        <w:rPr>
          <w:rFonts w:ascii="Arial" w:hAnsi="Arial" w:cs="Arial"/>
          <w:szCs w:val="28"/>
          <w:u w:val="single"/>
        </w:rPr>
        <w:t xml:space="preserve"> работников</w:t>
      </w:r>
      <w:r w:rsidRPr="009830D7">
        <w:rPr>
          <w:rFonts w:ascii="Arial" w:hAnsi="Arial" w:cs="Arial"/>
          <w:szCs w:val="28"/>
        </w:rPr>
        <w:t xml:space="preserve">, </w:t>
      </w:r>
      <w:r w:rsidRPr="009830D7">
        <w:rPr>
          <w:rFonts w:ascii="Arial" w:hAnsi="Arial" w:cs="Arial"/>
          <w:szCs w:val="28"/>
          <w:u w:val="single"/>
        </w:rPr>
        <w:t xml:space="preserve">не допускается </w:t>
      </w:r>
      <w:r w:rsidRPr="005570A4">
        <w:rPr>
          <w:rFonts w:ascii="Arial" w:hAnsi="Arial" w:cs="Arial"/>
          <w:szCs w:val="28"/>
          <w:u w:val="single"/>
        </w:rPr>
        <w:t>(</w:t>
      </w:r>
      <w:r w:rsidRPr="005570A4">
        <w:rPr>
          <w:rFonts w:ascii="Arial" w:hAnsi="Arial" w:cs="Arial"/>
          <w:szCs w:val="28"/>
        </w:rPr>
        <w:t>за исключением случаев, в которых право или обязанность устанавливать такие ограничения или преимущества предусмотрены федеральными законами.</w:t>
      </w:r>
      <w:proofErr w:type="gramEnd"/>
      <w:r w:rsidRPr="005570A4">
        <w:rPr>
          <w:rFonts w:ascii="Arial" w:hAnsi="Arial" w:cs="Arial"/>
          <w:szCs w:val="28"/>
        </w:rPr>
        <w:t xml:space="preserve"> </w:t>
      </w:r>
      <w:proofErr w:type="gramStart"/>
      <w:r w:rsidRPr="005570A4">
        <w:rPr>
          <w:rFonts w:ascii="Arial" w:hAnsi="Arial" w:cs="Arial"/>
          <w:szCs w:val="28"/>
        </w:rPr>
        <w:t>Например, работы, на которых ограничивается применение труда женщин или несовершеннолетних).</w:t>
      </w:r>
      <w:proofErr w:type="gramEnd"/>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Запрещается отказывать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 женщинам по мотивам, связанным с беременностью или наличием детей.</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Запрещается отказывать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По письменному требованию лица, которому отказано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9F10D0" w:rsidRDefault="009F10D0" w:rsidP="009830D7">
      <w:pPr>
        <w:pBdr>
          <w:bottom w:val="single" w:sz="12" w:space="1" w:color="auto"/>
        </w:pBdr>
        <w:autoSpaceDE w:val="0"/>
        <w:autoSpaceDN w:val="0"/>
        <w:adjustRightInd w:val="0"/>
        <w:ind w:firstLine="720"/>
        <w:jc w:val="both"/>
        <w:rPr>
          <w:rFonts w:ascii="Arial" w:hAnsi="Arial" w:cs="Arial"/>
          <w:szCs w:val="28"/>
        </w:rPr>
      </w:pPr>
      <w:r w:rsidRPr="009830D7">
        <w:rPr>
          <w:rFonts w:ascii="Arial" w:hAnsi="Arial" w:cs="Arial"/>
          <w:szCs w:val="28"/>
        </w:rPr>
        <w:t>Отказ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 может быть обжалован в суд</w:t>
      </w:r>
      <w:r>
        <w:rPr>
          <w:rFonts w:ascii="Arial" w:hAnsi="Arial" w:cs="Arial"/>
          <w:szCs w:val="28"/>
        </w:rPr>
        <w:t>е</w:t>
      </w:r>
      <w:r w:rsidRPr="009830D7">
        <w:rPr>
          <w:rFonts w:ascii="Arial" w:hAnsi="Arial" w:cs="Arial"/>
          <w:szCs w:val="28"/>
        </w:rPr>
        <w:t>.</w:t>
      </w:r>
      <w:r w:rsidRPr="009830D7">
        <w:rPr>
          <w:rFonts w:ascii="Arial" w:hAnsi="Arial" w:cs="Arial"/>
          <w:szCs w:val="28"/>
        </w:rPr>
        <w:br/>
      </w: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16795D">
      <w:pPr>
        <w:jc w:val="center"/>
        <w:rPr>
          <w:rFonts w:ascii="Arial" w:hAnsi="Arial" w:cs="Arial"/>
          <w:b/>
        </w:rPr>
      </w:pPr>
      <w:r w:rsidRPr="009830D7">
        <w:rPr>
          <w:rFonts w:ascii="Arial" w:hAnsi="Arial" w:cs="Arial"/>
          <w:b/>
        </w:rPr>
        <w:t>КЕЙС 8</w:t>
      </w:r>
    </w:p>
    <w:p w:rsidR="009F10D0" w:rsidRDefault="009F10D0" w:rsidP="0016795D">
      <w:pPr>
        <w:pBdr>
          <w:bottom w:val="single" w:sz="12" w:space="1" w:color="auto"/>
        </w:pBdr>
        <w:autoSpaceDE w:val="0"/>
        <w:autoSpaceDN w:val="0"/>
        <w:adjustRightInd w:val="0"/>
        <w:jc w:val="center"/>
        <w:outlineLvl w:val="0"/>
        <w:rPr>
          <w:rFonts w:ascii="Arial" w:hAnsi="Arial" w:cs="Arial"/>
          <w:b/>
          <w:bCs/>
          <w:szCs w:val="28"/>
        </w:rPr>
      </w:pPr>
      <w:r w:rsidRPr="009830D7">
        <w:rPr>
          <w:rFonts w:ascii="Arial" w:hAnsi="Arial" w:cs="Arial"/>
          <w:b/>
          <w:bCs/>
          <w:szCs w:val="28"/>
        </w:rPr>
        <w:t>Содержание трудового договора</w:t>
      </w:r>
    </w:p>
    <w:p w:rsidR="009F10D0" w:rsidRPr="009830D7" w:rsidRDefault="009F10D0" w:rsidP="0016795D">
      <w:pPr>
        <w:pBdr>
          <w:bottom w:val="single" w:sz="12" w:space="1" w:color="auto"/>
        </w:pBdr>
        <w:autoSpaceDE w:val="0"/>
        <w:autoSpaceDN w:val="0"/>
        <w:adjustRightInd w:val="0"/>
        <w:jc w:val="center"/>
        <w:outlineLvl w:val="0"/>
        <w:rPr>
          <w:rFonts w:ascii="Arial" w:hAnsi="Arial" w:cs="Arial"/>
          <w:b/>
          <w:bCs/>
          <w:szCs w:val="28"/>
        </w:rPr>
      </w:pPr>
    </w:p>
    <w:p w:rsidR="009F10D0" w:rsidRDefault="009F10D0" w:rsidP="009830D7">
      <w:pPr>
        <w:autoSpaceDE w:val="0"/>
        <w:autoSpaceDN w:val="0"/>
        <w:adjustRightInd w:val="0"/>
        <w:ind w:firstLine="720"/>
        <w:jc w:val="both"/>
        <w:rPr>
          <w:rFonts w:ascii="Arial" w:hAnsi="Arial" w:cs="Arial"/>
          <w:szCs w:val="28"/>
        </w:rPr>
      </w:pPr>
    </w:p>
    <w:p w:rsidR="009F10D0"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При составлении трудового договора необходимо учитывать, что в нем обязательно должны быть отражены сведения и условия, перечисленные в </w:t>
      </w:r>
      <w:proofErr w:type="spellStart"/>
      <w:r w:rsidRPr="009830D7">
        <w:rPr>
          <w:rFonts w:ascii="Arial" w:hAnsi="Arial" w:cs="Arial"/>
          <w:szCs w:val="28"/>
        </w:rPr>
        <w:t>ч</w:t>
      </w:r>
      <w:hyperlink r:id="rId97" w:history="1">
        <w:proofErr w:type="gramStart"/>
        <w:r w:rsidRPr="009830D7">
          <w:rPr>
            <w:rFonts w:ascii="Arial" w:hAnsi="Arial" w:cs="Arial"/>
            <w:szCs w:val="28"/>
          </w:rPr>
          <w:t>ч</w:t>
        </w:r>
        <w:proofErr w:type="spellEnd"/>
        <w:proofErr w:type="gramEnd"/>
        <w:r w:rsidRPr="009830D7">
          <w:rPr>
            <w:rFonts w:ascii="Arial" w:hAnsi="Arial" w:cs="Arial"/>
            <w:szCs w:val="28"/>
          </w:rPr>
          <w:t>. 1</w:t>
        </w:r>
      </w:hyperlink>
      <w:r w:rsidRPr="009830D7">
        <w:rPr>
          <w:rFonts w:ascii="Arial" w:hAnsi="Arial" w:cs="Arial"/>
          <w:szCs w:val="28"/>
        </w:rPr>
        <w:t xml:space="preserve">, </w:t>
      </w:r>
      <w:hyperlink r:id="rId98" w:history="1">
        <w:r w:rsidRPr="009830D7">
          <w:rPr>
            <w:rFonts w:ascii="Arial" w:hAnsi="Arial" w:cs="Arial"/>
            <w:szCs w:val="28"/>
          </w:rPr>
          <w:t>2 ст. 57</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Содержание трудового договора, условно можно разделить на три части. </w:t>
      </w:r>
      <w:hyperlink r:id="rId99" w:history="1">
        <w:r w:rsidRPr="009830D7">
          <w:rPr>
            <w:rFonts w:ascii="Arial" w:hAnsi="Arial" w:cs="Arial"/>
            <w:bCs/>
            <w:szCs w:val="28"/>
          </w:rPr>
          <w:t xml:space="preserve">Первая </w:t>
        </w:r>
        <w:r>
          <w:rPr>
            <w:rFonts w:ascii="Arial" w:hAnsi="Arial" w:cs="Arial"/>
            <w:bCs/>
            <w:szCs w:val="28"/>
          </w:rPr>
          <w:t>–</w:t>
        </w:r>
        <w:r w:rsidRPr="009830D7">
          <w:rPr>
            <w:rFonts w:ascii="Arial" w:hAnsi="Arial" w:cs="Arial"/>
            <w:bCs/>
            <w:szCs w:val="28"/>
          </w:rPr>
          <w:t xml:space="preserve"> </w:t>
        </w:r>
      </w:hyperlink>
      <w:r w:rsidRPr="009830D7">
        <w:rPr>
          <w:rFonts w:ascii="Arial" w:hAnsi="Arial" w:cs="Arial"/>
          <w:bCs/>
          <w:szCs w:val="28"/>
        </w:rPr>
        <w:t xml:space="preserve">сведения, характеризующие работника и работодателя, </w:t>
      </w:r>
      <w:hyperlink r:id="rId100" w:history="1">
        <w:r w:rsidRPr="009830D7">
          <w:rPr>
            <w:rFonts w:ascii="Arial" w:hAnsi="Arial" w:cs="Arial"/>
            <w:bCs/>
            <w:szCs w:val="28"/>
          </w:rPr>
          <w:t>вторая</w:t>
        </w:r>
      </w:hyperlink>
      <w:r>
        <w:rPr>
          <w:rFonts w:ascii="Arial" w:hAnsi="Arial" w:cs="Arial"/>
          <w:bCs/>
          <w:szCs w:val="28"/>
        </w:rPr>
        <w:t xml:space="preserve"> –</w:t>
      </w:r>
      <w:r w:rsidRPr="009830D7">
        <w:rPr>
          <w:rFonts w:ascii="Arial" w:hAnsi="Arial" w:cs="Arial"/>
          <w:bCs/>
          <w:szCs w:val="28"/>
        </w:rPr>
        <w:t xml:space="preserve"> обязательные условия трудового договора, и </w:t>
      </w:r>
      <w:hyperlink r:id="rId101" w:history="1">
        <w:r w:rsidRPr="009830D7">
          <w:rPr>
            <w:rFonts w:ascii="Arial" w:hAnsi="Arial" w:cs="Arial"/>
            <w:bCs/>
            <w:szCs w:val="28"/>
          </w:rPr>
          <w:t>третья</w:t>
        </w:r>
      </w:hyperlink>
      <w:r w:rsidRPr="009830D7">
        <w:rPr>
          <w:rFonts w:ascii="Arial" w:hAnsi="Arial" w:cs="Arial"/>
          <w:bCs/>
          <w:szCs w:val="28"/>
        </w:rPr>
        <w:t xml:space="preserve"> </w:t>
      </w:r>
      <w:r>
        <w:rPr>
          <w:rFonts w:ascii="Arial" w:hAnsi="Arial" w:cs="Arial"/>
          <w:bCs/>
          <w:szCs w:val="28"/>
        </w:rPr>
        <w:t>–</w:t>
      </w:r>
      <w:r w:rsidRPr="009830D7">
        <w:rPr>
          <w:rFonts w:ascii="Arial" w:hAnsi="Arial" w:cs="Arial"/>
          <w:bCs/>
          <w:szCs w:val="28"/>
        </w:rPr>
        <w:t xml:space="preserve"> условия трудового договора, которые стороны по своему усмотрению могут устанавливать или не устанавливать.</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 Отсутствие в трудовом договоре каких-либо обязательных сведений и (или) условий не является основанием для признания договора незаключенным или его расторжения. </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Недостающие сведения вносятся непосредственно в текст договора, а недостающие условия устанавливаются либо приложением к договору, либо отдельным письменным соглашением сторон, которое является неотъемлемой частью трудового договора (</w:t>
      </w:r>
      <w:hyperlink r:id="rId102" w:history="1">
        <w:r w:rsidRPr="009830D7">
          <w:rPr>
            <w:rFonts w:ascii="Arial" w:hAnsi="Arial" w:cs="Arial"/>
            <w:bCs/>
            <w:szCs w:val="28"/>
          </w:rPr>
          <w:t>ч. 3 ст. 57</w:t>
        </w:r>
      </w:hyperlink>
      <w:r w:rsidRPr="009830D7">
        <w:rPr>
          <w:rFonts w:ascii="Arial" w:hAnsi="Arial" w:cs="Arial"/>
          <w:bCs/>
          <w:szCs w:val="28"/>
        </w:rPr>
        <w:t xml:space="preserve">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lastRenderedPageBreak/>
        <w:t>Отсутствие в трудовом договоре обязательных сведений и (или) условий может быть расценено контролирующими органами как ненадлежащее оформление договора. За данное правонарушение возможна</w:t>
      </w:r>
      <w:r w:rsidRPr="009830D7">
        <w:rPr>
          <w:rFonts w:ascii="Arial" w:hAnsi="Arial" w:cs="Arial"/>
          <w:bCs/>
          <w:szCs w:val="28"/>
          <w:u w:val="single"/>
        </w:rPr>
        <w:t xml:space="preserve"> </w:t>
      </w:r>
      <w:r w:rsidRPr="009830D7">
        <w:rPr>
          <w:rFonts w:ascii="Arial" w:hAnsi="Arial" w:cs="Arial"/>
          <w:bCs/>
          <w:szCs w:val="28"/>
        </w:rPr>
        <w:t xml:space="preserve">административная ответственность по </w:t>
      </w:r>
      <w:hyperlink r:id="rId103" w:history="1">
        <w:r w:rsidRPr="009830D7">
          <w:rPr>
            <w:rFonts w:ascii="Arial" w:hAnsi="Arial" w:cs="Arial"/>
            <w:bCs/>
            <w:szCs w:val="28"/>
          </w:rPr>
          <w:t>ч. 4 ст. 5.27</w:t>
        </w:r>
      </w:hyperlink>
      <w:r w:rsidRPr="009830D7">
        <w:rPr>
          <w:rFonts w:ascii="Arial" w:hAnsi="Arial" w:cs="Arial"/>
          <w:bCs/>
          <w:szCs w:val="28"/>
        </w:rPr>
        <w:t xml:space="preserve"> КоАП РФ, а в случае повторного аналогичного правонарушения - по </w:t>
      </w:r>
      <w:hyperlink r:id="rId104" w:history="1">
        <w:r w:rsidRPr="009830D7">
          <w:rPr>
            <w:rFonts w:ascii="Arial" w:hAnsi="Arial" w:cs="Arial"/>
            <w:bCs/>
            <w:szCs w:val="28"/>
          </w:rPr>
          <w:t>ч. 5 ст. 5.27</w:t>
        </w:r>
      </w:hyperlink>
      <w:r w:rsidRPr="009830D7">
        <w:rPr>
          <w:rFonts w:ascii="Arial" w:hAnsi="Arial" w:cs="Arial"/>
          <w:bCs/>
          <w:szCs w:val="28"/>
        </w:rPr>
        <w:t xml:space="preserve"> КоАП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
          <w:bCs/>
          <w:szCs w:val="28"/>
        </w:rPr>
        <w:t>В трудовом договоре должны быть указаны следующие</w:t>
      </w:r>
      <w:r w:rsidRPr="009830D7">
        <w:rPr>
          <w:rFonts w:ascii="Arial" w:hAnsi="Arial" w:cs="Arial"/>
          <w:bCs/>
          <w:szCs w:val="28"/>
        </w:rPr>
        <w:t xml:space="preserve"> </w:t>
      </w:r>
      <w:r w:rsidRPr="009830D7">
        <w:rPr>
          <w:rFonts w:ascii="Arial" w:hAnsi="Arial" w:cs="Arial"/>
          <w:b/>
          <w:bCs/>
          <w:szCs w:val="28"/>
        </w:rPr>
        <w:t>сведения</w:t>
      </w:r>
      <w:r w:rsidRPr="009830D7">
        <w:rPr>
          <w:rFonts w:ascii="Arial" w:hAnsi="Arial" w:cs="Arial"/>
          <w:bCs/>
          <w:szCs w:val="28"/>
        </w:rPr>
        <w:t xml:space="preserve"> (ч. 1 ст. 57 ТК РФ):</w:t>
      </w:r>
    </w:p>
    <w:p w:rsidR="009F10D0" w:rsidRPr="009830D7" w:rsidRDefault="009F10D0" w:rsidP="005570A4">
      <w:pPr>
        <w:autoSpaceDE w:val="0"/>
        <w:autoSpaceDN w:val="0"/>
        <w:adjustRightInd w:val="0"/>
        <w:ind w:left="1080" w:hanging="360"/>
        <w:jc w:val="both"/>
        <w:rPr>
          <w:rFonts w:ascii="Arial" w:hAnsi="Arial" w:cs="Arial"/>
          <w:bCs/>
          <w:szCs w:val="28"/>
        </w:rPr>
      </w:pPr>
      <w:r w:rsidRPr="009830D7">
        <w:rPr>
          <w:rFonts w:ascii="Arial" w:hAnsi="Arial" w:cs="Arial"/>
          <w:bCs/>
          <w:szCs w:val="28"/>
        </w:rPr>
        <w:t>-</w:t>
      </w:r>
      <w:r>
        <w:rPr>
          <w:rFonts w:ascii="Arial" w:hAnsi="Arial" w:cs="Arial"/>
          <w:bCs/>
          <w:szCs w:val="28"/>
        </w:rPr>
        <w:tab/>
      </w:r>
      <w:r w:rsidRPr="009830D7">
        <w:rPr>
          <w:rFonts w:ascii="Arial" w:hAnsi="Arial" w:cs="Arial"/>
          <w:bCs/>
          <w:szCs w:val="28"/>
        </w:rPr>
        <w:t>фамилия, имя, отчество работника;</w:t>
      </w:r>
    </w:p>
    <w:p w:rsidR="009F10D0" w:rsidRPr="009830D7" w:rsidRDefault="009F10D0" w:rsidP="005570A4">
      <w:pPr>
        <w:autoSpaceDE w:val="0"/>
        <w:autoSpaceDN w:val="0"/>
        <w:adjustRightInd w:val="0"/>
        <w:ind w:left="1080" w:hanging="360"/>
        <w:jc w:val="both"/>
        <w:rPr>
          <w:rFonts w:ascii="Arial" w:hAnsi="Arial" w:cs="Arial"/>
          <w:bCs/>
          <w:szCs w:val="28"/>
        </w:rPr>
      </w:pPr>
      <w:r>
        <w:rPr>
          <w:rFonts w:ascii="Arial" w:hAnsi="Arial" w:cs="Arial"/>
          <w:bCs/>
          <w:szCs w:val="28"/>
        </w:rPr>
        <w:t>-</w:t>
      </w:r>
      <w:r>
        <w:rPr>
          <w:rFonts w:ascii="Arial" w:hAnsi="Arial" w:cs="Arial"/>
          <w:bCs/>
          <w:szCs w:val="28"/>
        </w:rPr>
        <w:tab/>
      </w:r>
      <w:r w:rsidRPr="009830D7">
        <w:rPr>
          <w:rFonts w:ascii="Arial" w:hAnsi="Arial" w:cs="Arial"/>
          <w:bCs/>
          <w:szCs w:val="28"/>
        </w:rPr>
        <w:t>наименование работодателя или фамилия, имя, отчество работодателя - физического лица;</w:t>
      </w:r>
    </w:p>
    <w:p w:rsidR="009F10D0" w:rsidRPr="009830D7" w:rsidRDefault="009F10D0" w:rsidP="005570A4">
      <w:pPr>
        <w:autoSpaceDE w:val="0"/>
        <w:autoSpaceDN w:val="0"/>
        <w:adjustRightInd w:val="0"/>
        <w:ind w:left="1080" w:hanging="360"/>
        <w:jc w:val="both"/>
        <w:rPr>
          <w:rFonts w:ascii="Arial" w:hAnsi="Arial" w:cs="Arial"/>
          <w:bCs/>
          <w:szCs w:val="28"/>
        </w:rPr>
      </w:pPr>
      <w:r>
        <w:rPr>
          <w:rFonts w:ascii="Arial" w:hAnsi="Arial" w:cs="Arial"/>
          <w:bCs/>
          <w:szCs w:val="28"/>
        </w:rPr>
        <w:t>-</w:t>
      </w:r>
      <w:r>
        <w:rPr>
          <w:rFonts w:ascii="Arial" w:hAnsi="Arial" w:cs="Arial"/>
          <w:bCs/>
          <w:szCs w:val="28"/>
        </w:rPr>
        <w:tab/>
      </w:r>
      <w:r w:rsidRPr="009830D7">
        <w:rPr>
          <w:rFonts w:ascii="Arial" w:hAnsi="Arial" w:cs="Arial"/>
          <w:bCs/>
          <w:szCs w:val="28"/>
        </w:rPr>
        <w:t xml:space="preserve">сведения о представителе работодателя, подписавшем трудовой договор, и основание, в силу которого он наделен соответствующим полномочием. Данное полномочие может быть предусмотрено законом, иными нормативными правовыми актами, учредительными документами работодателя, локальным нормативным актом, трудовым договором (такой вывод следует из </w:t>
      </w:r>
      <w:proofErr w:type="spellStart"/>
      <w:r w:rsidRPr="009830D7">
        <w:rPr>
          <w:rFonts w:ascii="Arial" w:hAnsi="Arial" w:cs="Arial"/>
          <w:bCs/>
          <w:szCs w:val="28"/>
        </w:rPr>
        <w:t>абз</w:t>
      </w:r>
      <w:proofErr w:type="spellEnd"/>
      <w:r w:rsidRPr="009830D7">
        <w:rPr>
          <w:rFonts w:ascii="Arial" w:hAnsi="Arial" w:cs="Arial"/>
          <w:bCs/>
          <w:szCs w:val="28"/>
        </w:rPr>
        <w:t xml:space="preserve">. 2 п. 12 Постановления Пленума Верховного Суда РФ от 17.03.2004 N 2, письма </w:t>
      </w:r>
      <w:proofErr w:type="spellStart"/>
      <w:r w:rsidRPr="009830D7">
        <w:rPr>
          <w:rFonts w:ascii="Arial" w:hAnsi="Arial" w:cs="Arial"/>
          <w:bCs/>
          <w:szCs w:val="28"/>
        </w:rPr>
        <w:t>Роструда</w:t>
      </w:r>
      <w:proofErr w:type="spellEnd"/>
      <w:r w:rsidRPr="009830D7">
        <w:rPr>
          <w:rFonts w:ascii="Arial" w:hAnsi="Arial" w:cs="Arial"/>
          <w:bCs/>
          <w:szCs w:val="28"/>
        </w:rPr>
        <w:t xml:space="preserve"> от 08.04.2011 N 941-6-1);</w:t>
      </w:r>
    </w:p>
    <w:p w:rsidR="009F10D0" w:rsidRPr="009830D7" w:rsidRDefault="009F10D0" w:rsidP="005570A4">
      <w:pPr>
        <w:autoSpaceDE w:val="0"/>
        <w:autoSpaceDN w:val="0"/>
        <w:adjustRightInd w:val="0"/>
        <w:ind w:left="1080" w:hanging="360"/>
        <w:jc w:val="both"/>
        <w:rPr>
          <w:rFonts w:ascii="Arial" w:hAnsi="Arial" w:cs="Arial"/>
          <w:bCs/>
          <w:szCs w:val="28"/>
        </w:rPr>
      </w:pPr>
      <w:r w:rsidRPr="009830D7">
        <w:rPr>
          <w:rFonts w:ascii="Arial" w:hAnsi="Arial" w:cs="Arial"/>
          <w:bCs/>
          <w:szCs w:val="28"/>
        </w:rPr>
        <w:t>-</w:t>
      </w:r>
      <w:r>
        <w:rPr>
          <w:rFonts w:ascii="Arial" w:hAnsi="Arial" w:cs="Arial"/>
          <w:bCs/>
          <w:szCs w:val="28"/>
        </w:rPr>
        <w:tab/>
      </w:r>
      <w:r w:rsidRPr="009830D7">
        <w:rPr>
          <w:rFonts w:ascii="Arial" w:hAnsi="Arial" w:cs="Arial"/>
          <w:bCs/>
          <w:szCs w:val="28"/>
        </w:rPr>
        <w:t>сведения о документах, удостоверяющих личность работника и работодателя - физического лица;</w:t>
      </w:r>
    </w:p>
    <w:p w:rsidR="009F10D0" w:rsidRPr="009830D7" w:rsidRDefault="009F10D0" w:rsidP="005570A4">
      <w:pPr>
        <w:autoSpaceDE w:val="0"/>
        <w:autoSpaceDN w:val="0"/>
        <w:adjustRightInd w:val="0"/>
        <w:ind w:left="1080" w:hanging="360"/>
        <w:jc w:val="both"/>
        <w:rPr>
          <w:rFonts w:ascii="Arial" w:hAnsi="Arial" w:cs="Arial"/>
          <w:bCs/>
          <w:szCs w:val="28"/>
        </w:rPr>
      </w:pPr>
      <w:r>
        <w:rPr>
          <w:rFonts w:ascii="Arial" w:hAnsi="Arial" w:cs="Arial"/>
          <w:bCs/>
          <w:szCs w:val="28"/>
        </w:rPr>
        <w:t>-</w:t>
      </w:r>
      <w:r>
        <w:rPr>
          <w:rFonts w:ascii="Arial" w:hAnsi="Arial" w:cs="Arial"/>
          <w:bCs/>
          <w:szCs w:val="28"/>
        </w:rPr>
        <w:tab/>
      </w:r>
      <w:r w:rsidRPr="009830D7">
        <w:rPr>
          <w:rFonts w:ascii="Arial" w:hAnsi="Arial" w:cs="Arial"/>
          <w:bCs/>
          <w:szCs w:val="28"/>
        </w:rPr>
        <w:t>идентификационный номер налогоплательщика (</w:t>
      </w:r>
      <w:r w:rsidRPr="009830D7">
        <w:rPr>
          <w:rFonts w:ascii="Arial" w:hAnsi="Arial" w:cs="Arial"/>
          <w:b/>
          <w:bCs/>
          <w:szCs w:val="28"/>
        </w:rPr>
        <w:t>для работодателей</w:t>
      </w:r>
      <w:r w:rsidRPr="009830D7">
        <w:rPr>
          <w:rFonts w:ascii="Arial" w:hAnsi="Arial" w:cs="Arial"/>
          <w:bCs/>
          <w:szCs w:val="28"/>
        </w:rPr>
        <w:t>, за исключением работодателей - физических лиц, не являющихся индивидуальными предпринимателями);</w:t>
      </w:r>
    </w:p>
    <w:p w:rsidR="009F10D0" w:rsidRDefault="009F10D0" w:rsidP="005570A4">
      <w:pPr>
        <w:tabs>
          <w:tab w:val="left" w:pos="708"/>
          <w:tab w:val="left" w:pos="1416"/>
          <w:tab w:val="left" w:pos="2124"/>
          <w:tab w:val="left" w:pos="2832"/>
          <w:tab w:val="left" w:pos="3540"/>
          <w:tab w:val="left" w:pos="4248"/>
          <w:tab w:val="left" w:pos="4956"/>
          <w:tab w:val="left" w:pos="5664"/>
          <w:tab w:val="left" w:pos="6945"/>
        </w:tabs>
        <w:autoSpaceDE w:val="0"/>
        <w:autoSpaceDN w:val="0"/>
        <w:adjustRightInd w:val="0"/>
        <w:ind w:left="1080" w:hanging="360"/>
        <w:jc w:val="both"/>
        <w:rPr>
          <w:rFonts w:ascii="Arial" w:hAnsi="Arial" w:cs="Arial"/>
          <w:bCs/>
          <w:szCs w:val="28"/>
        </w:rPr>
      </w:pPr>
      <w:r>
        <w:rPr>
          <w:rFonts w:ascii="Arial" w:hAnsi="Arial" w:cs="Arial"/>
          <w:bCs/>
          <w:szCs w:val="28"/>
        </w:rPr>
        <w:t>-</w:t>
      </w:r>
      <w:r>
        <w:rPr>
          <w:rFonts w:ascii="Arial" w:hAnsi="Arial" w:cs="Arial"/>
          <w:bCs/>
          <w:szCs w:val="28"/>
        </w:rPr>
        <w:tab/>
      </w:r>
      <w:r w:rsidRPr="009830D7">
        <w:rPr>
          <w:rFonts w:ascii="Arial" w:hAnsi="Arial" w:cs="Arial"/>
          <w:bCs/>
          <w:szCs w:val="28"/>
        </w:rPr>
        <w:t>место и дата заключения договора.</w:t>
      </w:r>
    </w:p>
    <w:p w:rsidR="009F10D0" w:rsidRPr="009830D7" w:rsidRDefault="009F10D0" w:rsidP="005570A4">
      <w:pPr>
        <w:tabs>
          <w:tab w:val="left" w:pos="708"/>
          <w:tab w:val="left" w:pos="1416"/>
          <w:tab w:val="left" w:pos="2124"/>
          <w:tab w:val="left" w:pos="2832"/>
          <w:tab w:val="left" w:pos="3540"/>
          <w:tab w:val="left" w:pos="4248"/>
          <w:tab w:val="left" w:pos="4956"/>
          <w:tab w:val="left" w:pos="5664"/>
          <w:tab w:val="left" w:pos="6945"/>
        </w:tabs>
        <w:autoSpaceDE w:val="0"/>
        <w:autoSpaceDN w:val="0"/>
        <w:adjustRightInd w:val="0"/>
        <w:ind w:left="1080" w:hanging="360"/>
        <w:jc w:val="both"/>
        <w:rPr>
          <w:rFonts w:ascii="Arial" w:hAnsi="Arial" w:cs="Arial"/>
          <w:bCs/>
          <w:szCs w:val="28"/>
        </w:rPr>
      </w:pPr>
      <w:r>
        <w:rPr>
          <w:rFonts w:ascii="Arial" w:hAnsi="Arial" w:cs="Arial"/>
          <w:bCs/>
          <w:szCs w:val="28"/>
        </w:rPr>
        <w:tab/>
      </w:r>
    </w:p>
    <w:p w:rsidR="009F10D0" w:rsidRPr="009830D7" w:rsidRDefault="009F10D0" w:rsidP="009830D7">
      <w:pPr>
        <w:autoSpaceDE w:val="0"/>
        <w:autoSpaceDN w:val="0"/>
        <w:adjustRightInd w:val="0"/>
        <w:ind w:firstLine="720"/>
        <w:jc w:val="both"/>
        <w:rPr>
          <w:rFonts w:ascii="Arial" w:hAnsi="Arial" w:cs="Arial"/>
          <w:b/>
          <w:bCs/>
          <w:szCs w:val="28"/>
        </w:rPr>
      </w:pPr>
      <w:r w:rsidRPr="009830D7">
        <w:rPr>
          <w:rFonts w:ascii="Arial" w:hAnsi="Arial" w:cs="Arial"/>
          <w:b/>
          <w:bCs/>
          <w:szCs w:val="28"/>
        </w:rPr>
        <w:t xml:space="preserve">Условия, обязательные для внесения в трудовой договор: </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1) место работы, а если работник принят в филиал, представительство или иное обособленное структурное подразделение организации, расположенное в другой местности, - место работы с указанием данного подразделения и его местонахождения (</w:t>
      </w:r>
      <w:proofErr w:type="spellStart"/>
      <w:r w:rsidRPr="009830D7">
        <w:rPr>
          <w:rFonts w:ascii="Arial" w:hAnsi="Arial" w:cs="Arial"/>
          <w:bCs/>
          <w:szCs w:val="28"/>
        </w:rPr>
        <w:t>абз</w:t>
      </w:r>
      <w:proofErr w:type="spellEnd"/>
      <w:r w:rsidRPr="009830D7">
        <w:rPr>
          <w:rFonts w:ascii="Arial" w:hAnsi="Arial" w:cs="Arial"/>
          <w:bCs/>
          <w:szCs w:val="28"/>
        </w:rPr>
        <w:t>. 2 ч. 2 ст. 57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2) трудовая функция, т.е.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roofErr w:type="spellStart"/>
      <w:r w:rsidRPr="009830D7">
        <w:rPr>
          <w:rFonts w:ascii="Arial" w:hAnsi="Arial" w:cs="Arial"/>
          <w:bCs/>
          <w:szCs w:val="28"/>
        </w:rPr>
        <w:t>абз</w:t>
      </w:r>
      <w:proofErr w:type="spellEnd"/>
      <w:r w:rsidRPr="009830D7">
        <w:rPr>
          <w:rFonts w:ascii="Arial" w:hAnsi="Arial" w:cs="Arial"/>
          <w:bCs/>
          <w:szCs w:val="28"/>
        </w:rPr>
        <w:t>. 3 ч. 2 ст. 57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Если в соответствии с Трудовым </w:t>
      </w:r>
      <w:hyperlink r:id="rId105" w:history="1">
        <w:r w:rsidRPr="009830D7">
          <w:rPr>
            <w:rFonts w:ascii="Arial" w:hAnsi="Arial" w:cs="Arial"/>
            <w:szCs w:val="28"/>
          </w:rPr>
          <w:t>кодексом</w:t>
        </w:r>
      </w:hyperlink>
      <w:r w:rsidRPr="009830D7">
        <w:rPr>
          <w:rFonts w:ascii="Arial" w:hAnsi="Arial" w:cs="Arial"/>
          <w:szCs w:val="28"/>
        </w:rPr>
        <w:t xml:space="preserve"> или иными федеральными законами работа связана с предоставлением компенсаций и льгот либо с наличием ограничений, то наименования должностей, профессий, специальностей и квалификационные требования к ним должны соответствовать наименованиям и требованиям, указанным в квалификационных справочниках или профессиональных стандартах.</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lastRenderedPageBreak/>
        <w:t>3) дата начала работы, а при заключении срочного трудового договора также срок его действия и обстоятельства (причины), послужившие основанием для заключения такого договора в соответствии с Трудовым кодексом РФ или иным федеральным законом (</w:t>
      </w:r>
      <w:proofErr w:type="spellStart"/>
      <w:r w:rsidRPr="009830D7">
        <w:rPr>
          <w:rFonts w:ascii="Arial" w:hAnsi="Arial" w:cs="Arial"/>
          <w:bCs/>
          <w:szCs w:val="28"/>
        </w:rPr>
        <w:t>абз</w:t>
      </w:r>
      <w:proofErr w:type="spellEnd"/>
      <w:r w:rsidRPr="009830D7">
        <w:rPr>
          <w:rFonts w:ascii="Arial" w:hAnsi="Arial" w:cs="Arial"/>
          <w:bCs/>
          <w:szCs w:val="28"/>
        </w:rPr>
        <w:t>. 4 ч. 2 ст. 57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Трудовой договор, срок действия которого не указан, считается заключенным на неопределенный срок (ч. 3 ст. 58 ТК РФ). </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szCs w:val="28"/>
        </w:rPr>
        <w:t xml:space="preserve">Дата начала работы может совпадать с датой заключения трудового договора или стороны могут договориться о том, что работник приступит к работе позже. </w:t>
      </w:r>
      <w:r w:rsidRPr="009830D7">
        <w:rPr>
          <w:rFonts w:ascii="Arial" w:hAnsi="Arial" w:cs="Arial"/>
          <w:bCs/>
          <w:szCs w:val="28"/>
        </w:rPr>
        <w:t xml:space="preserve"> </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4) условия оплаты труда (в том числе размер тарифной ставки или оклада (должностного оклада) работника, доплаты, надбавки и поощрительные выплаты) (</w:t>
      </w:r>
      <w:proofErr w:type="spellStart"/>
      <w:r w:rsidRPr="009830D7">
        <w:rPr>
          <w:rFonts w:ascii="Arial" w:hAnsi="Arial" w:cs="Arial"/>
          <w:bCs/>
          <w:szCs w:val="28"/>
        </w:rPr>
        <w:t>абз</w:t>
      </w:r>
      <w:proofErr w:type="spellEnd"/>
      <w:r w:rsidRPr="009830D7">
        <w:rPr>
          <w:rFonts w:ascii="Arial" w:hAnsi="Arial" w:cs="Arial"/>
          <w:bCs/>
          <w:szCs w:val="28"/>
        </w:rPr>
        <w:t>. 5 ч. 2 ст. 57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Размер тарифной ставки или должностного оклада указывается непосредственно в трудовом договоре. Что касается доплат, надбавок и поощрительных выплат (например, за высокую квалификацию, продолжительный стаж работы по специальности, отклонения от нормальных условий труда), то они могут быть прямо указаны в трудовом договоре либо в нем может быть сделана отсылка к соответствующему нормативному правовому акту или коллективному договору. В последнем случае работник должен быть ознакомлен с содержанием этих нормативных правовых актов и коллективным договором под роспись.</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Cs/>
          <w:szCs w:val="28"/>
        </w:rPr>
        <w:t>5) режим рабочего времени и времени отдыха (если для данного работника он отличается от общих правил, действующих у работодателя) (</w:t>
      </w:r>
      <w:proofErr w:type="spellStart"/>
      <w:r w:rsidRPr="009830D7">
        <w:rPr>
          <w:rFonts w:ascii="Arial" w:hAnsi="Arial" w:cs="Arial"/>
          <w:bCs/>
          <w:szCs w:val="28"/>
        </w:rPr>
        <w:t>абз</w:t>
      </w:r>
      <w:proofErr w:type="spellEnd"/>
      <w:r w:rsidRPr="009830D7">
        <w:rPr>
          <w:rFonts w:ascii="Arial" w:hAnsi="Arial" w:cs="Arial"/>
          <w:bCs/>
          <w:szCs w:val="28"/>
        </w:rPr>
        <w:t xml:space="preserve">. 6 ч. 2 ст. 57 ТК РФ). </w:t>
      </w:r>
      <w:r w:rsidRPr="009830D7">
        <w:rPr>
          <w:rFonts w:ascii="Arial" w:hAnsi="Arial" w:cs="Arial"/>
          <w:szCs w:val="28"/>
        </w:rPr>
        <w:t>Например: неполный рабочий день или неполная рабочая неделя; разделение рабочего дня на части; установление гибкого режима работы; предоставление дополнительного перерыва в течение рабочего дня, предоставление дополнительного, помимо предусмотренного законодательством или коллективным договором (соглашением), отпуска;</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6) гарантии и компенсации за работу с вредными и (или) опасными условиями труда, если работник принимается на подобную работу, с указанием характеристик условий труда на рабочем месте (</w:t>
      </w:r>
      <w:proofErr w:type="spellStart"/>
      <w:r w:rsidRPr="009830D7">
        <w:rPr>
          <w:rFonts w:ascii="Arial" w:hAnsi="Arial" w:cs="Arial"/>
          <w:bCs/>
          <w:szCs w:val="28"/>
        </w:rPr>
        <w:t>абз</w:t>
      </w:r>
      <w:proofErr w:type="spellEnd"/>
      <w:r w:rsidRPr="009830D7">
        <w:rPr>
          <w:rFonts w:ascii="Arial" w:hAnsi="Arial" w:cs="Arial"/>
          <w:bCs/>
          <w:szCs w:val="28"/>
        </w:rPr>
        <w:t xml:space="preserve">. 7 ч. 2 ст. 57 ТК РФ). </w:t>
      </w:r>
      <w:r w:rsidRPr="009830D7">
        <w:rPr>
          <w:rFonts w:ascii="Arial" w:hAnsi="Arial" w:cs="Arial"/>
          <w:szCs w:val="28"/>
        </w:rPr>
        <w:t xml:space="preserve">Также следует указать соответствующий класс (подкласс) степени вредности и (или) опасности условий труда на данном рабочем месте по результатам СОУТ.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Cs/>
          <w:szCs w:val="28"/>
        </w:rPr>
        <w:t>7) условия труда на рабочем месте (</w:t>
      </w:r>
      <w:proofErr w:type="spellStart"/>
      <w:r w:rsidRPr="009830D7">
        <w:rPr>
          <w:rFonts w:ascii="Arial" w:hAnsi="Arial" w:cs="Arial"/>
          <w:bCs/>
          <w:szCs w:val="28"/>
        </w:rPr>
        <w:t>абз</w:t>
      </w:r>
      <w:proofErr w:type="spellEnd"/>
      <w:r w:rsidRPr="009830D7">
        <w:rPr>
          <w:rFonts w:ascii="Arial" w:hAnsi="Arial" w:cs="Arial"/>
          <w:bCs/>
          <w:szCs w:val="28"/>
        </w:rPr>
        <w:t xml:space="preserve">. 9 ч. 2 ст. 57 ТК РФ). </w:t>
      </w:r>
      <w:r w:rsidRPr="009830D7">
        <w:rPr>
          <w:rFonts w:ascii="Arial" w:hAnsi="Arial" w:cs="Arial"/>
          <w:szCs w:val="28"/>
        </w:rPr>
        <w:t>Условия труда - совокупность факторов трудового процесса и производственной среды, которые влияют на работоспособность и здоровье работника (ст. 209 ТК РФ). Трудовой договор должен  содержать информацию об условиях труда, установленных по результатам специальной оценки условий труда (включая информацию об оптимальных и допустимых условиях труда).</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lastRenderedPageBreak/>
        <w:t>8) условия, определяющие в необходимых случаях характер работы</w:t>
      </w:r>
      <w:r w:rsidRPr="009830D7">
        <w:rPr>
          <w:rFonts w:ascii="Arial" w:hAnsi="Arial" w:cs="Arial"/>
          <w:bCs/>
          <w:szCs w:val="28"/>
          <w:u w:val="single"/>
        </w:rPr>
        <w:t xml:space="preserve"> </w:t>
      </w:r>
      <w:r w:rsidRPr="009830D7">
        <w:rPr>
          <w:rFonts w:ascii="Arial" w:hAnsi="Arial" w:cs="Arial"/>
          <w:bCs/>
          <w:szCs w:val="28"/>
        </w:rPr>
        <w:t>(подвижной, разъездной, в пути и др.) (</w:t>
      </w:r>
      <w:proofErr w:type="spellStart"/>
      <w:r w:rsidRPr="009830D7">
        <w:rPr>
          <w:rFonts w:ascii="Arial" w:hAnsi="Arial" w:cs="Arial"/>
          <w:bCs/>
          <w:szCs w:val="28"/>
        </w:rPr>
        <w:t>абз</w:t>
      </w:r>
      <w:proofErr w:type="spellEnd"/>
      <w:r w:rsidRPr="009830D7">
        <w:rPr>
          <w:rFonts w:ascii="Arial" w:hAnsi="Arial" w:cs="Arial"/>
          <w:bCs/>
          <w:szCs w:val="28"/>
        </w:rPr>
        <w:t>. 8 ч. 2 ст. 57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9) условие об обязательном социальном страховании работника (</w:t>
      </w:r>
      <w:proofErr w:type="spellStart"/>
      <w:r w:rsidRPr="009830D7">
        <w:rPr>
          <w:rFonts w:ascii="Arial" w:hAnsi="Arial" w:cs="Arial"/>
          <w:bCs/>
          <w:szCs w:val="28"/>
        </w:rPr>
        <w:t>абз</w:t>
      </w:r>
      <w:proofErr w:type="spellEnd"/>
      <w:r w:rsidRPr="009830D7">
        <w:rPr>
          <w:rFonts w:ascii="Arial" w:hAnsi="Arial" w:cs="Arial"/>
          <w:bCs/>
          <w:szCs w:val="28"/>
        </w:rPr>
        <w:t>. 10 ч. 2 ст. 57 ТК РФ);</w:t>
      </w:r>
    </w:p>
    <w:p w:rsidR="009F10D0" w:rsidRDefault="009F10D0" w:rsidP="009830D7">
      <w:pPr>
        <w:autoSpaceDE w:val="0"/>
        <w:autoSpaceDN w:val="0"/>
        <w:adjustRightInd w:val="0"/>
        <w:ind w:firstLine="720"/>
        <w:jc w:val="both"/>
        <w:rPr>
          <w:rFonts w:ascii="Arial" w:hAnsi="Arial" w:cs="Arial"/>
          <w:szCs w:val="28"/>
        </w:rPr>
      </w:pPr>
      <w:r w:rsidRPr="009830D7">
        <w:rPr>
          <w:rFonts w:ascii="Arial" w:hAnsi="Arial" w:cs="Arial"/>
          <w:bCs/>
          <w:szCs w:val="28"/>
        </w:rPr>
        <w:t>10) другие условия в случаях, предусмотренных трудовым законодательством и иными нормативными актами (</w:t>
      </w:r>
      <w:proofErr w:type="spellStart"/>
      <w:r w:rsidRPr="009830D7">
        <w:rPr>
          <w:rFonts w:ascii="Arial" w:hAnsi="Arial" w:cs="Arial"/>
          <w:bCs/>
          <w:szCs w:val="28"/>
        </w:rPr>
        <w:t>абз</w:t>
      </w:r>
      <w:proofErr w:type="spellEnd"/>
      <w:r w:rsidRPr="009830D7">
        <w:rPr>
          <w:rFonts w:ascii="Arial" w:hAnsi="Arial" w:cs="Arial"/>
          <w:bCs/>
          <w:szCs w:val="28"/>
        </w:rPr>
        <w:t xml:space="preserve">. 11 ч. 2 ст. 57 ТК РФ). </w:t>
      </w:r>
      <w:proofErr w:type="gramStart"/>
      <w:r w:rsidRPr="009830D7">
        <w:rPr>
          <w:rFonts w:ascii="Arial" w:hAnsi="Arial" w:cs="Arial"/>
          <w:bCs/>
          <w:szCs w:val="28"/>
        </w:rPr>
        <w:t xml:space="preserve">(Такие особенности установлены, например, при заключении трудовых договоров с иностранными гражданами (ст. 327.2 ТК РФ), тренерами, спортсменами (ст. 348.2 ТК РФ), госслужащими (ст.24 Закона о государственной гражданской службе РФ) </w:t>
      </w:r>
      <w:r w:rsidRPr="009830D7">
        <w:rPr>
          <w:rFonts w:ascii="Arial" w:hAnsi="Arial" w:cs="Arial"/>
          <w:szCs w:val="28"/>
        </w:rPr>
        <w:t>и др.).</w:t>
      </w:r>
      <w:proofErr w:type="gramEnd"/>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9830D7">
      <w:pPr>
        <w:autoSpaceDE w:val="0"/>
        <w:autoSpaceDN w:val="0"/>
        <w:adjustRightInd w:val="0"/>
        <w:ind w:firstLine="720"/>
        <w:jc w:val="both"/>
        <w:rPr>
          <w:rFonts w:ascii="Arial" w:hAnsi="Arial" w:cs="Arial"/>
          <w:b/>
          <w:bCs/>
          <w:szCs w:val="28"/>
        </w:rPr>
      </w:pPr>
      <w:r w:rsidRPr="009830D7">
        <w:rPr>
          <w:rFonts w:ascii="Arial" w:hAnsi="Arial" w:cs="Arial"/>
          <w:b/>
          <w:bCs/>
          <w:szCs w:val="28"/>
        </w:rPr>
        <w:t>Дополнител</w:t>
      </w:r>
      <w:r>
        <w:rPr>
          <w:rFonts w:ascii="Arial" w:hAnsi="Arial" w:cs="Arial"/>
          <w:b/>
          <w:bCs/>
          <w:szCs w:val="28"/>
        </w:rPr>
        <w:t>ьные условия трудового договора</w:t>
      </w:r>
    </w:p>
    <w:p w:rsidR="009F10D0" w:rsidRPr="009830D7" w:rsidRDefault="009F10D0" w:rsidP="009830D7">
      <w:pPr>
        <w:autoSpaceDE w:val="0"/>
        <w:autoSpaceDN w:val="0"/>
        <w:adjustRightInd w:val="0"/>
        <w:ind w:firstLine="720"/>
        <w:jc w:val="both"/>
        <w:rPr>
          <w:rFonts w:ascii="Arial" w:hAnsi="Arial" w:cs="Arial"/>
          <w:b/>
          <w:bCs/>
          <w:szCs w:val="28"/>
        </w:rPr>
      </w:pPr>
    </w:p>
    <w:p w:rsidR="009F10D0" w:rsidRPr="005570A4" w:rsidRDefault="009F10D0" w:rsidP="009830D7">
      <w:pPr>
        <w:autoSpaceDE w:val="0"/>
        <w:autoSpaceDN w:val="0"/>
        <w:adjustRightInd w:val="0"/>
        <w:ind w:firstLine="720"/>
        <w:jc w:val="both"/>
        <w:rPr>
          <w:rFonts w:ascii="Arial" w:hAnsi="Arial" w:cs="Arial"/>
          <w:bCs/>
          <w:szCs w:val="28"/>
        </w:rPr>
      </w:pPr>
      <w:proofErr w:type="gramStart"/>
      <w:r w:rsidRPr="009830D7">
        <w:rPr>
          <w:rFonts w:ascii="Arial" w:hAnsi="Arial" w:cs="Arial"/>
          <w:bCs/>
          <w:szCs w:val="28"/>
        </w:rPr>
        <w:t xml:space="preserve">В трудовой договор могут быть внесены дополнительные условия, которые не ухудшают положение работника по сравнению с установленным трудовым законодательством и иными нормативными актами, коллективным договором, соглашениями, локальными нормативными </w:t>
      </w:r>
      <w:r w:rsidRPr="005570A4">
        <w:rPr>
          <w:rFonts w:ascii="Arial" w:hAnsi="Arial" w:cs="Arial"/>
          <w:bCs/>
          <w:szCs w:val="28"/>
        </w:rPr>
        <w:t>актами (</w:t>
      </w:r>
      <w:proofErr w:type="spellStart"/>
      <w:r w:rsidRPr="005570A4">
        <w:rPr>
          <w:rFonts w:ascii="Arial" w:hAnsi="Arial" w:cs="Arial"/>
          <w:bCs/>
          <w:szCs w:val="28"/>
        </w:rPr>
        <w:t>абз</w:t>
      </w:r>
      <w:proofErr w:type="spellEnd"/>
      <w:r w:rsidRPr="005570A4">
        <w:rPr>
          <w:rFonts w:ascii="Arial" w:hAnsi="Arial" w:cs="Arial"/>
          <w:bCs/>
          <w:szCs w:val="28"/>
        </w:rPr>
        <w:t>. 1 ч. 4 ст. 57 ТК РФ).</w:t>
      </w:r>
      <w:proofErr w:type="gramEnd"/>
      <w:r w:rsidRPr="005570A4">
        <w:rPr>
          <w:rFonts w:ascii="Arial" w:hAnsi="Arial" w:cs="Arial"/>
          <w:bCs/>
          <w:szCs w:val="28"/>
        </w:rPr>
        <w:t xml:space="preserve"> Например, можно предусмотреть условия об испытании, неразглашении охраняемой законом тайны  и др. (</w:t>
      </w:r>
      <w:proofErr w:type="spellStart"/>
      <w:r w:rsidRPr="005570A4">
        <w:rPr>
          <w:rFonts w:ascii="Arial" w:hAnsi="Arial" w:cs="Arial"/>
          <w:bCs/>
          <w:szCs w:val="28"/>
        </w:rPr>
        <w:t>абз</w:t>
      </w:r>
      <w:proofErr w:type="spellEnd"/>
      <w:r w:rsidRPr="005570A4">
        <w:rPr>
          <w:rFonts w:ascii="Arial" w:hAnsi="Arial" w:cs="Arial"/>
          <w:bCs/>
          <w:szCs w:val="28"/>
        </w:rPr>
        <w:t>. 3, 4 ч. 4 ст. 57 ТК РФ).</w:t>
      </w:r>
    </w:p>
    <w:p w:rsidR="009F10D0" w:rsidRPr="005570A4" w:rsidRDefault="009F10D0" w:rsidP="009830D7">
      <w:pPr>
        <w:autoSpaceDE w:val="0"/>
        <w:autoSpaceDN w:val="0"/>
        <w:adjustRightInd w:val="0"/>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 xml:space="preserve">В то же время ч. 2 ст. 9 ТК РФ определено: нельзя включать в трудовой договор условия, ограничивающие права или снижающие уровень гарантий, которые предусмотрены для работников законом. Такие условия, если они и есть в трудовом договоре, применяться не должны. Недопустимо, к примеру, трудовым договором запрещать устраиваться на работу в конкурирующую компанию или открывать собственный аналогичный </w:t>
      </w:r>
      <w:r w:rsidRPr="005570A4">
        <w:rPr>
          <w:rFonts w:ascii="Arial" w:hAnsi="Arial" w:cs="Arial"/>
          <w:bCs/>
          <w:szCs w:val="28"/>
        </w:rPr>
        <w:t>бизнес (Письмо Минтруда России от 19.10.2017 N 14-2/В-942).</w:t>
      </w:r>
    </w:p>
    <w:p w:rsidR="009F10D0" w:rsidRPr="009830D7" w:rsidRDefault="0093332D" w:rsidP="009830D7">
      <w:pPr>
        <w:autoSpaceDE w:val="0"/>
        <w:autoSpaceDN w:val="0"/>
        <w:adjustRightInd w:val="0"/>
        <w:ind w:firstLine="720"/>
        <w:jc w:val="both"/>
        <w:rPr>
          <w:rFonts w:ascii="Arial" w:hAnsi="Arial" w:cs="Arial"/>
          <w:szCs w:val="28"/>
        </w:rPr>
      </w:pPr>
      <w:hyperlink r:id="rId106" w:history="1">
        <w:r w:rsidR="009F10D0" w:rsidRPr="009830D7">
          <w:rPr>
            <w:rFonts w:ascii="Arial" w:hAnsi="Arial" w:cs="Arial"/>
            <w:szCs w:val="28"/>
          </w:rPr>
          <w:t>Часть 5 статьи</w:t>
        </w:r>
      </w:hyperlink>
      <w:r w:rsidR="009F10D0" w:rsidRPr="009830D7">
        <w:rPr>
          <w:rFonts w:ascii="Arial" w:hAnsi="Arial" w:cs="Arial"/>
          <w:szCs w:val="28"/>
        </w:rPr>
        <w:t xml:space="preserve"> 57 ТК РФ допускает возможность по соглашению сторон включать в содержание трудового договора также те права и обязанности работника и работодателя, которые установлены трудовым законодательством, локальными нормативными актами, а также вытекающие из условий коллективного договора, соглашений. Очевидно, в данном случае речь идет о тех правах и обязанностях, которые являются для сторон наиболее принципиальными и важными и стороны хотели бы обратить на них особое внимание. </w:t>
      </w: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roofErr w:type="spellStart"/>
      <w:r w:rsidRPr="009830D7">
        <w:rPr>
          <w:rFonts w:ascii="Arial" w:hAnsi="Arial" w:cs="Arial"/>
          <w:szCs w:val="28"/>
        </w:rPr>
        <w:t>Невключение</w:t>
      </w:r>
      <w:proofErr w:type="spellEnd"/>
      <w:r w:rsidRPr="009830D7">
        <w:rPr>
          <w:rFonts w:ascii="Arial" w:hAnsi="Arial" w:cs="Arial"/>
          <w:szCs w:val="28"/>
        </w:rPr>
        <w:t xml:space="preserve">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9F10D0"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rPr>
      </w:pPr>
    </w:p>
    <w:p w:rsidR="009F10D0" w:rsidRPr="009830D7" w:rsidRDefault="009F10D0" w:rsidP="003252DA">
      <w:pPr>
        <w:pStyle w:val="ac"/>
        <w:spacing w:before="0" w:beforeAutospacing="0" w:after="0" w:afterAutospacing="0"/>
        <w:jc w:val="center"/>
        <w:rPr>
          <w:rFonts w:ascii="Arial" w:hAnsi="Arial" w:cs="Arial"/>
          <w:b/>
          <w:sz w:val="28"/>
          <w:szCs w:val="28"/>
        </w:rPr>
      </w:pPr>
      <w:r>
        <w:rPr>
          <w:rFonts w:ascii="Arial" w:hAnsi="Arial" w:cs="Arial"/>
          <w:b/>
          <w:sz w:val="28"/>
          <w:szCs w:val="28"/>
        </w:rPr>
        <w:br w:type="page"/>
      </w:r>
      <w:r w:rsidRPr="009830D7">
        <w:rPr>
          <w:rFonts w:ascii="Arial" w:hAnsi="Arial" w:cs="Arial"/>
          <w:b/>
          <w:sz w:val="28"/>
          <w:szCs w:val="28"/>
        </w:rPr>
        <w:lastRenderedPageBreak/>
        <w:t>КЕЙС 9</w:t>
      </w:r>
    </w:p>
    <w:p w:rsidR="009F10D0" w:rsidRPr="009830D7" w:rsidRDefault="009F10D0" w:rsidP="003252DA">
      <w:pPr>
        <w:pStyle w:val="ac"/>
        <w:pBdr>
          <w:bottom w:val="single" w:sz="12" w:space="1" w:color="auto"/>
        </w:pBdr>
        <w:spacing w:before="0" w:beforeAutospacing="0" w:after="0" w:afterAutospacing="0"/>
        <w:jc w:val="center"/>
        <w:rPr>
          <w:rFonts w:ascii="Arial" w:hAnsi="Arial" w:cs="Arial"/>
          <w:b/>
          <w:sz w:val="28"/>
          <w:szCs w:val="28"/>
        </w:rPr>
      </w:pPr>
      <w:r w:rsidRPr="009830D7">
        <w:rPr>
          <w:rFonts w:ascii="Arial" w:hAnsi="Arial" w:cs="Arial"/>
          <w:b/>
          <w:sz w:val="28"/>
          <w:szCs w:val="28"/>
        </w:rPr>
        <w:t>Испытание при приеме на работу</w:t>
      </w:r>
    </w:p>
    <w:p w:rsidR="009F10D0" w:rsidRPr="009830D7" w:rsidRDefault="009F10D0" w:rsidP="009830D7">
      <w:pPr>
        <w:pStyle w:val="ac"/>
        <w:pBdr>
          <w:bottom w:val="single" w:sz="12" w:space="1" w:color="auto"/>
        </w:pBdr>
        <w:spacing w:before="0" w:beforeAutospacing="0" w:after="0" w:afterAutospacing="0"/>
        <w:ind w:firstLine="720"/>
        <w:jc w:val="center"/>
        <w:rPr>
          <w:rFonts w:ascii="Arial" w:hAnsi="Arial" w:cs="Arial"/>
          <w:b/>
          <w:sz w:val="28"/>
          <w:szCs w:val="28"/>
        </w:rPr>
      </w:pPr>
    </w:p>
    <w:p w:rsidR="009F10D0" w:rsidRDefault="009F10D0" w:rsidP="009830D7">
      <w:pPr>
        <w:ind w:firstLine="720"/>
        <w:jc w:val="center"/>
        <w:rPr>
          <w:rFonts w:ascii="Arial" w:hAnsi="Arial" w:cs="Arial"/>
          <w:szCs w:val="28"/>
        </w:rPr>
      </w:pPr>
    </w:p>
    <w:p w:rsidR="009F10D0" w:rsidRPr="009830D7" w:rsidRDefault="009F10D0" w:rsidP="009830D7">
      <w:pPr>
        <w:ind w:firstLine="720"/>
        <w:jc w:val="center"/>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(часть 1 ст. 70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Испытание при приеме на работу предназначено для того, чтобы работодатель оценил деловые и профессиональные качества работника, а работник определил для себя, подходит ему порученная работа или нет (</w:t>
      </w:r>
      <w:hyperlink r:id="rId107" w:history="1">
        <w:r w:rsidRPr="009830D7">
          <w:rPr>
            <w:rFonts w:ascii="Arial" w:hAnsi="Arial" w:cs="Arial"/>
            <w:szCs w:val="28"/>
          </w:rPr>
          <w:t>ч. 1 ст. 70</w:t>
        </w:r>
      </w:hyperlink>
      <w:r w:rsidRPr="009830D7">
        <w:rPr>
          <w:rFonts w:ascii="Arial" w:hAnsi="Arial" w:cs="Arial"/>
          <w:szCs w:val="28"/>
        </w:rPr>
        <w:t xml:space="preserve">, </w:t>
      </w:r>
      <w:hyperlink r:id="rId108" w:history="1">
        <w:r w:rsidRPr="009830D7">
          <w:rPr>
            <w:rFonts w:ascii="Arial" w:hAnsi="Arial" w:cs="Arial"/>
            <w:szCs w:val="28"/>
          </w:rPr>
          <w:t>ч. 4 ст. 71</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 (часть 4 статьи 71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Соглашение об испытании - одно из дополнительных условий трудового договора. Поэтому оно должно быть определено в самом трудовом договоре, если стороны договорились о таком условии.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Если условие об испытании не было оговорено при заключении трудового договора и не предусмотрено в нем, считается, что работник принят на работу без испытания. </w:t>
      </w:r>
    </w:p>
    <w:p w:rsidR="009F10D0" w:rsidRPr="009830D7" w:rsidRDefault="009F10D0" w:rsidP="009830D7">
      <w:pPr>
        <w:ind w:firstLine="720"/>
        <w:jc w:val="both"/>
        <w:rPr>
          <w:rFonts w:ascii="Arial" w:hAnsi="Arial" w:cs="Arial"/>
          <w:szCs w:val="28"/>
        </w:rPr>
      </w:pPr>
    </w:p>
    <w:p w:rsidR="009F10D0" w:rsidRDefault="009F10D0" w:rsidP="005570A4">
      <w:pPr>
        <w:autoSpaceDE w:val="0"/>
        <w:autoSpaceDN w:val="0"/>
        <w:adjustRightInd w:val="0"/>
        <w:jc w:val="both"/>
        <w:outlineLvl w:val="0"/>
        <w:rPr>
          <w:rFonts w:ascii="Arial" w:hAnsi="Arial" w:cs="Arial"/>
          <w:b/>
          <w:szCs w:val="28"/>
        </w:rPr>
      </w:pPr>
      <w:r w:rsidRPr="009830D7">
        <w:rPr>
          <w:rFonts w:ascii="Arial" w:hAnsi="Arial" w:cs="Arial"/>
          <w:b/>
          <w:bCs/>
          <w:szCs w:val="28"/>
        </w:rPr>
        <w:t>Испытание при приеме на работу</w:t>
      </w:r>
      <w:r w:rsidRPr="009830D7">
        <w:rPr>
          <w:rFonts w:ascii="Arial" w:hAnsi="Arial" w:cs="Arial"/>
          <w:b/>
          <w:szCs w:val="28"/>
        </w:rPr>
        <w:t xml:space="preserve"> не устанавливается </w:t>
      </w:r>
    </w:p>
    <w:p w:rsidR="009F10D0" w:rsidRPr="009830D7" w:rsidRDefault="009F10D0" w:rsidP="005570A4">
      <w:pPr>
        <w:autoSpaceDE w:val="0"/>
        <w:autoSpaceDN w:val="0"/>
        <w:adjustRightInd w:val="0"/>
        <w:jc w:val="both"/>
        <w:outlineLvl w:val="0"/>
        <w:rPr>
          <w:rFonts w:ascii="Arial" w:hAnsi="Arial" w:cs="Arial"/>
          <w:szCs w:val="28"/>
        </w:rPr>
      </w:pPr>
      <w:r w:rsidRPr="009830D7">
        <w:rPr>
          <w:rFonts w:ascii="Arial" w:hAnsi="Arial" w:cs="Arial"/>
          <w:b/>
          <w:szCs w:val="28"/>
        </w:rPr>
        <w:t>(</w:t>
      </w:r>
      <w:hyperlink r:id="rId109" w:history="1">
        <w:r w:rsidRPr="009830D7">
          <w:rPr>
            <w:rFonts w:ascii="Arial" w:hAnsi="Arial" w:cs="Arial"/>
            <w:b/>
            <w:szCs w:val="28"/>
          </w:rPr>
          <w:t>ч. 4 ст. 70</w:t>
        </w:r>
      </w:hyperlink>
      <w:r w:rsidRPr="009830D7">
        <w:rPr>
          <w:rFonts w:ascii="Arial" w:hAnsi="Arial" w:cs="Arial"/>
          <w:b/>
          <w:szCs w:val="28"/>
        </w:rPr>
        <w:t xml:space="preserve"> ТК РФ):</w:t>
      </w: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5822"/>
        <w:gridCol w:w="3596"/>
      </w:tblGrid>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5570A4" w:rsidRDefault="009F10D0" w:rsidP="005570A4">
            <w:pPr>
              <w:autoSpaceDE w:val="0"/>
              <w:autoSpaceDN w:val="0"/>
              <w:adjustRightInd w:val="0"/>
              <w:rPr>
                <w:rFonts w:ascii="Arial" w:hAnsi="Arial" w:cs="Arial"/>
                <w:b/>
                <w:sz w:val="26"/>
                <w:szCs w:val="26"/>
              </w:rPr>
            </w:pPr>
            <w:r w:rsidRPr="005570A4">
              <w:rPr>
                <w:rFonts w:ascii="Arial" w:hAnsi="Arial" w:cs="Arial"/>
                <w:b/>
                <w:sz w:val="26"/>
                <w:szCs w:val="26"/>
              </w:rPr>
              <w:t>Лица, которым не устанавливается испытание</w:t>
            </w:r>
          </w:p>
        </w:tc>
        <w:tc>
          <w:tcPr>
            <w:tcW w:w="3596" w:type="dxa"/>
            <w:tcBorders>
              <w:top w:val="single" w:sz="4" w:space="0" w:color="auto"/>
              <w:left w:val="single" w:sz="4" w:space="0" w:color="auto"/>
              <w:bottom w:val="single" w:sz="4" w:space="0" w:color="auto"/>
              <w:right w:val="single" w:sz="4" w:space="0" w:color="auto"/>
            </w:tcBorders>
          </w:tcPr>
          <w:p w:rsidR="009F10D0" w:rsidRPr="005570A4" w:rsidRDefault="009F10D0" w:rsidP="005570A4">
            <w:pPr>
              <w:autoSpaceDE w:val="0"/>
              <w:autoSpaceDN w:val="0"/>
              <w:adjustRightInd w:val="0"/>
              <w:rPr>
                <w:rFonts w:ascii="Arial" w:hAnsi="Arial" w:cs="Arial"/>
                <w:b/>
                <w:sz w:val="26"/>
                <w:szCs w:val="26"/>
              </w:rPr>
            </w:pPr>
            <w:r w:rsidRPr="005570A4">
              <w:rPr>
                <w:rFonts w:ascii="Arial" w:hAnsi="Arial" w:cs="Arial"/>
                <w:b/>
                <w:sz w:val="26"/>
                <w:szCs w:val="26"/>
              </w:rPr>
              <w:t>Норма</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Избранные на замещение соответствующей должности по конкурсу</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0" w:history="1">
              <w:r w:rsidR="009F10D0" w:rsidRPr="009830D7">
                <w:rPr>
                  <w:rFonts w:ascii="Arial" w:hAnsi="Arial" w:cs="Arial"/>
                  <w:sz w:val="26"/>
                  <w:szCs w:val="26"/>
                </w:rPr>
                <w:t>Абзац 2 ч. 4 ст. 70</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Беременные женщины и женщины, имеющие детей в возрасте до полутора лет</w:t>
            </w:r>
          </w:p>
          <w:p w:rsidR="009F10D0" w:rsidRPr="009830D7" w:rsidRDefault="009F10D0" w:rsidP="005570A4">
            <w:pPr>
              <w:autoSpaceDE w:val="0"/>
              <w:autoSpaceDN w:val="0"/>
              <w:adjustRightInd w:val="0"/>
              <w:rPr>
                <w:rFonts w:ascii="Arial" w:hAnsi="Arial" w:cs="Arial"/>
                <w:sz w:val="26"/>
                <w:szCs w:val="26"/>
              </w:rPr>
            </w:pPr>
          </w:p>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Данное правило распространяется и на других лиц, </w:t>
            </w:r>
            <w:hyperlink r:id="rId111" w:history="1">
              <w:r w:rsidRPr="009830D7">
                <w:rPr>
                  <w:rFonts w:ascii="Arial" w:hAnsi="Arial" w:cs="Arial"/>
                  <w:sz w:val="26"/>
                  <w:szCs w:val="26"/>
                </w:rPr>
                <w:t>воспитывающих без матери детей</w:t>
              </w:r>
            </w:hyperlink>
            <w:r w:rsidRPr="009830D7">
              <w:rPr>
                <w:rFonts w:ascii="Arial" w:hAnsi="Arial" w:cs="Arial"/>
                <w:sz w:val="26"/>
                <w:szCs w:val="26"/>
              </w:rPr>
              <w:t xml:space="preserve"> в возрасте до полутора лет </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2" w:history="1">
              <w:r w:rsidR="009F10D0" w:rsidRPr="009830D7">
                <w:rPr>
                  <w:rFonts w:ascii="Arial" w:hAnsi="Arial" w:cs="Arial"/>
                  <w:sz w:val="26"/>
                  <w:szCs w:val="26"/>
                </w:rPr>
                <w:t>Абзац 3 ч. 4 ст. 70</w:t>
              </w:r>
            </w:hyperlink>
            <w:r w:rsidR="009F10D0" w:rsidRPr="009830D7">
              <w:rPr>
                <w:rFonts w:ascii="Arial" w:hAnsi="Arial" w:cs="Arial"/>
                <w:sz w:val="26"/>
                <w:szCs w:val="26"/>
              </w:rPr>
              <w:t xml:space="preserve"> ТК РФ</w:t>
            </w:r>
          </w:p>
          <w:p w:rsidR="009F10D0" w:rsidRPr="009830D7" w:rsidRDefault="009F10D0" w:rsidP="005570A4">
            <w:pPr>
              <w:autoSpaceDE w:val="0"/>
              <w:autoSpaceDN w:val="0"/>
              <w:adjustRightInd w:val="0"/>
              <w:rPr>
                <w:rFonts w:ascii="Arial" w:hAnsi="Arial" w:cs="Arial"/>
                <w:sz w:val="26"/>
                <w:szCs w:val="26"/>
              </w:rPr>
            </w:pPr>
          </w:p>
          <w:p w:rsidR="009F10D0" w:rsidRPr="009830D7" w:rsidRDefault="009F10D0" w:rsidP="005570A4">
            <w:pPr>
              <w:autoSpaceDE w:val="0"/>
              <w:autoSpaceDN w:val="0"/>
              <w:adjustRightInd w:val="0"/>
              <w:rPr>
                <w:rFonts w:ascii="Arial" w:hAnsi="Arial" w:cs="Arial"/>
                <w:sz w:val="26"/>
                <w:szCs w:val="26"/>
              </w:rPr>
            </w:pPr>
          </w:p>
          <w:p w:rsidR="009F10D0" w:rsidRPr="009830D7" w:rsidRDefault="0093332D" w:rsidP="005570A4">
            <w:pPr>
              <w:autoSpaceDE w:val="0"/>
              <w:autoSpaceDN w:val="0"/>
              <w:adjustRightInd w:val="0"/>
              <w:rPr>
                <w:rFonts w:ascii="Arial" w:hAnsi="Arial" w:cs="Arial"/>
                <w:sz w:val="26"/>
                <w:szCs w:val="26"/>
              </w:rPr>
            </w:pPr>
            <w:hyperlink r:id="rId113" w:history="1">
              <w:proofErr w:type="spellStart"/>
              <w:r w:rsidR="009F10D0" w:rsidRPr="009830D7">
                <w:rPr>
                  <w:rFonts w:ascii="Arial" w:hAnsi="Arial" w:cs="Arial"/>
                  <w:sz w:val="26"/>
                  <w:szCs w:val="26"/>
                </w:rPr>
                <w:t>абз</w:t>
              </w:r>
              <w:proofErr w:type="spellEnd"/>
              <w:r w:rsidR="009F10D0" w:rsidRPr="009830D7">
                <w:rPr>
                  <w:rFonts w:ascii="Arial" w:hAnsi="Arial" w:cs="Arial"/>
                  <w:sz w:val="26"/>
                  <w:szCs w:val="26"/>
                </w:rPr>
                <w:t>. 1 п. 9</w:t>
              </w:r>
            </w:hyperlink>
            <w:r w:rsidR="009F10D0" w:rsidRPr="009830D7">
              <w:rPr>
                <w:rFonts w:ascii="Arial" w:hAnsi="Arial" w:cs="Arial"/>
                <w:sz w:val="26"/>
                <w:szCs w:val="26"/>
              </w:rPr>
              <w:t xml:space="preserve"> Постановления Пленума Верховного Суда РФ от 28.01.2014 N 1.</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Не </w:t>
            </w:r>
            <w:proofErr w:type="gramStart"/>
            <w:r w:rsidRPr="009830D7">
              <w:rPr>
                <w:rFonts w:ascii="Arial" w:hAnsi="Arial" w:cs="Arial"/>
                <w:sz w:val="26"/>
                <w:szCs w:val="26"/>
              </w:rPr>
              <w:t>достигшие</w:t>
            </w:r>
            <w:proofErr w:type="gramEnd"/>
            <w:r w:rsidRPr="009830D7">
              <w:rPr>
                <w:rFonts w:ascii="Arial" w:hAnsi="Arial" w:cs="Arial"/>
                <w:sz w:val="26"/>
                <w:szCs w:val="26"/>
              </w:rPr>
              <w:t xml:space="preserve"> возраста 18 лет</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4" w:history="1">
              <w:r w:rsidR="009F10D0" w:rsidRPr="009830D7">
                <w:rPr>
                  <w:rFonts w:ascii="Arial" w:hAnsi="Arial" w:cs="Arial"/>
                  <w:sz w:val="26"/>
                  <w:szCs w:val="26"/>
                </w:rPr>
                <w:t>Абзац 4 ч. 4 ст. 70</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Впервые поступающие на работу по специальности в течение одного года со дня получения среднего профессионального или высшего образования по имеющим гос. аккредитацию образовательным программам</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5" w:history="1">
              <w:r w:rsidR="009F10D0" w:rsidRPr="009830D7">
                <w:rPr>
                  <w:rFonts w:ascii="Arial" w:hAnsi="Arial" w:cs="Arial"/>
                  <w:sz w:val="26"/>
                  <w:szCs w:val="26"/>
                </w:rPr>
                <w:t>Абзац 5 ч. 4 ст. 70</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lastRenderedPageBreak/>
              <w:t>Избранные на выборную должность на оплачиваемую работу</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6" w:history="1">
              <w:r w:rsidR="009F10D0" w:rsidRPr="009830D7">
                <w:rPr>
                  <w:rFonts w:ascii="Arial" w:hAnsi="Arial" w:cs="Arial"/>
                  <w:sz w:val="26"/>
                  <w:szCs w:val="26"/>
                </w:rPr>
                <w:t>Абзац 6 ч. 4 ст. 70</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Приглашенные </w:t>
            </w:r>
            <w:proofErr w:type="gramStart"/>
            <w:r w:rsidRPr="009830D7">
              <w:rPr>
                <w:rFonts w:ascii="Arial" w:hAnsi="Arial" w:cs="Arial"/>
                <w:sz w:val="26"/>
                <w:szCs w:val="26"/>
              </w:rPr>
              <w:t>на работу в порядке перевода от другого работодателя по согласованию между работодателями</w:t>
            </w:r>
            <w:proofErr w:type="gramEnd"/>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7" w:history="1">
              <w:r w:rsidR="009F10D0" w:rsidRPr="009830D7">
                <w:rPr>
                  <w:rFonts w:ascii="Arial" w:hAnsi="Arial" w:cs="Arial"/>
                  <w:sz w:val="26"/>
                  <w:szCs w:val="26"/>
                </w:rPr>
                <w:t>Абзац 7 ч. 4 ст. 70</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proofErr w:type="gramStart"/>
            <w:r w:rsidRPr="009830D7">
              <w:rPr>
                <w:rFonts w:ascii="Arial" w:hAnsi="Arial" w:cs="Arial"/>
                <w:sz w:val="26"/>
                <w:szCs w:val="26"/>
              </w:rPr>
              <w:t>Заключающие</w:t>
            </w:r>
            <w:proofErr w:type="gramEnd"/>
            <w:r w:rsidRPr="009830D7">
              <w:rPr>
                <w:rFonts w:ascii="Arial" w:hAnsi="Arial" w:cs="Arial"/>
                <w:sz w:val="26"/>
                <w:szCs w:val="26"/>
              </w:rPr>
              <w:t xml:space="preserve"> трудовой договор на срок до двух месяцев</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18" w:history="1">
              <w:r w:rsidR="009F10D0" w:rsidRPr="009830D7">
                <w:rPr>
                  <w:rFonts w:ascii="Arial" w:hAnsi="Arial" w:cs="Arial"/>
                  <w:sz w:val="26"/>
                  <w:szCs w:val="26"/>
                </w:rPr>
                <w:t>Абзац 8 ч. 4 ст. 70</w:t>
              </w:r>
            </w:hyperlink>
            <w:r w:rsidR="009F10D0" w:rsidRPr="009830D7">
              <w:rPr>
                <w:rFonts w:ascii="Arial" w:hAnsi="Arial" w:cs="Arial"/>
                <w:sz w:val="26"/>
                <w:szCs w:val="26"/>
              </w:rPr>
              <w:t xml:space="preserve">, </w:t>
            </w:r>
            <w:hyperlink r:id="rId119" w:history="1">
              <w:r w:rsidR="009F10D0" w:rsidRPr="009830D7">
                <w:rPr>
                  <w:rFonts w:ascii="Arial" w:hAnsi="Arial" w:cs="Arial"/>
                  <w:sz w:val="26"/>
                  <w:szCs w:val="26"/>
                </w:rPr>
                <w:t>ст. 289</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Успешно завершившие ученичество и заключающие трудовой договор с работодателем, у которого они проходили обучение</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20" w:history="1">
              <w:r w:rsidR="009F10D0" w:rsidRPr="009830D7">
                <w:rPr>
                  <w:rFonts w:ascii="Arial" w:hAnsi="Arial" w:cs="Arial"/>
                  <w:sz w:val="26"/>
                  <w:szCs w:val="26"/>
                </w:rPr>
                <w:t>Часть 1 ст. 207</w:t>
              </w:r>
            </w:hyperlink>
            <w:r w:rsidR="009F10D0" w:rsidRPr="009830D7">
              <w:rPr>
                <w:rFonts w:ascii="Arial" w:hAnsi="Arial" w:cs="Arial"/>
                <w:sz w:val="26"/>
                <w:szCs w:val="26"/>
              </w:rPr>
              <w:t xml:space="preserve"> ТК РФ</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В отдельных случаях </w:t>
            </w:r>
            <w:r>
              <w:rPr>
                <w:rFonts w:ascii="Arial" w:hAnsi="Arial" w:cs="Arial"/>
                <w:sz w:val="26"/>
                <w:szCs w:val="26"/>
              </w:rPr>
              <w:t>–</w:t>
            </w:r>
            <w:r w:rsidRPr="009830D7">
              <w:rPr>
                <w:rFonts w:ascii="Arial" w:hAnsi="Arial" w:cs="Arial"/>
                <w:sz w:val="26"/>
                <w:szCs w:val="26"/>
              </w:rPr>
              <w:t xml:space="preserve"> назначаемые на должности гражданской службы и должности сотрудников органов внутренних дел</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21" w:history="1">
              <w:r w:rsidR="009F10D0" w:rsidRPr="009830D7">
                <w:rPr>
                  <w:rFonts w:ascii="Arial" w:hAnsi="Arial" w:cs="Arial"/>
                  <w:sz w:val="26"/>
                  <w:szCs w:val="26"/>
                </w:rPr>
                <w:t>Часть 3 ст. 27</w:t>
              </w:r>
            </w:hyperlink>
            <w:r w:rsidR="009F10D0" w:rsidRPr="009830D7">
              <w:rPr>
                <w:rFonts w:ascii="Arial" w:hAnsi="Arial" w:cs="Arial"/>
                <w:sz w:val="26"/>
                <w:szCs w:val="26"/>
              </w:rPr>
              <w:t xml:space="preserve"> Федерального закона от 27.07.2004 N 79-ФЗ, </w:t>
            </w:r>
            <w:hyperlink r:id="rId122" w:history="1">
              <w:r w:rsidR="009F10D0" w:rsidRPr="009830D7">
                <w:rPr>
                  <w:rFonts w:ascii="Arial" w:hAnsi="Arial" w:cs="Arial"/>
                  <w:sz w:val="26"/>
                  <w:szCs w:val="26"/>
                </w:rPr>
                <w:t>п. п. 1</w:t>
              </w:r>
            </w:hyperlink>
            <w:r w:rsidR="009F10D0" w:rsidRPr="009830D7">
              <w:rPr>
                <w:rFonts w:ascii="Arial" w:hAnsi="Arial" w:cs="Arial"/>
                <w:sz w:val="26"/>
                <w:szCs w:val="26"/>
              </w:rPr>
              <w:t xml:space="preserve">, </w:t>
            </w:r>
            <w:hyperlink r:id="rId123" w:history="1">
              <w:r w:rsidR="009F10D0" w:rsidRPr="009830D7">
                <w:rPr>
                  <w:rFonts w:ascii="Arial" w:hAnsi="Arial" w:cs="Arial"/>
                  <w:sz w:val="26"/>
                  <w:szCs w:val="26"/>
                </w:rPr>
                <w:t>3 ч. 10 ст. 24</w:t>
              </w:r>
            </w:hyperlink>
            <w:r w:rsidR="009F10D0" w:rsidRPr="009830D7">
              <w:rPr>
                <w:rFonts w:ascii="Arial" w:hAnsi="Arial" w:cs="Arial"/>
                <w:sz w:val="26"/>
                <w:szCs w:val="26"/>
              </w:rPr>
              <w:t xml:space="preserve"> Федерального закона от 30.11.2011 N 342-ФЗ</w:t>
            </w:r>
          </w:p>
        </w:tc>
      </w:tr>
      <w:tr w:rsidR="009F10D0" w:rsidRPr="009830D7" w:rsidTr="00D92ADE">
        <w:tc>
          <w:tcPr>
            <w:tcW w:w="58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Граждане, проходящие альтернативную гражданскую службу</w:t>
            </w:r>
          </w:p>
        </w:tc>
        <w:tc>
          <w:tcPr>
            <w:tcW w:w="3596"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24" w:history="1">
              <w:r w:rsidR="009F10D0" w:rsidRPr="009830D7">
                <w:rPr>
                  <w:rFonts w:ascii="Arial" w:hAnsi="Arial" w:cs="Arial"/>
                  <w:sz w:val="26"/>
                  <w:szCs w:val="26"/>
                </w:rPr>
                <w:t>Пункт 1 ст. 16</w:t>
              </w:r>
            </w:hyperlink>
            <w:r w:rsidR="009F10D0" w:rsidRPr="009830D7">
              <w:rPr>
                <w:rFonts w:ascii="Arial" w:hAnsi="Arial" w:cs="Arial"/>
                <w:sz w:val="26"/>
                <w:szCs w:val="26"/>
              </w:rPr>
              <w:t xml:space="preserve"> Федерального закона от 25.07.2002 N 113-ФЗ, </w:t>
            </w:r>
            <w:hyperlink r:id="rId125" w:history="1">
              <w:r w:rsidR="009F10D0" w:rsidRPr="009830D7">
                <w:rPr>
                  <w:rFonts w:ascii="Arial" w:hAnsi="Arial" w:cs="Arial"/>
                  <w:sz w:val="26"/>
                  <w:szCs w:val="26"/>
                </w:rPr>
                <w:t>п. 41</w:t>
              </w:r>
            </w:hyperlink>
            <w:r w:rsidR="009F10D0" w:rsidRPr="009830D7">
              <w:rPr>
                <w:rFonts w:ascii="Arial" w:hAnsi="Arial" w:cs="Arial"/>
                <w:sz w:val="26"/>
                <w:szCs w:val="26"/>
              </w:rPr>
              <w:t xml:space="preserve"> Положения о порядке прохождения альтернативной гражданской службы, утв. Постановлением Правительства РФ от 28.05.2004 N 256</w:t>
            </w:r>
          </w:p>
        </w:tc>
      </w:tr>
    </w:tbl>
    <w:p w:rsidR="009F10D0" w:rsidRDefault="009F10D0" w:rsidP="009830D7">
      <w:pPr>
        <w:autoSpaceDE w:val="0"/>
        <w:autoSpaceDN w:val="0"/>
        <w:adjustRightInd w:val="0"/>
        <w:ind w:firstLine="720"/>
        <w:jc w:val="both"/>
        <w:rPr>
          <w:rFonts w:ascii="Arial" w:hAnsi="Arial" w:cs="Arial"/>
          <w:b/>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Если работодатель включит условие об испытании в трудовой договор с лицом, которому запрещено устанавливать испытание, это условие не будет иметь силы. Увольнение такого работника вследствие </w:t>
      </w:r>
      <w:proofErr w:type="spellStart"/>
      <w:r w:rsidRPr="009830D7">
        <w:rPr>
          <w:rFonts w:ascii="Arial" w:hAnsi="Arial" w:cs="Arial"/>
          <w:szCs w:val="28"/>
        </w:rPr>
        <w:t>непрохождения</w:t>
      </w:r>
      <w:proofErr w:type="spellEnd"/>
      <w:r w:rsidRPr="009830D7">
        <w:rPr>
          <w:rFonts w:ascii="Arial" w:hAnsi="Arial" w:cs="Arial"/>
          <w:szCs w:val="28"/>
        </w:rPr>
        <w:t xml:space="preserve"> испытания на основании </w:t>
      </w:r>
      <w:hyperlink r:id="rId126" w:history="1">
        <w:r w:rsidRPr="009830D7">
          <w:rPr>
            <w:rFonts w:ascii="Arial" w:hAnsi="Arial" w:cs="Arial"/>
            <w:szCs w:val="28"/>
          </w:rPr>
          <w:t>ч. 1 ст. 71</w:t>
        </w:r>
      </w:hyperlink>
      <w:r w:rsidRPr="009830D7">
        <w:rPr>
          <w:rFonts w:ascii="Arial" w:hAnsi="Arial" w:cs="Arial"/>
          <w:szCs w:val="28"/>
        </w:rPr>
        <w:t xml:space="preserve"> ТК РФ будет незаконным (</w:t>
      </w:r>
      <w:hyperlink r:id="rId127" w:history="1">
        <w:r w:rsidRPr="009830D7">
          <w:rPr>
            <w:rFonts w:ascii="Arial" w:hAnsi="Arial" w:cs="Arial"/>
            <w:szCs w:val="28"/>
          </w:rPr>
          <w:t>ч. 2 ст. 9</w:t>
        </w:r>
      </w:hyperlink>
      <w:r w:rsidRPr="009830D7">
        <w:rPr>
          <w:rFonts w:ascii="Arial" w:hAnsi="Arial" w:cs="Arial"/>
          <w:szCs w:val="28"/>
        </w:rPr>
        <w:t xml:space="preserve"> ТК РФ, </w:t>
      </w:r>
      <w:hyperlink r:id="rId128" w:history="1">
        <w:proofErr w:type="spellStart"/>
        <w:r w:rsidRPr="009830D7">
          <w:rPr>
            <w:rFonts w:ascii="Arial" w:hAnsi="Arial" w:cs="Arial"/>
            <w:szCs w:val="28"/>
          </w:rPr>
          <w:t>абз</w:t>
        </w:r>
        <w:proofErr w:type="spellEnd"/>
        <w:r w:rsidRPr="009830D7">
          <w:rPr>
            <w:rFonts w:ascii="Arial" w:hAnsi="Arial" w:cs="Arial"/>
            <w:szCs w:val="28"/>
          </w:rPr>
          <w:t>. 2 п. 9</w:t>
        </w:r>
      </w:hyperlink>
      <w:r w:rsidRPr="009830D7">
        <w:rPr>
          <w:rFonts w:ascii="Arial" w:hAnsi="Arial" w:cs="Arial"/>
          <w:szCs w:val="28"/>
        </w:rPr>
        <w:t xml:space="preserve"> Постановления Пленума Верховного Суда РФ от 28.01.2014 N 1).</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Условие об испытании устанавливается только при заключении трудового договора (</w:t>
      </w:r>
      <w:hyperlink r:id="rId129" w:history="1">
        <w:r w:rsidRPr="009830D7">
          <w:rPr>
            <w:rFonts w:ascii="Arial" w:hAnsi="Arial" w:cs="Arial"/>
            <w:szCs w:val="28"/>
          </w:rPr>
          <w:t>ч. 1 ст. 70</w:t>
        </w:r>
      </w:hyperlink>
      <w:r w:rsidRPr="009830D7">
        <w:rPr>
          <w:rFonts w:ascii="Arial" w:hAnsi="Arial" w:cs="Arial"/>
          <w:szCs w:val="28"/>
        </w:rPr>
        <w:t xml:space="preserve"> ТК РФ). При переводе на другую работу работнику </w:t>
      </w:r>
      <w:r w:rsidRPr="009830D7">
        <w:rPr>
          <w:rFonts w:ascii="Arial" w:hAnsi="Arial" w:cs="Arial"/>
          <w:b/>
          <w:szCs w:val="28"/>
        </w:rPr>
        <w:t>не может быть</w:t>
      </w:r>
      <w:r w:rsidRPr="009830D7">
        <w:rPr>
          <w:rFonts w:ascii="Arial" w:hAnsi="Arial" w:cs="Arial"/>
          <w:szCs w:val="28"/>
        </w:rPr>
        <w:t xml:space="preserve"> установлено испытание.</w:t>
      </w:r>
    </w:p>
    <w:p w:rsidR="009F10D0" w:rsidRPr="005570A4"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b/>
          <w:szCs w:val="28"/>
        </w:rPr>
        <w:t>!!!</w:t>
      </w:r>
      <w:r w:rsidRPr="009830D7">
        <w:rPr>
          <w:rFonts w:ascii="Arial" w:hAnsi="Arial" w:cs="Arial"/>
          <w:szCs w:val="28"/>
        </w:rPr>
        <w:t xml:space="preserve"> На сотрудника, который находится на</w:t>
      </w:r>
      <w:r>
        <w:rPr>
          <w:rFonts w:ascii="Arial" w:hAnsi="Arial" w:cs="Arial"/>
          <w:szCs w:val="28"/>
        </w:rPr>
        <w:t xml:space="preserve"> </w:t>
      </w:r>
      <w:r w:rsidRPr="009830D7">
        <w:rPr>
          <w:rFonts w:ascii="Arial" w:hAnsi="Arial" w:cs="Arial"/>
          <w:szCs w:val="28"/>
        </w:rPr>
        <w:t>испытательном сроке, работодатель ведет трудовую книжку (ч. 3 ст. 66 ТК РФ)</w:t>
      </w:r>
      <w:r w:rsidRPr="009830D7">
        <w:rPr>
          <w:rFonts w:ascii="Arial" w:hAnsi="Arial" w:cs="Arial"/>
          <w:color w:val="333333"/>
          <w:shd w:val="clear" w:color="auto" w:fill="FFFFFF"/>
        </w:rPr>
        <w:t xml:space="preserve"> или формирует сведения о трудовой деятельности в электронном виде РФ (ст. 66.1.</w:t>
      </w:r>
      <w:proofErr w:type="gramEnd"/>
      <w:r w:rsidRPr="009830D7">
        <w:rPr>
          <w:rFonts w:ascii="Arial" w:hAnsi="Arial" w:cs="Arial"/>
          <w:color w:val="333333"/>
          <w:shd w:val="clear" w:color="auto" w:fill="FFFFFF"/>
        </w:rPr>
        <w:t xml:space="preserve"> </w:t>
      </w:r>
      <w:proofErr w:type="gramStart"/>
      <w:r w:rsidRPr="009830D7">
        <w:rPr>
          <w:rFonts w:ascii="Arial" w:hAnsi="Arial" w:cs="Arial"/>
          <w:color w:val="333333"/>
          <w:shd w:val="clear" w:color="auto" w:fill="FFFFFF"/>
        </w:rPr>
        <w:t>ТК РФ).</w:t>
      </w:r>
      <w:proofErr w:type="gramEnd"/>
      <w:r w:rsidRPr="009830D7">
        <w:rPr>
          <w:rFonts w:ascii="Arial" w:hAnsi="Arial" w:cs="Arial"/>
          <w:color w:val="333333"/>
          <w:shd w:val="clear" w:color="auto" w:fill="FFFFFF"/>
        </w:rPr>
        <w:t xml:space="preserve"> </w:t>
      </w:r>
      <w:r w:rsidRPr="009830D7">
        <w:rPr>
          <w:rFonts w:ascii="Arial" w:hAnsi="Arial" w:cs="Arial"/>
          <w:szCs w:val="28"/>
        </w:rPr>
        <w:t xml:space="preserve">Информацию об установлении работнику испытания в трудовую книжку </w:t>
      </w:r>
      <w:r w:rsidRPr="005570A4">
        <w:rPr>
          <w:rFonts w:ascii="Arial" w:hAnsi="Arial" w:cs="Arial"/>
          <w:szCs w:val="28"/>
        </w:rPr>
        <w:t xml:space="preserve">вносить не нужно. (Это не предусмотрено </w:t>
      </w:r>
      <w:hyperlink r:id="rId130" w:history="1">
        <w:r w:rsidRPr="005570A4">
          <w:rPr>
            <w:rFonts w:ascii="Arial" w:hAnsi="Arial" w:cs="Arial"/>
            <w:szCs w:val="28"/>
          </w:rPr>
          <w:t>Инструкцией</w:t>
        </w:r>
      </w:hyperlink>
      <w:r w:rsidRPr="005570A4">
        <w:rPr>
          <w:rFonts w:ascii="Arial" w:hAnsi="Arial" w:cs="Arial"/>
          <w:szCs w:val="28"/>
        </w:rPr>
        <w:t xml:space="preserve"> по заполнению трудовых книжек, утв. Постановлением Минтруда России от 10.10.2003 N 69).</w:t>
      </w:r>
    </w:p>
    <w:p w:rsidR="009F10D0" w:rsidRDefault="009F10D0" w:rsidP="009830D7">
      <w:pPr>
        <w:autoSpaceDE w:val="0"/>
        <w:autoSpaceDN w:val="0"/>
        <w:adjustRightInd w:val="0"/>
        <w:ind w:firstLine="720"/>
        <w:jc w:val="both"/>
        <w:outlineLvl w:val="0"/>
        <w:rPr>
          <w:rFonts w:ascii="Arial" w:hAnsi="Arial" w:cs="Arial"/>
          <w:szCs w:val="28"/>
        </w:rPr>
      </w:pPr>
      <w:r w:rsidRPr="009830D7">
        <w:rPr>
          <w:rFonts w:ascii="Arial" w:hAnsi="Arial" w:cs="Arial"/>
          <w:b/>
          <w:bCs/>
          <w:szCs w:val="28"/>
        </w:rPr>
        <w:t xml:space="preserve">Срок испытания. </w:t>
      </w:r>
      <w:r w:rsidRPr="009830D7">
        <w:rPr>
          <w:rFonts w:ascii="Arial" w:hAnsi="Arial" w:cs="Arial"/>
          <w:szCs w:val="28"/>
        </w:rPr>
        <w:t>Продолжительность испытания работника не может превышать предельные сроки, установленные Трудовым кодексом РФ и иными федеральными законами (</w:t>
      </w:r>
      <w:hyperlink r:id="rId131" w:history="1">
        <w:r w:rsidRPr="009830D7">
          <w:rPr>
            <w:rFonts w:ascii="Arial" w:hAnsi="Arial" w:cs="Arial"/>
            <w:szCs w:val="28"/>
          </w:rPr>
          <w:t>ч. 5</w:t>
        </w:r>
      </w:hyperlink>
      <w:r w:rsidRPr="009830D7">
        <w:rPr>
          <w:rFonts w:ascii="Arial" w:hAnsi="Arial" w:cs="Arial"/>
          <w:szCs w:val="28"/>
        </w:rPr>
        <w:t xml:space="preserve">, </w:t>
      </w:r>
      <w:hyperlink r:id="rId132" w:history="1">
        <w:r w:rsidRPr="009830D7">
          <w:rPr>
            <w:rFonts w:ascii="Arial" w:hAnsi="Arial" w:cs="Arial"/>
            <w:szCs w:val="28"/>
          </w:rPr>
          <w:t>6 ст. 70</w:t>
        </w:r>
      </w:hyperlink>
      <w:r w:rsidRPr="009830D7">
        <w:rPr>
          <w:rFonts w:ascii="Arial" w:hAnsi="Arial" w:cs="Arial"/>
          <w:szCs w:val="28"/>
        </w:rPr>
        <w:t xml:space="preserve"> ТК РФ, </w:t>
      </w:r>
      <w:hyperlink r:id="rId133" w:history="1">
        <w:r w:rsidRPr="009830D7">
          <w:rPr>
            <w:rFonts w:ascii="Arial" w:hAnsi="Arial" w:cs="Arial"/>
            <w:szCs w:val="28"/>
          </w:rPr>
          <w:t>ч. 1</w:t>
        </w:r>
      </w:hyperlink>
      <w:r w:rsidRPr="009830D7">
        <w:rPr>
          <w:rFonts w:ascii="Arial" w:hAnsi="Arial" w:cs="Arial"/>
          <w:szCs w:val="28"/>
        </w:rPr>
        <w:t xml:space="preserve">, </w:t>
      </w:r>
      <w:hyperlink r:id="rId134" w:history="1">
        <w:r w:rsidRPr="009830D7">
          <w:rPr>
            <w:rFonts w:ascii="Arial" w:hAnsi="Arial" w:cs="Arial"/>
            <w:szCs w:val="28"/>
          </w:rPr>
          <w:t>2 ст. 27</w:t>
        </w:r>
      </w:hyperlink>
      <w:r w:rsidRPr="009830D7">
        <w:rPr>
          <w:rFonts w:ascii="Arial" w:hAnsi="Arial" w:cs="Arial"/>
          <w:szCs w:val="28"/>
        </w:rPr>
        <w:t xml:space="preserve"> Федерального закона от 27.07.2004 N 79-ФЗ), например:</w:t>
      </w:r>
    </w:p>
    <w:p w:rsidR="009F10D0" w:rsidRPr="009830D7" w:rsidRDefault="009F10D0" w:rsidP="009830D7">
      <w:pPr>
        <w:autoSpaceDE w:val="0"/>
        <w:autoSpaceDN w:val="0"/>
        <w:adjustRightInd w:val="0"/>
        <w:ind w:firstLine="720"/>
        <w:jc w:val="both"/>
        <w:outlineLvl w:val="0"/>
        <w:rPr>
          <w:rFonts w:ascii="Arial" w:hAnsi="Arial" w:cs="Arial"/>
          <w:sz w:val="26"/>
          <w:szCs w:val="26"/>
        </w:rPr>
      </w:pPr>
    </w:p>
    <w:tbl>
      <w:tblPr>
        <w:tblW w:w="9436" w:type="dxa"/>
        <w:tblInd w:w="62" w:type="dxa"/>
        <w:tblLayout w:type="fixed"/>
        <w:tblCellMar>
          <w:top w:w="102" w:type="dxa"/>
          <w:left w:w="62" w:type="dxa"/>
          <w:bottom w:w="102" w:type="dxa"/>
          <w:right w:w="62" w:type="dxa"/>
        </w:tblCellMar>
        <w:tblLook w:val="0000" w:firstRow="0" w:lastRow="0" w:firstColumn="0" w:lastColumn="0" w:noHBand="0" w:noVBand="0"/>
      </w:tblPr>
      <w:tblGrid>
        <w:gridCol w:w="1985"/>
        <w:gridCol w:w="4820"/>
        <w:gridCol w:w="2631"/>
      </w:tblGrid>
      <w:tr w:rsidR="009F10D0" w:rsidRPr="009830D7" w:rsidTr="00462B79">
        <w:tc>
          <w:tcPr>
            <w:tcW w:w="1985" w:type="dxa"/>
            <w:tcBorders>
              <w:top w:val="single" w:sz="4" w:space="0" w:color="auto"/>
              <w:left w:val="single" w:sz="4" w:space="0" w:color="auto"/>
              <w:bottom w:val="single" w:sz="4" w:space="0" w:color="auto"/>
              <w:right w:val="single" w:sz="4" w:space="0" w:color="auto"/>
            </w:tcBorders>
          </w:tcPr>
          <w:p w:rsidR="009F10D0" w:rsidRPr="005570A4" w:rsidRDefault="009F10D0" w:rsidP="005570A4">
            <w:pPr>
              <w:autoSpaceDE w:val="0"/>
              <w:autoSpaceDN w:val="0"/>
              <w:adjustRightInd w:val="0"/>
              <w:jc w:val="center"/>
              <w:rPr>
                <w:rFonts w:ascii="Arial" w:hAnsi="Arial" w:cs="Arial"/>
                <w:b/>
                <w:sz w:val="26"/>
                <w:szCs w:val="26"/>
              </w:rPr>
            </w:pPr>
            <w:r w:rsidRPr="005570A4">
              <w:rPr>
                <w:rFonts w:ascii="Arial" w:hAnsi="Arial" w:cs="Arial"/>
                <w:b/>
                <w:sz w:val="26"/>
                <w:szCs w:val="26"/>
              </w:rPr>
              <w:t>Срок испытания</w:t>
            </w:r>
          </w:p>
        </w:tc>
        <w:tc>
          <w:tcPr>
            <w:tcW w:w="4820" w:type="dxa"/>
            <w:tcBorders>
              <w:top w:val="single" w:sz="4" w:space="0" w:color="auto"/>
              <w:left w:val="single" w:sz="4" w:space="0" w:color="auto"/>
              <w:bottom w:val="single" w:sz="4" w:space="0" w:color="auto"/>
              <w:right w:val="single" w:sz="4" w:space="0" w:color="auto"/>
            </w:tcBorders>
          </w:tcPr>
          <w:p w:rsidR="009F10D0" w:rsidRPr="005570A4" w:rsidRDefault="009F10D0" w:rsidP="00D92ADE">
            <w:pPr>
              <w:autoSpaceDE w:val="0"/>
              <w:autoSpaceDN w:val="0"/>
              <w:adjustRightInd w:val="0"/>
              <w:jc w:val="center"/>
              <w:rPr>
                <w:rFonts w:ascii="Arial" w:hAnsi="Arial" w:cs="Arial"/>
                <w:b/>
                <w:sz w:val="26"/>
                <w:szCs w:val="26"/>
              </w:rPr>
            </w:pPr>
            <w:r w:rsidRPr="005570A4">
              <w:rPr>
                <w:rFonts w:ascii="Arial" w:hAnsi="Arial" w:cs="Arial"/>
                <w:b/>
                <w:sz w:val="26"/>
                <w:szCs w:val="26"/>
              </w:rPr>
              <w:t>Категория работников</w:t>
            </w:r>
          </w:p>
        </w:tc>
        <w:tc>
          <w:tcPr>
            <w:tcW w:w="2631" w:type="dxa"/>
            <w:tcBorders>
              <w:top w:val="single" w:sz="4" w:space="0" w:color="auto"/>
              <w:left w:val="single" w:sz="4" w:space="0" w:color="auto"/>
              <w:bottom w:val="single" w:sz="4" w:space="0" w:color="auto"/>
              <w:right w:val="single" w:sz="4" w:space="0" w:color="auto"/>
            </w:tcBorders>
          </w:tcPr>
          <w:p w:rsidR="009F10D0" w:rsidRPr="005570A4" w:rsidRDefault="009F10D0" w:rsidP="00D92ADE">
            <w:pPr>
              <w:autoSpaceDE w:val="0"/>
              <w:autoSpaceDN w:val="0"/>
              <w:adjustRightInd w:val="0"/>
              <w:jc w:val="center"/>
              <w:rPr>
                <w:rFonts w:ascii="Arial" w:hAnsi="Arial" w:cs="Arial"/>
                <w:b/>
                <w:sz w:val="26"/>
                <w:szCs w:val="26"/>
              </w:rPr>
            </w:pPr>
            <w:r w:rsidRPr="005570A4">
              <w:rPr>
                <w:rFonts w:ascii="Arial" w:hAnsi="Arial" w:cs="Arial"/>
                <w:b/>
                <w:sz w:val="26"/>
                <w:szCs w:val="26"/>
              </w:rPr>
              <w:t>Норма</w:t>
            </w:r>
          </w:p>
        </w:tc>
      </w:tr>
      <w:tr w:rsidR="009F10D0" w:rsidRPr="009830D7" w:rsidTr="00462B79">
        <w:tc>
          <w:tcPr>
            <w:tcW w:w="1985"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До двух недель</w:t>
            </w:r>
          </w:p>
        </w:tc>
        <w:tc>
          <w:tcPr>
            <w:tcW w:w="4820"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Pr>
                <w:rFonts w:ascii="Arial" w:hAnsi="Arial" w:cs="Arial"/>
                <w:sz w:val="26"/>
                <w:szCs w:val="26"/>
              </w:rPr>
              <w:t>р</w:t>
            </w:r>
            <w:r w:rsidRPr="009830D7">
              <w:rPr>
                <w:rFonts w:ascii="Arial" w:hAnsi="Arial" w:cs="Arial"/>
                <w:sz w:val="26"/>
                <w:szCs w:val="26"/>
              </w:rPr>
              <w:t>аботники, с которыми заключается трудовой договор на срок от двух до шести месяцев</w:t>
            </w:r>
          </w:p>
        </w:tc>
        <w:tc>
          <w:tcPr>
            <w:tcW w:w="2631"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35" w:history="1">
              <w:r w:rsidR="009F10D0" w:rsidRPr="009830D7">
                <w:rPr>
                  <w:rFonts w:ascii="Arial" w:hAnsi="Arial" w:cs="Arial"/>
                  <w:sz w:val="26"/>
                  <w:szCs w:val="26"/>
                </w:rPr>
                <w:t>Часть 6 ст. 70</w:t>
              </w:r>
            </w:hyperlink>
            <w:r w:rsidR="009F10D0" w:rsidRPr="009830D7">
              <w:rPr>
                <w:rFonts w:ascii="Arial" w:hAnsi="Arial" w:cs="Arial"/>
                <w:sz w:val="26"/>
                <w:szCs w:val="26"/>
              </w:rPr>
              <w:t xml:space="preserve"> ТК РФ</w:t>
            </w:r>
          </w:p>
        </w:tc>
      </w:tr>
      <w:tr w:rsidR="009F10D0" w:rsidRPr="009830D7" w:rsidTr="00462B79">
        <w:tc>
          <w:tcPr>
            <w:tcW w:w="1985"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До трех месяцев</w:t>
            </w:r>
          </w:p>
        </w:tc>
        <w:tc>
          <w:tcPr>
            <w:tcW w:w="4820"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Pr>
                <w:rFonts w:ascii="Arial" w:hAnsi="Arial" w:cs="Arial"/>
                <w:sz w:val="26"/>
                <w:szCs w:val="26"/>
              </w:rPr>
              <w:t>р</w:t>
            </w:r>
            <w:r w:rsidRPr="009830D7">
              <w:rPr>
                <w:rFonts w:ascii="Arial" w:hAnsi="Arial" w:cs="Arial"/>
                <w:sz w:val="26"/>
                <w:szCs w:val="26"/>
              </w:rPr>
              <w:t>аботники, для которых законом не предусмотрены иные сроки</w:t>
            </w:r>
          </w:p>
        </w:tc>
        <w:tc>
          <w:tcPr>
            <w:tcW w:w="2631"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36" w:history="1">
              <w:r w:rsidR="009F10D0" w:rsidRPr="009830D7">
                <w:rPr>
                  <w:rFonts w:ascii="Arial" w:hAnsi="Arial" w:cs="Arial"/>
                  <w:sz w:val="26"/>
                  <w:szCs w:val="26"/>
                </w:rPr>
                <w:t>Часть 5 ст. 70</w:t>
              </w:r>
            </w:hyperlink>
            <w:r w:rsidR="009F10D0" w:rsidRPr="009830D7">
              <w:rPr>
                <w:rFonts w:ascii="Arial" w:hAnsi="Arial" w:cs="Arial"/>
                <w:sz w:val="26"/>
                <w:szCs w:val="26"/>
              </w:rPr>
              <w:t xml:space="preserve"> ТК РФ</w:t>
            </w:r>
          </w:p>
        </w:tc>
      </w:tr>
      <w:tr w:rsidR="009F10D0" w:rsidRPr="009830D7" w:rsidTr="00462B79">
        <w:tc>
          <w:tcPr>
            <w:tcW w:w="1985"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До шести месяцев</w:t>
            </w:r>
          </w:p>
        </w:tc>
        <w:tc>
          <w:tcPr>
            <w:tcW w:w="4820"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Pr>
                <w:rFonts w:ascii="Arial" w:hAnsi="Arial" w:cs="Arial"/>
                <w:sz w:val="26"/>
                <w:szCs w:val="26"/>
              </w:rPr>
              <w:t>- р</w:t>
            </w:r>
            <w:r w:rsidRPr="009830D7">
              <w:rPr>
                <w:rFonts w:ascii="Arial" w:hAnsi="Arial" w:cs="Arial"/>
                <w:sz w:val="26"/>
                <w:szCs w:val="26"/>
              </w:rPr>
              <w:t>уководители организаций и их заместители;</w:t>
            </w:r>
          </w:p>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w:t>
            </w:r>
            <w:r>
              <w:rPr>
                <w:rFonts w:ascii="Arial" w:hAnsi="Arial" w:cs="Arial"/>
                <w:sz w:val="26"/>
                <w:szCs w:val="26"/>
              </w:rPr>
              <w:softHyphen/>
            </w:r>
            <w:r w:rsidRPr="009830D7">
              <w:rPr>
                <w:rFonts w:ascii="Arial" w:hAnsi="Arial" w:cs="Arial"/>
                <w:sz w:val="26"/>
                <w:szCs w:val="26"/>
              </w:rPr>
              <w:t>главные бухгалтеры и их заместители;</w:t>
            </w:r>
          </w:p>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w:t>
            </w:r>
            <w:r>
              <w:rPr>
                <w:rFonts w:ascii="Arial" w:hAnsi="Arial" w:cs="Arial"/>
                <w:sz w:val="26"/>
                <w:szCs w:val="26"/>
              </w:rPr>
              <w:softHyphen/>
            </w:r>
            <w:r w:rsidRPr="009830D7">
              <w:rPr>
                <w:rFonts w:ascii="Arial" w:hAnsi="Arial" w:cs="Arial"/>
                <w:sz w:val="26"/>
                <w:szCs w:val="26"/>
              </w:rPr>
              <w:t xml:space="preserve">руководители филиалов, представительств, иных обособленных структурных подразделений организации </w:t>
            </w:r>
          </w:p>
        </w:tc>
        <w:tc>
          <w:tcPr>
            <w:tcW w:w="2631"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37" w:history="1">
              <w:r w:rsidR="009F10D0" w:rsidRPr="009830D7">
                <w:rPr>
                  <w:rFonts w:ascii="Arial" w:hAnsi="Arial" w:cs="Arial"/>
                  <w:sz w:val="26"/>
                  <w:szCs w:val="26"/>
                </w:rPr>
                <w:t>Часть 5 ст. 70</w:t>
              </w:r>
            </w:hyperlink>
            <w:r w:rsidR="009F10D0" w:rsidRPr="009830D7">
              <w:rPr>
                <w:rFonts w:ascii="Arial" w:hAnsi="Arial" w:cs="Arial"/>
                <w:sz w:val="26"/>
                <w:szCs w:val="26"/>
              </w:rPr>
              <w:t xml:space="preserve"> ТК РФ</w:t>
            </w:r>
          </w:p>
        </w:tc>
      </w:tr>
      <w:tr w:rsidR="009F10D0" w:rsidRPr="009830D7" w:rsidTr="00462B79">
        <w:tc>
          <w:tcPr>
            <w:tcW w:w="1985"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От одного месяца до одного года</w:t>
            </w:r>
          </w:p>
        </w:tc>
        <w:tc>
          <w:tcPr>
            <w:tcW w:w="4820"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Pr>
                <w:rFonts w:ascii="Arial" w:hAnsi="Arial" w:cs="Arial"/>
                <w:sz w:val="26"/>
                <w:szCs w:val="26"/>
              </w:rPr>
              <w:t>- г</w:t>
            </w:r>
            <w:r w:rsidRPr="009830D7">
              <w:rPr>
                <w:rFonts w:ascii="Arial" w:hAnsi="Arial" w:cs="Arial"/>
                <w:sz w:val="26"/>
                <w:szCs w:val="26"/>
              </w:rPr>
              <w:t>раждане, впервые поступающие на гражданскую службу;</w:t>
            </w:r>
          </w:p>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граждане или гражданские служащие, поступающие на гражданскую службу, назначение на которую или освобождение от которой осуществляет Президент РФ или Правительство РФ</w:t>
            </w:r>
          </w:p>
        </w:tc>
        <w:tc>
          <w:tcPr>
            <w:tcW w:w="2631"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38" w:history="1">
              <w:r w:rsidR="009F10D0" w:rsidRPr="009830D7">
                <w:rPr>
                  <w:rFonts w:ascii="Arial" w:hAnsi="Arial" w:cs="Arial"/>
                  <w:sz w:val="26"/>
                  <w:szCs w:val="26"/>
                </w:rPr>
                <w:t>Часть 1</w:t>
              </w:r>
            </w:hyperlink>
            <w:r w:rsidR="009F10D0" w:rsidRPr="009830D7">
              <w:rPr>
                <w:rFonts w:ascii="Arial" w:hAnsi="Arial" w:cs="Arial"/>
                <w:sz w:val="26"/>
                <w:szCs w:val="26"/>
              </w:rPr>
              <w:t xml:space="preserve">, </w:t>
            </w:r>
            <w:hyperlink r:id="rId139" w:history="1">
              <w:r w:rsidR="009F10D0" w:rsidRPr="009830D7">
                <w:rPr>
                  <w:rFonts w:ascii="Arial" w:hAnsi="Arial" w:cs="Arial"/>
                  <w:sz w:val="26"/>
                  <w:szCs w:val="26"/>
                </w:rPr>
                <w:t>п. 1 ч. 2 ст. 27</w:t>
              </w:r>
            </w:hyperlink>
            <w:r w:rsidR="009F10D0" w:rsidRPr="009830D7">
              <w:rPr>
                <w:rFonts w:ascii="Arial" w:hAnsi="Arial" w:cs="Arial"/>
                <w:sz w:val="26"/>
                <w:szCs w:val="26"/>
              </w:rPr>
              <w:t xml:space="preserve"> Федерального закона от 27.07.2004 N 79-ФЗ</w:t>
            </w:r>
          </w:p>
        </w:tc>
      </w:tr>
      <w:tr w:rsidR="009F10D0" w:rsidRPr="009830D7" w:rsidTr="00462B79">
        <w:tc>
          <w:tcPr>
            <w:tcW w:w="1985"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От одного до шести месяцев</w:t>
            </w:r>
          </w:p>
        </w:tc>
        <w:tc>
          <w:tcPr>
            <w:tcW w:w="4820"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 </w:t>
            </w:r>
            <w:r>
              <w:rPr>
                <w:rFonts w:ascii="Arial" w:hAnsi="Arial" w:cs="Arial"/>
                <w:sz w:val="26"/>
                <w:szCs w:val="26"/>
              </w:rPr>
              <w:t>н</w:t>
            </w:r>
            <w:r w:rsidRPr="009830D7">
              <w:rPr>
                <w:rFonts w:ascii="Arial" w:hAnsi="Arial" w:cs="Arial"/>
                <w:sz w:val="26"/>
                <w:szCs w:val="26"/>
              </w:rPr>
              <w:t>азначаемые на должность гражданской службы граждане, которые ранее проходили государственную службу РФ;</w:t>
            </w:r>
          </w:p>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гражданские служащие, назначаемые на должность гражданской службы в порядке перевода из другого государственного органа</w:t>
            </w:r>
          </w:p>
        </w:tc>
        <w:tc>
          <w:tcPr>
            <w:tcW w:w="2631" w:type="dxa"/>
            <w:tcBorders>
              <w:top w:val="single" w:sz="4" w:space="0" w:color="auto"/>
              <w:left w:val="single" w:sz="4" w:space="0" w:color="auto"/>
              <w:bottom w:val="single" w:sz="4" w:space="0" w:color="auto"/>
              <w:right w:val="single" w:sz="4" w:space="0" w:color="auto"/>
            </w:tcBorders>
          </w:tcPr>
          <w:p w:rsidR="009F10D0" w:rsidRPr="009830D7" w:rsidRDefault="0093332D" w:rsidP="005570A4">
            <w:pPr>
              <w:autoSpaceDE w:val="0"/>
              <w:autoSpaceDN w:val="0"/>
              <w:adjustRightInd w:val="0"/>
              <w:rPr>
                <w:rFonts w:ascii="Arial" w:hAnsi="Arial" w:cs="Arial"/>
                <w:sz w:val="26"/>
                <w:szCs w:val="26"/>
              </w:rPr>
            </w:pPr>
            <w:hyperlink r:id="rId140" w:history="1">
              <w:r w:rsidR="009F10D0" w:rsidRPr="009830D7">
                <w:rPr>
                  <w:rFonts w:ascii="Arial" w:hAnsi="Arial" w:cs="Arial"/>
                  <w:sz w:val="26"/>
                  <w:szCs w:val="26"/>
                </w:rPr>
                <w:t>Пункты 2</w:t>
              </w:r>
            </w:hyperlink>
            <w:r w:rsidR="009F10D0" w:rsidRPr="009830D7">
              <w:rPr>
                <w:rFonts w:ascii="Arial" w:hAnsi="Arial" w:cs="Arial"/>
                <w:sz w:val="26"/>
                <w:szCs w:val="26"/>
              </w:rPr>
              <w:t xml:space="preserve">, </w:t>
            </w:r>
            <w:hyperlink r:id="rId141" w:history="1">
              <w:r w:rsidR="009F10D0" w:rsidRPr="009830D7">
                <w:rPr>
                  <w:rFonts w:ascii="Arial" w:hAnsi="Arial" w:cs="Arial"/>
                  <w:sz w:val="26"/>
                  <w:szCs w:val="26"/>
                </w:rPr>
                <w:t>3 ч. 2 ст. 27</w:t>
              </w:r>
            </w:hyperlink>
            <w:r w:rsidR="009F10D0" w:rsidRPr="009830D7">
              <w:rPr>
                <w:rFonts w:ascii="Arial" w:hAnsi="Arial" w:cs="Arial"/>
                <w:sz w:val="26"/>
                <w:szCs w:val="26"/>
              </w:rPr>
              <w:t xml:space="preserve"> Федерального закона от 27.07.2004 N 79-ФЗ</w:t>
            </w:r>
          </w:p>
        </w:tc>
      </w:tr>
    </w:tbl>
    <w:p w:rsidR="009F10D0" w:rsidRDefault="009F10D0" w:rsidP="009830D7">
      <w:pPr>
        <w:autoSpaceDE w:val="0"/>
        <w:autoSpaceDN w:val="0"/>
        <w:adjustRightInd w:val="0"/>
        <w:ind w:firstLine="720"/>
        <w:jc w:val="both"/>
        <w:rPr>
          <w:rFonts w:ascii="Arial" w:hAnsi="Arial" w:cs="Arial"/>
          <w:b/>
          <w:bCs/>
          <w:i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bCs/>
          <w:iCs/>
          <w:szCs w:val="28"/>
        </w:rPr>
        <w:t>!</w:t>
      </w:r>
      <w:r w:rsidRPr="009830D7">
        <w:rPr>
          <w:rFonts w:ascii="Arial" w:hAnsi="Arial" w:cs="Arial"/>
          <w:szCs w:val="28"/>
        </w:rPr>
        <w:t xml:space="preserve"> В срок испытания не засчитываются период временной нетрудоспособности работника и другие периоды, когда он фактически </w:t>
      </w:r>
      <w:r w:rsidRPr="009830D7">
        <w:rPr>
          <w:rFonts w:ascii="Arial" w:hAnsi="Arial" w:cs="Arial"/>
          <w:szCs w:val="28"/>
        </w:rPr>
        <w:lastRenderedPageBreak/>
        <w:t>отсутствовал на работе (например, отпуск без сохранения заработной платы) (</w:t>
      </w:r>
      <w:hyperlink r:id="rId142" w:history="1">
        <w:r w:rsidRPr="009830D7">
          <w:rPr>
            <w:rFonts w:ascii="Arial" w:hAnsi="Arial" w:cs="Arial"/>
            <w:szCs w:val="28"/>
          </w:rPr>
          <w:t>ч. 7 ст. 70</w:t>
        </w:r>
      </w:hyperlink>
      <w:r w:rsidRPr="009830D7">
        <w:rPr>
          <w:rFonts w:ascii="Arial" w:hAnsi="Arial" w:cs="Arial"/>
          <w:szCs w:val="28"/>
        </w:rPr>
        <w:t xml:space="preserve"> ТК РФ).</w:t>
      </w:r>
    </w:p>
    <w:p w:rsidR="009F10D0"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В период испытания на работника распространяются положения трудового законодательства, коллективного договора, соглашений, локальных нормативных актов (часть 3 статьи 70 ТК РФ). Поэтому неправомерно сотруднику на период испытательного срока устанавливать сумму заработной платы ниже, чем у давно работающих коллег. Однако закон не запрещает регулировать этот вопрос через систему премирования. </w:t>
      </w:r>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9830D7">
      <w:pPr>
        <w:autoSpaceDE w:val="0"/>
        <w:autoSpaceDN w:val="0"/>
        <w:adjustRightInd w:val="0"/>
        <w:ind w:firstLine="720"/>
        <w:jc w:val="both"/>
        <w:rPr>
          <w:rFonts w:ascii="Arial" w:hAnsi="Arial" w:cs="Arial"/>
          <w:b/>
          <w:szCs w:val="28"/>
        </w:rPr>
      </w:pPr>
      <w:r w:rsidRPr="009830D7">
        <w:rPr>
          <w:rFonts w:ascii="Arial" w:hAnsi="Arial" w:cs="Arial"/>
          <w:b/>
          <w:szCs w:val="28"/>
        </w:rPr>
        <w:t>Результат испытания</w:t>
      </w:r>
    </w:p>
    <w:p w:rsidR="009F10D0" w:rsidRPr="009830D7" w:rsidRDefault="009F10D0" w:rsidP="009830D7">
      <w:pPr>
        <w:autoSpaceDE w:val="0"/>
        <w:autoSpaceDN w:val="0"/>
        <w:adjustRightInd w:val="0"/>
        <w:ind w:firstLine="720"/>
        <w:jc w:val="both"/>
        <w:rPr>
          <w:rFonts w:ascii="Arial" w:hAnsi="Arial" w:cs="Arial"/>
          <w:szCs w:val="28"/>
        </w:rPr>
      </w:pPr>
    </w:p>
    <w:tbl>
      <w:tblPr>
        <w:tblW w:w="9602" w:type="dxa"/>
        <w:tblLayout w:type="fixed"/>
        <w:tblCellMar>
          <w:top w:w="102" w:type="dxa"/>
          <w:left w:w="62" w:type="dxa"/>
          <w:bottom w:w="102" w:type="dxa"/>
          <w:right w:w="62" w:type="dxa"/>
        </w:tblCellMar>
        <w:tblLook w:val="0000" w:firstRow="0" w:lastRow="0" w:firstColumn="0" w:lastColumn="0" w:noHBand="0" w:noVBand="0"/>
      </w:tblPr>
      <w:tblGrid>
        <w:gridCol w:w="3122"/>
        <w:gridCol w:w="2880"/>
        <w:gridCol w:w="11"/>
        <w:gridCol w:w="3589"/>
      </w:tblGrid>
      <w:tr w:rsidR="009F10D0" w:rsidRPr="009830D7" w:rsidTr="00814BF7">
        <w:tc>
          <w:tcPr>
            <w:tcW w:w="3122" w:type="dxa"/>
            <w:tcBorders>
              <w:top w:val="single" w:sz="4" w:space="0" w:color="auto"/>
              <w:left w:val="single" w:sz="4" w:space="0" w:color="auto"/>
              <w:bottom w:val="single" w:sz="4" w:space="0" w:color="auto"/>
              <w:right w:val="single" w:sz="4" w:space="0" w:color="auto"/>
            </w:tcBorders>
          </w:tcPr>
          <w:p w:rsidR="009F10D0" w:rsidRPr="005570A4" w:rsidRDefault="009F10D0" w:rsidP="005570A4">
            <w:pPr>
              <w:autoSpaceDE w:val="0"/>
              <w:autoSpaceDN w:val="0"/>
              <w:adjustRightInd w:val="0"/>
              <w:jc w:val="center"/>
              <w:rPr>
                <w:rFonts w:ascii="Arial" w:hAnsi="Arial" w:cs="Arial"/>
                <w:b/>
                <w:sz w:val="26"/>
                <w:szCs w:val="26"/>
              </w:rPr>
            </w:pPr>
            <w:r w:rsidRPr="005570A4">
              <w:rPr>
                <w:rFonts w:ascii="Arial" w:hAnsi="Arial" w:cs="Arial"/>
                <w:b/>
                <w:sz w:val="26"/>
                <w:szCs w:val="26"/>
              </w:rPr>
              <w:t>Результат испытания</w:t>
            </w:r>
          </w:p>
        </w:tc>
        <w:tc>
          <w:tcPr>
            <w:tcW w:w="2891" w:type="dxa"/>
            <w:gridSpan w:val="2"/>
            <w:tcBorders>
              <w:top w:val="single" w:sz="4" w:space="0" w:color="auto"/>
              <w:left w:val="single" w:sz="4" w:space="0" w:color="auto"/>
              <w:bottom w:val="single" w:sz="4" w:space="0" w:color="auto"/>
              <w:right w:val="single" w:sz="4" w:space="0" w:color="auto"/>
            </w:tcBorders>
          </w:tcPr>
          <w:p w:rsidR="009F10D0" w:rsidRPr="005570A4" w:rsidRDefault="009F10D0" w:rsidP="005570A4">
            <w:pPr>
              <w:autoSpaceDE w:val="0"/>
              <w:autoSpaceDN w:val="0"/>
              <w:adjustRightInd w:val="0"/>
              <w:jc w:val="center"/>
              <w:rPr>
                <w:rFonts w:ascii="Arial" w:hAnsi="Arial" w:cs="Arial"/>
                <w:b/>
                <w:sz w:val="26"/>
                <w:szCs w:val="26"/>
              </w:rPr>
            </w:pPr>
            <w:r w:rsidRPr="005570A4">
              <w:rPr>
                <w:rFonts w:ascii="Arial" w:hAnsi="Arial" w:cs="Arial"/>
                <w:b/>
                <w:sz w:val="26"/>
                <w:szCs w:val="26"/>
              </w:rPr>
              <w:t>Действия работника</w:t>
            </w:r>
          </w:p>
        </w:tc>
        <w:tc>
          <w:tcPr>
            <w:tcW w:w="3589" w:type="dxa"/>
            <w:tcBorders>
              <w:top w:val="single" w:sz="4" w:space="0" w:color="auto"/>
              <w:left w:val="single" w:sz="4" w:space="0" w:color="auto"/>
              <w:bottom w:val="single" w:sz="4" w:space="0" w:color="auto"/>
              <w:right w:val="single" w:sz="4" w:space="0" w:color="auto"/>
            </w:tcBorders>
          </w:tcPr>
          <w:p w:rsidR="009F10D0" w:rsidRPr="005570A4" w:rsidRDefault="009F10D0" w:rsidP="005570A4">
            <w:pPr>
              <w:autoSpaceDE w:val="0"/>
              <w:autoSpaceDN w:val="0"/>
              <w:adjustRightInd w:val="0"/>
              <w:jc w:val="center"/>
              <w:rPr>
                <w:rFonts w:ascii="Arial" w:hAnsi="Arial" w:cs="Arial"/>
                <w:b/>
                <w:sz w:val="26"/>
                <w:szCs w:val="26"/>
              </w:rPr>
            </w:pPr>
            <w:r w:rsidRPr="005570A4">
              <w:rPr>
                <w:rFonts w:ascii="Arial" w:hAnsi="Arial" w:cs="Arial"/>
                <w:b/>
                <w:sz w:val="26"/>
                <w:szCs w:val="26"/>
              </w:rPr>
              <w:t>Действия работодателя</w:t>
            </w:r>
          </w:p>
        </w:tc>
      </w:tr>
      <w:tr w:rsidR="009F10D0" w:rsidRPr="009830D7" w:rsidTr="00814BF7">
        <w:tc>
          <w:tcPr>
            <w:tcW w:w="31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Удовлетворительный</w:t>
            </w:r>
          </w:p>
        </w:tc>
        <w:tc>
          <w:tcPr>
            <w:tcW w:w="2880" w:type="dxa"/>
            <w:tcBorders>
              <w:top w:val="single" w:sz="4" w:space="0" w:color="auto"/>
              <w:left w:val="single" w:sz="4" w:space="0" w:color="auto"/>
              <w:bottom w:val="single" w:sz="4" w:space="0" w:color="auto"/>
              <w:right w:val="single" w:sz="4" w:space="0" w:color="auto"/>
            </w:tcBorders>
          </w:tcPr>
          <w:p w:rsidR="009F10D0" w:rsidRPr="009830D7" w:rsidRDefault="009F10D0" w:rsidP="003252DA">
            <w:pPr>
              <w:autoSpaceDE w:val="0"/>
              <w:autoSpaceDN w:val="0"/>
              <w:adjustRightInd w:val="0"/>
              <w:jc w:val="center"/>
              <w:rPr>
                <w:rFonts w:ascii="Arial" w:hAnsi="Arial" w:cs="Arial"/>
                <w:sz w:val="26"/>
                <w:szCs w:val="26"/>
              </w:rPr>
            </w:pPr>
            <w:r w:rsidRPr="009830D7">
              <w:rPr>
                <w:rFonts w:ascii="Arial" w:hAnsi="Arial" w:cs="Arial"/>
                <w:sz w:val="26"/>
                <w:szCs w:val="26"/>
              </w:rPr>
              <w:t>-</w:t>
            </w:r>
          </w:p>
        </w:tc>
        <w:tc>
          <w:tcPr>
            <w:tcW w:w="3600" w:type="dxa"/>
            <w:gridSpan w:val="2"/>
            <w:tcBorders>
              <w:top w:val="single" w:sz="4" w:space="0" w:color="auto"/>
              <w:left w:val="single" w:sz="4" w:space="0" w:color="auto"/>
              <w:bottom w:val="single" w:sz="4" w:space="0" w:color="auto"/>
              <w:right w:val="single" w:sz="4" w:space="0" w:color="auto"/>
            </w:tcBorders>
          </w:tcPr>
          <w:p w:rsidR="009F10D0" w:rsidRPr="009830D7" w:rsidRDefault="009F10D0" w:rsidP="003252DA">
            <w:pPr>
              <w:autoSpaceDE w:val="0"/>
              <w:autoSpaceDN w:val="0"/>
              <w:adjustRightInd w:val="0"/>
              <w:jc w:val="center"/>
              <w:rPr>
                <w:rFonts w:ascii="Arial" w:hAnsi="Arial" w:cs="Arial"/>
                <w:sz w:val="26"/>
                <w:szCs w:val="26"/>
              </w:rPr>
            </w:pPr>
            <w:r w:rsidRPr="009830D7">
              <w:rPr>
                <w:rFonts w:ascii="Arial" w:hAnsi="Arial" w:cs="Arial"/>
                <w:sz w:val="26"/>
                <w:szCs w:val="26"/>
              </w:rPr>
              <w:t>-</w:t>
            </w:r>
          </w:p>
        </w:tc>
      </w:tr>
      <w:tr w:rsidR="009F10D0" w:rsidRPr="009830D7" w:rsidTr="00814BF7">
        <w:tc>
          <w:tcPr>
            <w:tcW w:w="31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Работник решил, что предложенная работа ему не подходит</w:t>
            </w:r>
          </w:p>
        </w:tc>
        <w:tc>
          <w:tcPr>
            <w:tcW w:w="2880"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Подается заявление об увольнении по собственному желанию (</w:t>
            </w:r>
            <w:hyperlink r:id="rId143" w:history="1">
              <w:r w:rsidRPr="009830D7">
                <w:rPr>
                  <w:rFonts w:ascii="Arial" w:hAnsi="Arial" w:cs="Arial"/>
                  <w:sz w:val="26"/>
                  <w:szCs w:val="26"/>
                </w:rPr>
                <w:t>ст. 80</w:t>
              </w:r>
            </w:hyperlink>
            <w:r w:rsidRPr="009830D7">
              <w:rPr>
                <w:rFonts w:ascii="Arial" w:hAnsi="Arial" w:cs="Arial"/>
                <w:sz w:val="26"/>
                <w:szCs w:val="26"/>
              </w:rPr>
              <w:t xml:space="preserve"> ТК РФ)</w:t>
            </w:r>
          </w:p>
        </w:tc>
        <w:tc>
          <w:tcPr>
            <w:tcW w:w="3600" w:type="dxa"/>
            <w:gridSpan w:val="2"/>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Оформляются документы для расторжения трудовых отношений по </w:t>
            </w:r>
            <w:hyperlink r:id="rId144" w:history="1">
              <w:r w:rsidRPr="009830D7">
                <w:rPr>
                  <w:rFonts w:ascii="Arial" w:hAnsi="Arial" w:cs="Arial"/>
                  <w:sz w:val="26"/>
                  <w:szCs w:val="26"/>
                </w:rPr>
                <w:t>п. 3 ч. 1 ст. 77</w:t>
              </w:r>
            </w:hyperlink>
            <w:r w:rsidRPr="009830D7">
              <w:rPr>
                <w:rFonts w:ascii="Arial" w:hAnsi="Arial" w:cs="Arial"/>
                <w:sz w:val="26"/>
                <w:szCs w:val="26"/>
              </w:rPr>
              <w:t xml:space="preserve"> ТК РФ</w:t>
            </w:r>
          </w:p>
        </w:tc>
      </w:tr>
      <w:tr w:rsidR="009F10D0" w:rsidRPr="009830D7" w:rsidTr="00814BF7">
        <w:tc>
          <w:tcPr>
            <w:tcW w:w="3122" w:type="dxa"/>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Неудовлетворительный</w:t>
            </w:r>
          </w:p>
        </w:tc>
        <w:tc>
          <w:tcPr>
            <w:tcW w:w="2880" w:type="dxa"/>
            <w:tcBorders>
              <w:top w:val="single" w:sz="4" w:space="0" w:color="auto"/>
              <w:left w:val="single" w:sz="4" w:space="0" w:color="auto"/>
              <w:bottom w:val="single" w:sz="4" w:space="0" w:color="auto"/>
              <w:right w:val="single" w:sz="4" w:space="0" w:color="auto"/>
            </w:tcBorders>
          </w:tcPr>
          <w:p w:rsidR="009F10D0" w:rsidRPr="009830D7" w:rsidRDefault="009F10D0" w:rsidP="003252DA">
            <w:pPr>
              <w:autoSpaceDE w:val="0"/>
              <w:autoSpaceDN w:val="0"/>
              <w:adjustRightInd w:val="0"/>
              <w:jc w:val="center"/>
              <w:rPr>
                <w:rFonts w:ascii="Arial" w:hAnsi="Arial" w:cs="Arial"/>
                <w:sz w:val="26"/>
                <w:szCs w:val="26"/>
              </w:rPr>
            </w:pPr>
            <w:r w:rsidRPr="009830D7">
              <w:rPr>
                <w:rFonts w:ascii="Arial" w:hAnsi="Arial" w:cs="Arial"/>
                <w:sz w:val="26"/>
                <w:szCs w:val="26"/>
              </w:rPr>
              <w:t>-</w:t>
            </w:r>
          </w:p>
        </w:tc>
        <w:tc>
          <w:tcPr>
            <w:tcW w:w="3600" w:type="dxa"/>
            <w:gridSpan w:val="2"/>
            <w:tcBorders>
              <w:top w:val="single" w:sz="4" w:space="0" w:color="auto"/>
              <w:left w:val="single" w:sz="4" w:space="0" w:color="auto"/>
              <w:bottom w:val="single" w:sz="4" w:space="0" w:color="auto"/>
              <w:right w:val="single" w:sz="4" w:space="0" w:color="auto"/>
            </w:tcBorders>
          </w:tcPr>
          <w:p w:rsidR="009F10D0" w:rsidRPr="009830D7" w:rsidRDefault="009F10D0" w:rsidP="005570A4">
            <w:pPr>
              <w:autoSpaceDE w:val="0"/>
              <w:autoSpaceDN w:val="0"/>
              <w:adjustRightInd w:val="0"/>
              <w:rPr>
                <w:rFonts w:ascii="Arial" w:hAnsi="Arial" w:cs="Arial"/>
                <w:sz w:val="26"/>
                <w:szCs w:val="26"/>
              </w:rPr>
            </w:pPr>
            <w:r w:rsidRPr="009830D7">
              <w:rPr>
                <w:rFonts w:ascii="Arial" w:hAnsi="Arial" w:cs="Arial"/>
                <w:sz w:val="26"/>
                <w:szCs w:val="26"/>
              </w:rPr>
              <w:t xml:space="preserve">Оформляются документы для расторжения трудовых отношений по </w:t>
            </w:r>
            <w:hyperlink r:id="rId145" w:history="1">
              <w:r w:rsidRPr="009830D7">
                <w:rPr>
                  <w:rFonts w:ascii="Arial" w:hAnsi="Arial" w:cs="Arial"/>
                  <w:sz w:val="26"/>
                  <w:szCs w:val="26"/>
                </w:rPr>
                <w:t>ч. 1 ст. 71</w:t>
              </w:r>
            </w:hyperlink>
            <w:r w:rsidRPr="009830D7">
              <w:rPr>
                <w:rFonts w:ascii="Arial" w:hAnsi="Arial" w:cs="Arial"/>
                <w:sz w:val="26"/>
                <w:szCs w:val="26"/>
              </w:rPr>
              <w:t xml:space="preserve"> ТК РФ</w:t>
            </w:r>
          </w:p>
        </w:tc>
      </w:tr>
    </w:tbl>
    <w:p w:rsidR="009F10D0"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Успешное прохождение работником испытания</w:t>
      </w:r>
      <w:r w:rsidRPr="009830D7">
        <w:rPr>
          <w:rFonts w:ascii="Arial" w:hAnsi="Arial" w:cs="Arial"/>
          <w:b/>
          <w:szCs w:val="28"/>
        </w:rPr>
        <w:t xml:space="preserve"> </w:t>
      </w:r>
      <w:r w:rsidRPr="009830D7">
        <w:rPr>
          <w:rFonts w:ascii="Arial" w:hAnsi="Arial" w:cs="Arial"/>
          <w:szCs w:val="28"/>
        </w:rPr>
        <w:t>документально фиксировать не требуется. Работник продолжает работу на таких же условиях, как и при приеме. Последующее расторжение трудового договора допускается только на общих основаниях (</w:t>
      </w:r>
      <w:hyperlink r:id="rId146" w:history="1">
        <w:r w:rsidRPr="009830D7">
          <w:rPr>
            <w:rFonts w:ascii="Arial" w:hAnsi="Arial" w:cs="Arial"/>
            <w:szCs w:val="28"/>
          </w:rPr>
          <w:t>ч. 3 ст. 71</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bCs/>
          <w:iCs/>
          <w:szCs w:val="28"/>
        </w:rPr>
      </w:pPr>
      <w:r w:rsidRPr="009830D7">
        <w:rPr>
          <w:rFonts w:ascii="Arial" w:hAnsi="Arial" w:cs="Arial"/>
          <w:bCs/>
          <w:iCs/>
          <w:szCs w:val="28"/>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w:t>
      </w:r>
      <w:r w:rsidRPr="009830D7">
        <w:rPr>
          <w:rFonts w:ascii="Arial" w:hAnsi="Arial" w:cs="Arial"/>
          <w:b/>
          <w:bCs/>
          <w:iCs/>
          <w:szCs w:val="28"/>
        </w:rPr>
        <w:t>не позднее</w:t>
      </w:r>
      <w:r>
        <w:rPr>
          <w:rFonts w:ascii="Arial" w:hAnsi="Arial" w:cs="Arial"/>
          <w:b/>
          <w:bCs/>
          <w:iCs/>
          <w:szCs w:val="28"/>
        </w:rPr>
        <w:t>,</w:t>
      </w:r>
      <w:r w:rsidRPr="009830D7">
        <w:rPr>
          <w:rFonts w:ascii="Arial" w:hAnsi="Arial" w:cs="Arial"/>
          <w:b/>
          <w:bCs/>
          <w:iCs/>
          <w:szCs w:val="28"/>
        </w:rPr>
        <w:t xml:space="preserve"> чем за три дня с указанием причин</w:t>
      </w:r>
      <w:r w:rsidRPr="009830D7">
        <w:rPr>
          <w:rFonts w:ascii="Arial" w:hAnsi="Arial" w:cs="Arial"/>
          <w:bCs/>
          <w:iCs/>
          <w:szCs w:val="28"/>
        </w:rPr>
        <w:t>, послуживших основанием для признания этого работника не выдержавшим испытание. Решение работодателя работник имеет право обжаловать в суд (ч. 1 ст. 71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Если работник обжалует увольнение, то указанные в уведомлении причины будут тщательно изучаться в ходе судебного разбирательства. Поэтому важно документально подтверждать причины, свидетельствующие о неудовлетворительном результате испытания, (докладными записками, актами о браке, о невыполнении норм выработки, письменными жалобами клиентов, контрагентов, объяснительными записками работника и др.).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bCs/>
          <w:iCs/>
          <w:szCs w:val="28"/>
        </w:rPr>
        <w:lastRenderedPageBreak/>
        <w:t>!</w:t>
      </w:r>
      <w:r w:rsidRPr="009830D7">
        <w:rPr>
          <w:rFonts w:ascii="Arial" w:hAnsi="Arial" w:cs="Arial"/>
          <w:szCs w:val="28"/>
        </w:rPr>
        <w:t xml:space="preserve"> Нельзя уволить работника из-за неудовлетворительного результата испытания в периоды временной нетрудоспособности и пребывания в отпуске (</w:t>
      </w:r>
      <w:hyperlink r:id="rId147" w:history="1">
        <w:r w:rsidRPr="009830D7">
          <w:rPr>
            <w:rFonts w:ascii="Arial" w:hAnsi="Arial" w:cs="Arial"/>
            <w:szCs w:val="28"/>
          </w:rPr>
          <w:t>ч. 6 ст. 81</w:t>
        </w:r>
      </w:hyperlink>
      <w:r w:rsidRPr="009830D7">
        <w:rPr>
          <w:rFonts w:ascii="Arial" w:hAnsi="Arial" w:cs="Arial"/>
          <w:szCs w:val="28"/>
        </w:rPr>
        <w:t xml:space="preserve"> ТК РФ, п.4 ч.1 ст. 77 ТК РФ).</w:t>
      </w:r>
    </w:p>
    <w:p w:rsidR="009F10D0" w:rsidRPr="00814BF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Приказ об увольнении должен быть издан не позднее последнего дня испытания (</w:t>
      </w:r>
      <w:hyperlink r:id="rId148" w:history="1">
        <w:r w:rsidRPr="009830D7">
          <w:rPr>
            <w:rFonts w:ascii="Arial" w:hAnsi="Arial" w:cs="Arial"/>
            <w:szCs w:val="28"/>
          </w:rPr>
          <w:t>ч. 1 ст. 71</w:t>
        </w:r>
      </w:hyperlink>
      <w:r w:rsidRPr="009830D7">
        <w:rPr>
          <w:rFonts w:ascii="Arial" w:hAnsi="Arial" w:cs="Arial"/>
          <w:szCs w:val="28"/>
        </w:rPr>
        <w:t xml:space="preserve"> ТК РФ). Увольнение работника по </w:t>
      </w:r>
      <w:r w:rsidRPr="00814BF7">
        <w:rPr>
          <w:rFonts w:ascii="Arial" w:hAnsi="Arial" w:cs="Arial"/>
          <w:szCs w:val="28"/>
        </w:rPr>
        <w:t>истечении испытательного срока, даже если он был предупрежден в период испытания, суд может признать незаконным (</w:t>
      </w:r>
      <w:hyperlink r:id="rId149" w:history="1">
        <w:r w:rsidRPr="00814BF7">
          <w:rPr>
            <w:rFonts w:ascii="Arial" w:hAnsi="Arial" w:cs="Arial"/>
            <w:szCs w:val="28"/>
          </w:rPr>
          <w:t>Определение</w:t>
        </w:r>
      </w:hyperlink>
      <w:r w:rsidRPr="00814BF7">
        <w:rPr>
          <w:rFonts w:ascii="Arial" w:hAnsi="Arial" w:cs="Arial"/>
          <w:szCs w:val="28"/>
        </w:rPr>
        <w:t xml:space="preserve"> Санкт-Петербургского городского суда от 21.08.2012 N 33-11868/12).</w:t>
      </w:r>
    </w:p>
    <w:p w:rsidR="009F10D0" w:rsidRPr="00814BF7" w:rsidRDefault="009F10D0" w:rsidP="009830D7">
      <w:pPr>
        <w:autoSpaceDE w:val="0"/>
        <w:autoSpaceDN w:val="0"/>
        <w:adjustRightInd w:val="0"/>
        <w:ind w:firstLine="720"/>
        <w:jc w:val="both"/>
        <w:rPr>
          <w:rFonts w:ascii="Arial" w:hAnsi="Arial" w:cs="Arial"/>
          <w:szCs w:val="28"/>
        </w:rPr>
      </w:pPr>
      <w:r w:rsidRPr="00814BF7">
        <w:rPr>
          <w:rFonts w:ascii="Arial" w:hAnsi="Arial" w:cs="Arial"/>
          <w:szCs w:val="28"/>
        </w:rPr>
        <w:t>! В последний день работы с работником нужно произвести расчет (</w:t>
      </w:r>
      <w:hyperlink r:id="rId150" w:history="1">
        <w:r w:rsidRPr="00814BF7">
          <w:rPr>
            <w:rFonts w:ascii="Arial" w:hAnsi="Arial" w:cs="Arial"/>
            <w:szCs w:val="28"/>
          </w:rPr>
          <w:t>ч. 4 ст. 84.1</w:t>
        </w:r>
      </w:hyperlink>
      <w:r w:rsidRPr="00814BF7">
        <w:rPr>
          <w:rFonts w:ascii="Arial" w:hAnsi="Arial" w:cs="Arial"/>
          <w:szCs w:val="28"/>
        </w:rPr>
        <w:t xml:space="preserve"> ТК РФ), т.е. выплатить ему заработную плату и компенсацию за неиспользованные дни отпуска (</w:t>
      </w:r>
      <w:hyperlink r:id="rId151" w:history="1">
        <w:r w:rsidRPr="00814BF7">
          <w:rPr>
            <w:rFonts w:ascii="Arial" w:hAnsi="Arial" w:cs="Arial"/>
            <w:szCs w:val="28"/>
          </w:rPr>
          <w:t>ч. 1 ст. 127</w:t>
        </w:r>
      </w:hyperlink>
      <w:r w:rsidRPr="00814BF7">
        <w:rPr>
          <w:rFonts w:ascii="Arial" w:hAnsi="Arial" w:cs="Arial"/>
          <w:szCs w:val="28"/>
        </w:rPr>
        <w:t xml:space="preserve"> ТК РФ). При этом выходное пособие не выплачивается (</w:t>
      </w:r>
      <w:hyperlink r:id="rId152" w:history="1">
        <w:r w:rsidRPr="00814BF7">
          <w:rPr>
            <w:rFonts w:ascii="Arial" w:hAnsi="Arial" w:cs="Arial"/>
            <w:szCs w:val="28"/>
          </w:rPr>
          <w:t>ч. 2 ст. 71</w:t>
        </w:r>
      </w:hyperlink>
      <w:r w:rsidRPr="00814BF7">
        <w:rPr>
          <w:rFonts w:ascii="Arial" w:hAnsi="Arial" w:cs="Arial"/>
          <w:szCs w:val="28"/>
        </w:rPr>
        <w:t xml:space="preserve"> ТК РФ), если иное не предусмотрено условиями коллективного или трудового договора (</w:t>
      </w:r>
      <w:hyperlink r:id="rId153" w:history="1">
        <w:r w:rsidRPr="00814BF7">
          <w:rPr>
            <w:rFonts w:ascii="Arial" w:hAnsi="Arial" w:cs="Arial"/>
            <w:szCs w:val="28"/>
          </w:rPr>
          <w:t>ч. 4 ст. 178</w:t>
        </w:r>
      </w:hyperlink>
      <w:r w:rsidRPr="00814BF7">
        <w:rPr>
          <w:rFonts w:ascii="Arial" w:hAnsi="Arial" w:cs="Arial"/>
          <w:szCs w:val="28"/>
        </w:rPr>
        <w:t xml:space="preserve"> ТК РФ).</w:t>
      </w:r>
    </w:p>
    <w:p w:rsidR="009F10D0" w:rsidRPr="00814BF7" w:rsidRDefault="009F10D0" w:rsidP="009830D7">
      <w:pPr>
        <w:autoSpaceDE w:val="0"/>
        <w:autoSpaceDN w:val="0"/>
        <w:adjustRightInd w:val="0"/>
        <w:ind w:firstLine="720"/>
        <w:jc w:val="both"/>
        <w:rPr>
          <w:rFonts w:ascii="Arial" w:hAnsi="Arial" w:cs="Arial"/>
          <w:szCs w:val="28"/>
        </w:rPr>
      </w:pPr>
      <w:r w:rsidRPr="00814BF7">
        <w:rPr>
          <w:rFonts w:ascii="Arial" w:hAnsi="Arial" w:cs="Arial"/>
          <w:szCs w:val="28"/>
        </w:rPr>
        <w:t xml:space="preserve">За незаконное установление испытания при приеме на работу либо незаконное увольнение работника по </w:t>
      </w:r>
      <w:hyperlink r:id="rId154" w:history="1">
        <w:r w:rsidRPr="00814BF7">
          <w:rPr>
            <w:rFonts w:ascii="Arial" w:hAnsi="Arial" w:cs="Arial"/>
            <w:szCs w:val="28"/>
          </w:rPr>
          <w:t>ч. 1 ст. 71</w:t>
        </w:r>
      </w:hyperlink>
      <w:r w:rsidRPr="00814BF7">
        <w:rPr>
          <w:rFonts w:ascii="Arial" w:hAnsi="Arial" w:cs="Arial"/>
          <w:szCs w:val="28"/>
        </w:rPr>
        <w:t xml:space="preserve"> ТК РФ работодателя и (или) должностное лицо могут привлечь к административной ответственности по </w:t>
      </w:r>
      <w:hyperlink r:id="rId155" w:history="1">
        <w:r w:rsidRPr="00814BF7">
          <w:rPr>
            <w:rFonts w:ascii="Arial" w:hAnsi="Arial" w:cs="Arial"/>
            <w:szCs w:val="28"/>
          </w:rPr>
          <w:t>ч. 1 ст. 5.27</w:t>
        </w:r>
      </w:hyperlink>
      <w:r w:rsidRPr="00814BF7">
        <w:rPr>
          <w:rFonts w:ascii="Arial" w:hAnsi="Arial" w:cs="Arial"/>
          <w:szCs w:val="28"/>
        </w:rPr>
        <w:t xml:space="preserve"> КоАП РФ (предупреждение или штраф на должностных лиц - от 1 до 5 </w:t>
      </w:r>
      <w:proofErr w:type="spellStart"/>
      <w:r w:rsidRPr="00814BF7">
        <w:rPr>
          <w:rFonts w:ascii="Arial" w:hAnsi="Arial" w:cs="Arial"/>
          <w:szCs w:val="28"/>
        </w:rPr>
        <w:t>тыс</w:t>
      </w:r>
      <w:proofErr w:type="gramStart"/>
      <w:r w:rsidRPr="00814BF7">
        <w:rPr>
          <w:rFonts w:ascii="Arial" w:hAnsi="Arial" w:cs="Arial"/>
          <w:szCs w:val="28"/>
        </w:rPr>
        <w:t>.т</w:t>
      </w:r>
      <w:proofErr w:type="gramEnd"/>
      <w:r w:rsidRPr="00814BF7">
        <w:rPr>
          <w:rFonts w:ascii="Arial" w:hAnsi="Arial" w:cs="Arial"/>
          <w:szCs w:val="28"/>
        </w:rPr>
        <w:t>ысяч</w:t>
      </w:r>
      <w:proofErr w:type="spellEnd"/>
      <w:r w:rsidRPr="00814BF7">
        <w:rPr>
          <w:rFonts w:ascii="Arial" w:hAnsi="Arial" w:cs="Arial"/>
          <w:szCs w:val="28"/>
        </w:rPr>
        <w:t xml:space="preserve"> рублей; </w:t>
      </w:r>
      <w:proofErr w:type="gramStart"/>
      <w:r w:rsidRPr="00814BF7">
        <w:rPr>
          <w:rFonts w:ascii="Arial" w:hAnsi="Arial" w:cs="Arial"/>
          <w:szCs w:val="28"/>
        </w:rPr>
        <w:t xml:space="preserve">на юридических лиц – от 30 до 50 тыс. рублей), а за совершение аналогичного нарушения повторно - по </w:t>
      </w:r>
      <w:hyperlink r:id="rId156" w:history="1">
        <w:r w:rsidRPr="00814BF7">
          <w:rPr>
            <w:rFonts w:ascii="Arial" w:hAnsi="Arial" w:cs="Arial"/>
            <w:szCs w:val="28"/>
          </w:rPr>
          <w:t>ч. 2 ст. 5.27</w:t>
        </w:r>
      </w:hyperlink>
      <w:r w:rsidRPr="00814BF7">
        <w:rPr>
          <w:rFonts w:ascii="Arial" w:hAnsi="Arial" w:cs="Arial"/>
          <w:szCs w:val="28"/>
        </w:rPr>
        <w:t xml:space="preserve"> КоАП РФ (штраф на должностных лиц – от 10 до 20 тыс. руб.  или дисквалификация на срок от 1 до 3 лет; на юридических лиц - от 50 до 70 тыс. рублей).</w:t>
      </w:r>
      <w:proofErr w:type="gramEnd"/>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814BF7">
        <w:rPr>
          <w:rFonts w:ascii="Arial" w:hAnsi="Arial" w:cs="Arial"/>
          <w:szCs w:val="28"/>
        </w:rPr>
        <w:t xml:space="preserve">Признание увольнения работника по </w:t>
      </w:r>
      <w:hyperlink r:id="rId157" w:history="1">
        <w:r w:rsidRPr="00814BF7">
          <w:rPr>
            <w:rFonts w:ascii="Arial" w:hAnsi="Arial" w:cs="Arial"/>
            <w:szCs w:val="28"/>
          </w:rPr>
          <w:t>ч. 1 ст. 71</w:t>
        </w:r>
      </w:hyperlink>
      <w:r w:rsidRPr="00814BF7">
        <w:rPr>
          <w:rFonts w:ascii="Arial" w:hAnsi="Arial" w:cs="Arial"/>
          <w:szCs w:val="28"/>
        </w:rPr>
        <w:t xml:space="preserve"> ТК РФ незаконным может повлечь: восстановление работника на прежней работе (</w:t>
      </w:r>
      <w:hyperlink r:id="rId158" w:history="1">
        <w:r w:rsidRPr="00814BF7">
          <w:rPr>
            <w:rFonts w:ascii="Arial" w:hAnsi="Arial" w:cs="Arial"/>
            <w:szCs w:val="28"/>
          </w:rPr>
          <w:t>ч. 1 ст. 394</w:t>
        </w:r>
      </w:hyperlink>
      <w:r w:rsidRPr="00814BF7">
        <w:rPr>
          <w:rFonts w:ascii="Arial" w:hAnsi="Arial" w:cs="Arial"/>
          <w:szCs w:val="28"/>
        </w:rPr>
        <w:t xml:space="preserve"> ТК РФ); выплату среднего заработка за все время вынужденного прогула (</w:t>
      </w:r>
      <w:hyperlink r:id="rId159" w:history="1">
        <w:r w:rsidRPr="00814BF7">
          <w:rPr>
            <w:rFonts w:ascii="Arial" w:hAnsi="Arial" w:cs="Arial"/>
            <w:szCs w:val="28"/>
          </w:rPr>
          <w:t>ч. 2 ст. 394</w:t>
        </w:r>
      </w:hyperlink>
      <w:r w:rsidRPr="00814BF7">
        <w:rPr>
          <w:rFonts w:ascii="Arial" w:hAnsi="Arial" w:cs="Arial"/>
          <w:szCs w:val="28"/>
        </w:rPr>
        <w:t xml:space="preserve"> ТК РФ); возмещение морального вреда в виде денежной компенсации (</w:t>
      </w:r>
      <w:hyperlink r:id="rId160" w:history="1">
        <w:r w:rsidRPr="00814BF7">
          <w:rPr>
            <w:rFonts w:ascii="Arial" w:hAnsi="Arial" w:cs="Arial"/>
            <w:szCs w:val="28"/>
          </w:rPr>
          <w:t>ч. 9 ст. 394</w:t>
        </w:r>
      </w:hyperlink>
      <w:r w:rsidRPr="00814BF7">
        <w:rPr>
          <w:rFonts w:ascii="Arial" w:hAnsi="Arial" w:cs="Arial"/>
          <w:szCs w:val="28"/>
        </w:rPr>
        <w:t xml:space="preserve"> ТК РФ);</w:t>
      </w:r>
      <w:proofErr w:type="gramEnd"/>
      <w:r w:rsidRPr="00814BF7">
        <w:rPr>
          <w:rFonts w:ascii="Arial" w:hAnsi="Arial" w:cs="Arial"/>
          <w:szCs w:val="28"/>
        </w:rPr>
        <w:t xml:space="preserve"> другие выплаты в пользу работника, например оплату</w:t>
      </w:r>
      <w:r w:rsidRPr="009830D7">
        <w:rPr>
          <w:rFonts w:ascii="Arial" w:hAnsi="Arial" w:cs="Arial"/>
          <w:szCs w:val="28"/>
        </w:rPr>
        <w:t xml:space="preserve"> услуг представителя в судебном заседании (</w:t>
      </w:r>
      <w:hyperlink r:id="rId161" w:history="1">
        <w:r w:rsidRPr="009830D7">
          <w:rPr>
            <w:rFonts w:ascii="Arial" w:hAnsi="Arial" w:cs="Arial"/>
            <w:szCs w:val="28"/>
          </w:rPr>
          <w:t>ч. 1 ст. 100</w:t>
        </w:r>
      </w:hyperlink>
      <w:r w:rsidRPr="009830D7">
        <w:rPr>
          <w:rFonts w:ascii="Arial" w:hAnsi="Arial" w:cs="Arial"/>
          <w:szCs w:val="28"/>
        </w:rPr>
        <w:t xml:space="preserve"> ГПК РФ).</w:t>
      </w:r>
    </w:p>
    <w:p w:rsidR="009F10D0"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3252DA">
      <w:pPr>
        <w:jc w:val="center"/>
        <w:rPr>
          <w:rFonts w:ascii="Arial" w:hAnsi="Arial" w:cs="Arial"/>
          <w:b/>
        </w:rPr>
      </w:pPr>
      <w:r w:rsidRPr="009830D7">
        <w:rPr>
          <w:rFonts w:ascii="Arial" w:hAnsi="Arial" w:cs="Arial"/>
          <w:b/>
        </w:rPr>
        <w:t>КЕЙС 10</w:t>
      </w:r>
    </w:p>
    <w:p w:rsidR="009F10D0" w:rsidRDefault="009F10D0" w:rsidP="003252DA">
      <w:pPr>
        <w:pBdr>
          <w:bottom w:val="single" w:sz="12" w:space="1" w:color="auto"/>
        </w:pBdr>
        <w:autoSpaceDE w:val="0"/>
        <w:autoSpaceDN w:val="0"/>
        <w:adjustRightInd w:val="0"/>
        <w:jc w:val="center"/>
        <w:rPr>
          <w:rFonts w:ascii="Arial" w:hAnsi="Arial" w:cs="Arial"/>
          <w:b/>
          <w:bCs/>
          <w:szCs w:val="28"/>
        </w:rPr>
      </w:pPr>
      <w:r w:rsidRPr="009830D7">
        <w:rPr>
          <w:rFonts w:ascii="Arial" w:hAnsi="Arial" w:cs="Arial"/>
          <w:b/>
          <w:bCs/>
          <w:szCs w:val="28"/>
        </w:rPr>
        <w:t>Отличие трудового договора от гражданско-правового договора</w:t>
      </w:r>
    </w:p>
    <w:p w:rsidR="009F10D0" w:rsidRPr="009830D7" w:rsidRDefault="009F10D0" w:rsidP="00814BF7">
      <w:pPr>
        <w:pBdr>
          <w:bottom w:val="single" w:sz="12" w:space="1" w:color="auto"/>
        </w:pBdr>
        <w:autoSpaceDE w:val="0"/>
        <w:autoSpaceDN w:val="0"/>
        <w:adjustRightInd w:val="0"/>
        <w:jc w:val="center"/>
        <w:rPr>
          <w:rFonts w:ascii="Arial" w:hAnsi="Arial" w:cs="Arial"/>
          <w:b/>
          <w:bCs/>
          <w:szCs w:val="28"/>
        </w:rPr>
      </w:pPr>
    </w:p>
    <w:p w:rsidR="009F10D0" w:rsidRDefault="009F10D0" w:rsidP="009830D7">
      <w:pPr>
        <w:ind w:firstLine="720"/>
        <w:jc w:val="both"/>
        <w:rPr>
          <w:rFonts w:ascii="Arial" w:hAnsi="Arial" w:cs="Arial"/>
          <w:szCs w:val="28"/>
        </w:rPr>
      </w:pPr>
    </w:p>
    <w:p w:rsidR="009F10D0"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В последние годы проявилась тенденция заключать с работниками вместо трудовых договоров гражданско-правовые. Цель очевидна: набор обязательств работодателя перед лицом, которое трудится у него по гражданско-правовому договору, значительно меньше, чем перед теми, с кем заключен трудовой договор. </w:t>
      </w:r>
      <w:r w:rsidRPr="009830D7">
        <w:rPr>
          <w:rFonts w:ascii="Arial" w:hAnsi="Arial" w:cs="Arial"/>
          <w:szCs w:val="28"/>
        </w:rPr>
        <w:lastRenderedPageBreak/>
        <w:t>Соответственно работник, который трудится на основании гражданско-правового договора, обходится гораздо «дешевле».</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 Часть 2 статьи 15 ТК РФ: «Заключение гражданско-правовых договоров, фактически регулирующих трудовые отношения между работником и работодателем, </w:t>
      </w:r>
      <w:hyperlink r:id="rId162" w:history="1">
        <w:r w:rsidRPr="009830D7">
          <w:rPr>
            <w:rFonts w:ascii="Arial" w:hAnsi="Arial" w:cs="Arial"/>
            <w:szCs w:val="28"/>
          </w:rPr>
          <w:t>не допускается</w:t>
        </w:r>
      </w:hyperlink>
      <w:r w:rsidRPr="009830D7">
        <w:rPr>
          <w:rFonts w:ascii="Arial" w:hAnsi="Arial" w:cs="Arial"/>
        </w:rPr>
        <w:t>»</w:t>
      </w:r>
      <w:r w:rsidRPr="009830D7">
        <w:rPr>
          <w:rFonts w:ascii="Arial" w:hAnsi="Arial" w:cs="Arial"/>
          <w:szCs w:val="28"/>
        </w:rPr>
        <w:t>.</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 Часть 4 статьи 5.27 КоАП РФ: </w:t>
      </w:r>
      <w:proofErr w:type="gramStart"/>
      <w:r w:rsidRPr="009830D7">
        <w:rPr>
          <w:rFonts w:ascii="Arial" w:hAnsi="Arial" w:cs="Arial"/>
          <w:szCs w:val="28"/>
        </w:rPr>
        <w:t xml:space="preserve">«Уклонение от оформления или ненадлежащее оформление трудового договора либо </w:t>
      </w:r>
      <w:hyperlink r:id="rId163" w:history="1">
        <w:r w:rsidRPr="009830D7">
          <w:rPr>
            <w:rFonts w:ascii="Arial" w:hAnsi="Arial" w:cs="Arial"/>
            <w:szCs w:val="28"/>
          </w:rPr>
          <w:t>заключение</w:t>
        </w:r>
      </w:hyperlink>
      <w:r w:rsidRPr="009830D7">
        <w:rPr>
          <w:rFonts w:ascii="Arial" w:hAnsi="Arial" w:cs="Arial"/>
          <w:szCs w:val="28"/>
        </w:rPr>
        <w:t xml:space="preserve"> гражданско-правового договора, фактически регулирующего трудовые отношения между работником и работодателем, </w:t>
      </w:r>
      <w:r>
        <w:rPr>
          <w:rFonts w:ascii="Arial" w:hAnsi="Arial" w:cs="Arial"/>
          <w:szCs w:val="28"/>
        </w:rPr>
        <w:t xml:space="preserve">– </w:t>
      </w:r>
      <w:r w:rsidRPr="009830D7">
        <w:rPr>
          <w:rFonts w:ascii="Arial" w:hAnsi="Arial" w:cs="Arial"/>
          <w:szCs w:val="28"/>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w:t>
      </w:r>
      <w:r>
        <w:rPr>
          <w:rFonts w:ascii="Arial" w:hAnsi="Arial" w:cs="Arial"/>
          <w:szCs w:val="28"/>
        </w:rPr>
        <w:t>–</w:t>
      </w:r>
      <w:r w:rsidRPr="009830D7">
        <w:rPr>
          <w:rFonts w:ascii="Arial" w:hAnsi="Arial" w:cs="Arial"/>
          <w:szCs w:val="28"/>
        </w:rPr>
        <w:t xml:space="preserve"> от пяти тысяч до десяти тысяч рублей;</w:t>
      </w:r>
      <w:proofErr w:type="gramEnd"/>
      <w:r w:rsidRPr="009830D7">
        <w:rPr>
          <w:rFonts w:ascii="Arial" w:hAnsi="Arial" w:cs="Arial"/>
          <w:szCs w:val="28"/>
        </w:rPr>
        <w:t xml:space="preserve"> на юридических лиц </w:t>
      </w:r>
      <w:r>
        <w:rPr>
          <w:rFonts w:ascii="Arial" w:hAnsi="Arial" w:cs="Arial"/>
          <w:szCs w:val="28"/>
        </w:rPr>
        <w:t>–</w:t>
      </w:r>
      <w:r w:rsidRPr="009830D7">
        <w:rPr>
          <w:rFonts w:ascii="Arial" w:hAnsi="Arial" w:cs="Arial"/>
          <w:szCs w:val="28"/>
        </w:rPr>
        <w:t xml:space="preserve"> от пятидесяти тысяч до ста тысяч рублей».</w:t>
      </w:r>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 xml:space="preserve">В соответствии со ст. 56 </w:t>
      </w:r>
      <w:hyperlink r:id="rId164" w:history="1">
        <w:r w:rsidRPr="009830D7">
          <w:rPr>
            <w:rFonts w:ascii="Arial" w:hAnsi="Arial" w:cs="Arial"/>
            <w:szCs w:val="28"/>
          </w:rPr>
          <w:t>ТК РФ</w:t>
        </w:r>
      </w:hyperlink>
      <w:r w:rsidRPr="009830D7">
        <w:rPr>
          <w:rFonts w:ascii="Arial" w:hAnsi="Arial" w:cs="Arial"/>
          <w:b/>
          <w:szCs w:val="28"/>
        </w:rPr>
        <w:t xml:space="preserve"> под трудовым договором понимается</w:t>
      </w:r>
      <w:r w:rsidRPr="009830D7">
        <w:rPr>
          <w:rFonts w:ascii="Arial" w:hAnsi="Arial" w:cs="Arial"/>
          <w:szCs w:val="28"/>
        </w:rPr>
        <w:t xml:space="preserve"> соглашение между работодателем и работником, в соответствии с которым работодатель обязуется предоставить сотруднику работу по обусловленной трудовой функции, обеспечить условия труда, предусмотренные трудовым законодательством,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w:t>
      </w:r>
      <w:proofErr w:type="gramEnd"/>
      <w:r w:rsidRPr="009830D7">
        <w:rPr>
          <w:rFonts w:ascii="Arial" w:hAnsi="Arial" w:cs="Arial"/>
          <w:szCs w:val="28"/>
        </w:rPr>
        <w:t xml:space="preserve"> соглашением трудовую функцию, соблюдать правила внутреннего трудового распорядка, действующие у работодателя. Сторонами трудового договора являются работодатель и работник.</w:t>
      </w:r>
    </w:p>
    <w:p w:rsidR="009F10D0" w:rsidRPr="009830D7" w:rsidRDefault="009F10D0" w:rsidP="009830D7">
      <w:pPr>
        <w:ind w:firstLine="720"/>
        <w:jc w:val="both"/>
        <w:rPr>
          <w:rFonts w:ascii="Arial" w:hAnsi="Arial" w:cs="Arial"/>
          <w:szCs w:val="28"/>
        </w:rPr>
      </w:pPr>
      <w:r w:rsidRPr="009830D7">
        <w:rPr>
          <w:rFonts w:ascii="Arial" w:hAnsi="Arial" w:cs="Arial"/>
          <w:b/>
          <w:szCs w:val="28"/>
        </w:rPr>
        <w:t>Под гражданско-правовым договором понимается</w:t>
      </w:r>
      <w:r w:rsidRPr="009830D7">
        <w:rPr>
          <w:rFonts w:ascii="Arial" w:hAnsi="Arial" w:cs="Arial"/>
          <w:szCs w:val="28"/>
        </w:rPr>
        <w:t xml:space="preserve"> соглашение двух или нескольких лиц об установлении, изменении или прекращении гражданских прав и обязанностей (ст. 420 </w:t>
      </w:r>
      <w:hyperlink r:id="rId165" w:history="1">
        <w:r w:rsidRPr="009830D7">
          <w:rPr>
            <w:rFonts w:ascii="Arial" w:hAnsi="Arial" w:cs="Arial"/>
            <w:szCs w:val="28"/>
          </w:rPr>
          <w:t>ГК РФ</w:t>
        </w:r>
      </w:hyperlink>
      <w:r w:rsidRPr="009830D7">
        <w:rPr>
          <w:rFonts w:ascii="Arial" w:hAnsi="Arial" w:cs="Arial"/>
          <w:szCs w:val="28"/>
        </w:rPr>
        <w:t>). Широкое распространение получили договоры подряда, поручения и возмездного оказания услуг. Предметом таких договоров может являться выполнение определенного задания (заказа, поручения), то есть конкретного, конечного объема работ или услуг. (Подрядные отношения регулируются гл. 37 ГК РФ, правоотношения, возникающие по договору поручения, - гл. 49 ГК РФ, а по договору возмездного оказания услуг - гл. 39, а также параграфом 1 гл. 37 ГК РФ в части, не противоречащей гл. 39 ГК РФ).</w:t>
      </w:r>
    </w:p>
    <w:p w:rsidR="009F10D0"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p>
    <w:tbl>
      <w:tblPr>
        <w:tblW w:w="9646" w:type="dxa"/>
        <w:tblInd w:w="-80" w:type="dxa"/>
        <w:tblLayout w:type="fixed"/>
        <w:tblCellMar>
          <w:top w:w="102" w:type="dxa"/>
          <w:left w:w="62" w:type="dxa"/>
          <w:bottom w:w="102" w:type="dxa"/>
          <w:right w:w="62" w:type="dxa"/>
        </w:tblCellMar>
        <w:tblLook w:val="0000" w:firstRow="0" w:lastRow="0" w:firstColumn="0" w:lastColumn="0" w:noHBand="0" w:noVBand="0"/>
      </w:tblPr>
      <w:tblGrid>
        <w:gridCol w:w="1418"/>
        <w:gridCol w:w="4536"/>
        <w:gridCol w:w="3692"/>
      </w:tblGrid>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Понятие</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Гражданско-правовой договор о выполнении работ (оказании услуг) с </w:t>
            </w:r>
            <w:proofErr w:type="spellStart"/>
            <w:r w:rsidRPr="009830D7">
              <w:rPr>
                <w:rFonts w:ascii="Arial" w:hAnsi="Arial" w:cs="Arial"/>
                <w:sz w:val="25"/>
                <w:szCs w:val="25"/>
              </w:rPr>
              <w:t>физ</w:t>
            </w:r>
            <w:proofErr w:type="gramStart"/>
            <w:r w:rsidRPr="009830D7">
              <w:rPr>
                <w:rFonts w:ascii="Arial" w:hAnsi="Arial" w:cs="Arial"/>
                <w:sz w:val="25"/>
                <w:szCs w:val="25"/>
              </w:rPr>
              <w:t>.л</w:t>
            </w:r>
            <w:proofErr w:type="gramEnd"/>
            <w:r w:rsidRPr="009830D7">
              <w:rPr>
                <w:rFonts w:ascii="Arial" w:hAnsi="Arial" w:cs="Arial"/>
                <w:sz w:val="25"/>
                <w:szCs w:val="25"/>
              </w:rPr>
              <w:t>ицом</w:t>
            </w:r>
            <w:proofErr w:type="spellEnd"/>
            <w:r w:rsidRPr="009830D7">
              <w:rPr>
                <w:rFonts w:ascii="Arial" w:hAnsi="Arial" w:cs="Arial"/>
                <w:sz w:val="25"/>
                <w:szCs w:val="25"/>
              </w:rPr>
              <w:t>, не являющимся предпринимателем (</w:t>
            </w:r>
            <w:hyperlink r:id="rId166" w:history="1">
              <w:r w:rsidRPr="009830D7">
                <w:rPr>
                  <w:rFonts w:ascii="Arial" w:hAnsi="Arial" w:cs="Arial"/>
                  <w:sz w:val="25"/>
                  <w:szCs w:val="25"/>
                </w:rPr>
                <w:t>гл. 37</w:t>
              </w:r>
            </w:hyperlink>
            <w:r w:rsidRPr="009830D7">
              <w:rPr>
                <w:rFonts w:ascii="Arial" w:hAnsi="Arial" w:cs="Arial"/>
                <w:sz w:val="25"/>
                <w:szCs w:val="25"/>
              </w:rPr>
              <w:t xml:space="preserve"> и </w:t>
            </w:r>
            <w:hyperlink r:id="rId167" w:history="1">
              <w:r w:rsidRPr="009830D7">
                <w:rPr>
                  <w:rFonts w:ascii="Arial" w:hAnsi="Arial" w:cs="Arial"/>
                  <w:sz w:val="25"/>
                  <w:szCs w:val="25"/>
                </w:rPr>
                <w:t>39</w:t>
              </w:r>
            </w:hyperlink>
            <w:r w:rsidRPr="009830D7">
              <w:rPr>
                <w:rFonts w:ascii="Arial" w:hAnsi="Arial" w:cs="Arial"/>
                <w:sz w:val="25"/>
                <w:szCs w:val="25"/>
              </w:rPr>
              <w:t xml:space="preserve"> ГК РФ)</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Трудовой договор (</w:t>
            </w:r>
            <w:hyperlink r:id="rId168" w:history="1">
              <w:r w:rsidRPr="009830D7">
                <w:rPr>
                  <w:rFonts w:ascii="Arial" w:hAnsi="Arial" w:cs="Arial"/>
                  <w:sz w:val="25"/>
                  <w:szCs w:val="25"/>
                </w:rPr>
                <w:t>ст. ст. 56</w:t>
              </w:r>
            </w:hyperlink>
            <w:r w:rsidRPr="009830D7">
              <w:rPr>
                <w:rFonts w:ascii="Arial" w:hAnsi="Arial" w:cs="Arial"/>
                <w:sz w:val="25"/>
                <w:szCs w:val="25"/>
              </w:rPr>
              <w:t xml:space="preserve">, </w:t>
            </w:r>
            <w:hyperlink r:id="rId169" w:history="1">
              <w:r w:rsidRPr="009830D7">
                <w:rPr>
                  <w:rFonts w:ascii="Arial" w:hAnsi="Arial" w:cs="Arial"/>
                  <w:sz w:val="25"/>
                  <w:szCs w:val="25"/>
                </w:rPr>
                <w:t>57</w:t>
              </w:r>
            </w:hyperlink>
            <w:r w:rsidRPr="009830D7">
              <w:rPr>
                <w:rFonts w:ascii="Arial" w:hAnsi="Arial" w:cs="Arial"/>
                <w:sz w:val="25"/>
                <w:szCs w:val="25"/>
              </w:rPr>
              <w:t xml:space="preserve"> ТК РФ, </w:t>
            </w:r>
            <w:hyperlink r:id="rId170" w:history="1">
              <w:r w:rsidRPr="009830D7">
                <w:rPr>
                  <w:rFonts w:ascii="Arial" w:hAnsi="Arial" w:cs="Arial"/>
                  <w:sz w:val="25"/>
                  <w:szCs w:val="25"/>
                </w:rPr>
                <w:t>Письмо</w:t>
              </w:r>
            </w:hyperlink>
            <w:r w:rsidRPr="009830D7">
              <w:rPr>
                <w:rFonts w:ascii="Arial" w:hAnsi="Arial" w:cs="Arial"/>
                <w:sz w:val="25"/>
                <w:szCs w:val="25"/>
              </w:rPr>
              <w:t xml:space="preserve"> Минтруда от 05.12.2014 N 17-3/ООГ-990)</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lastRenderedPageBreak/>
              <w:t>Названия сторон</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Заказчик и подрядчик (исполнитель)</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Работодатель и работник</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Предмет договора</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Выполнение конкретной работы с определенным результатом (оказание конкретной услуги). Для выполнения работы подрядчик может привлечь третьих лиц, если это не запрещено договором</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Личная работа человека на определенной должности, по определенной профессии или специальности.</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Обязанности работников прописаны в трудовых договорах (должностных инструкциях)</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proofErr w:type="spellStart"/>
            <w:r w:rsidRPr="00814BF7">
              <w:rPr>
                <w:rFonts w:ascii="Arial" w:hAnsi="Arial" w:cs="Arial"/>
                <w:b/>
                <w:sz w:val="25"/>
                <w:szCs w:val="25"/>
              </w:rPr>
              <w:t>Подчине</w:t>
            </w:r>
            <w:proofErr w:type="spellEnd"/>
            <w:r>
              <w:rPr>
                <w:rFonts w:ascii="Arial" w:hAnsi="Arial" w:cs="Arial"/>
                <w:b/>
                <w:sz w:val="25"/>
                <w:szCs w:val="25"/>
              </w:rPr>
              <w:t>-</w:t>
            </w:r>
          </w:p>
          <w:p w:rsidR="009F10D0" w:rsidRPr="00814BF7" w:rsidRDefault="009F10D0" w:rsidP="00814BF7">
            <w:pPr>
              <w:autoSpaceDE w:val="0"/>
              <w:autoSpaceDN w:val="0"/>
              <w:adjustRightInd w:val="0"/>
              <w:ind w:right="-1"/>
              <w:rPr>
                <w:rFonts w:ascii="Arial" w:hAnsi="Arial" w:cs="Arial"/>
                <w:b/>
                <w:sz w:val="25"/>
                <w:szCs w:val="25"/>
              </w:rPr>
            </w:pPr>
            <w:proofErr w:type="spellStart"/>
            <w:r w:rsidRPr="00814BF7">
              <w:rPr>
                <w:rFonts w:ascii="Arial" w:hAnsi="Arial" w:cs="Arial"/>
                <w:b/>
                <w:sz w:val="25"/>
                <w:szCs w:val="25"/>
              </w:rPr>
              <w:t>ние</w:t>
            </w:r>
            <w:proofErr w:type="spellEnd"/>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На подрядчика (исполнителя) не распространяется действие </w:t>
            </w:r>
            <w:hyperlink r:id="rId171" w:history="1">
              <w:r w:rsidRPr="009830D7">
                <w:rPr>
                  <w:rFonts w:ascii="Arial" w:hAnsi="Arial" w:cs="Arial"/>
                  <w:sz w:val="25"/>
                  <w:szCs w:val="25"/>
                </w:rPr>
                <w:t>локальных нормативных актов</w:t>
              </w:r>
            </w:hyperlink>
            <w:r w:rsidRPr="009830D7">
              <w:rPr>
                <w:rFonts w:ascii="Arial" w:hAnsi="Arial" w:cs="Arial"/>
                <w:sz w:val="25"/>
                <w:szCs w:val="25"/>
              </w:rPr>
              <w:t xml:space="preserve"> заказчика.</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Подрядчик (исполнитель) не подчиняется должностным лицам заказчика, и они не могут давать ему каких-либо </w:t>
            </w:r>
            <w:proofErr w:type="gramStart"/>
            <w:r w:rsidRPr="009830D7">
              <w:rPr>
                <w:rFonts w:ascii="Arial" w:hAnsi="Arial" w:cs="Arial"/>
                <w:sz w:val="25"/>
                <w:szCs w:val="25"/>
              </w:rPr>
              <w:t>обязательных к исполнению</w:t>
            </w:r>
            <w:proofErr w:type="gramEnd"/>
            <w:r w:rsidRPr="009830D7">
              <w:rPr>
                <w:rFonts w:ascii="Arial" w:hAnsi="Arial" w:cs="Arial"/>
                <w:sz w:val="25"/>
                <w:szCs w:val="25"/>
              </w:rPr>
              <w:t xml:space="preserve"> указаний</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Работник обязан соблюдать требования локальных нормативных актов работодателя и выполнять указания работодателя</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proofErr w:type="spellStart"/>
            <w:proofErr w:type="gramStart"/>
            <w:r w:rsidRPr="00814BF7">
              <w:rPr>
                <w:rFonts w:ascii="Arial" w:hAnsi="Arial" w:cs="Arial"/>
                <w:b/>
                <w:sz w:val="25"/>
                <w:szCs w:val="25"/>
              </w:rPr>
              <w:t>Обеспече</w:t>
            </w:r>
            <w:r>
              <w:rPr>
                <w:rFonts w:ascii="Arial" w:hAnsi="Arial" w:cs="Arial"/>
                <w:b/>
                <w:sz w:val="25"/>
                <w:szCs w:val="25"/>
              </w:rPr>
              <w:t>-</w:t>
            </w:r>
            <w:r w:rsidRPr="00814BF7">
              <w:rPr>
                <w:rFonts w:ascii="Arial" w:hAnsi="Arial" w:cs="Arial"/>
                <w:b/>
                <w:sz w:val="25"/>
                <w:szCs w:val="25"/>
              </w:rPr>
              <w:t>ние</w:t>
            </w:r>
            <w:proofErr w:type="spellEnd"/>
            <w:proofErr w:type="gramEnd"/>
            <w:r w:rsidRPr="00814BF7">
              <w:rPr>
                <w:rFonts w:ascii="Arial" w:hAnsi="Arial" w:cs="Arial"/>
                <w:b/>
                <w:sz w:val="25"/>
                <w:szCs w:val="25"/>
              </w:rPr>
              <w:t xml:space="preserve"> условий для работы</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Подрядчик (исполнитель) обязан сам обеспечить себя всем необходимым для выполнения работ (оказания услуг). Инструменты и материалы предоставляются заказчиком, только если это прямо предусмотрено договором</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Работодатель всегда обязан обеспечивать работника всем необходимым для работы</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Срок договора</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В договоре подряда всегда указывают сроки начала и окончания работ. Без этого договор не считается заключенным и за невыполнение работ подрядчик отвечать не будет.</w:t>
            </w:r>
          </w:p>
          <w:p w:rsidR="009F10D0"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В договоре оказания услуг сроков может не быть, хотя их указание </w:t>
            </w:r>
            <w:r>
              <w:rPr>
                <w:rFonts w:ascii="Arial" w:hAnsi="Arial" w:cs="Arial"/>
                <w:sz w:val="25"/>
                <w:szCs w:val="25"/>
              </w:rPr>
              <w:t>–</w:t>
            </w:r>
            <w:r w:rsidRPr="009830D7">
              <w:rPr>
                <w:rFonts w:ascii="Arial" w:hAnsi="Arial" w:cs="Arial"/>
                <w:sz w:val="25"/>
                <w:szCs w:val="25"/>
              </w:rPr>
              <w:t xml:space="preserve"> </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в интересах заказчика</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Договор может быть срочным только в случаях, прямо предусмотренных в </w:t>
            </w:r>
            <w:hyperlink r:id="rId172" w:history="1">
              <w:r w:rsidRPr="009830D7">
                <w:rPr>
                  <w:rFonts w:ascii="Arial" w:hAnsi="Arial" w:cs="Arial"/>
                  <w:sz w:val="25"/>
                  <w:szCs w:val="25"/>
                </w:rPr>
                <w:t>ТК</w:t>
              </w:r>
            </w:hyperlink>
            <w:r w:rsidRPr="009830D7">
              <w:rPr>
                <w:rFonts w:ascii="Arial" w:hAnsi="Arial" w:cs="Arial"/>
                <w:sz w:val="25"/>
                <w:szCs w:val="25"/>
              </w:rPr>
              <w:t xml:space="preserve"> РФ.</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Если договор срочный, в нем должен быть указан срок его действия. В остальных случаях договор считается бессрочным</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Оплата</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Цена определяется по соглашению сторон и может быть как твердой, так и приблизительной, т.е. окончательная цена может определяться по выполнении работ (оказании услуг).</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Если договором не предусмотрена предварительная или поэтапная оплата, то работы (услуги) оплачиваются после их приемки заказчиком</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Зарплата устанавливается в договоре в твердом размере и должна выплачиваться не реже чем каждые полмесяца.</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Зарплата работника, отработавшего месячную </w:t>
            </w:r>
            <w:hyperlink r:id="rId173" w:history="1">
              <w:r w:rsidRPr="009830D7">
                <w:rPr>
                  <w:rFonts w:ascii="Arial" w:hAnsi="Arial" w:cs="Arial"/>
                  <w:sz w:val="25"/>
                  <w:szCs w:val="25"/>
                </w:rPr>
                <w:t>норму рабочего времени</w:t>
              </w:r>
            </w:hyperlink>
            <w:r w:rsidRPr="009830D7">
              <w:rPr>
                <w:rFonts w:ascii="Arial" w:hAnsi="Arial" w:cs="Arial"/>
                <w:sz w:val="25"/>
                <w:szCs w:val="25"/>
              </w:rPr>
              <w:t xml:space="preserve">, не может быть меньше </w:t>
            </w:r>
            <w:hyperlink r:id="rId174" w:history="1">
              <w:r w:rsidRPr="009830D7">
                <w:rPr>
                  <w:rFonts w:ascii="Arial" w:hAnsi="Arial" w:cs="Arial"/>
                  <w:sz w:val="25"/>
                  <w:szCs w:val="25"/>
                </w:rPr>
                <w:t>МРОТ</w:t>
              </w:r>
            </w:hyperlink>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lastRenderedPageBreak/>
              <w:t>Режим работы</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Подрядчик (исполнитель) не подчиняется правилам внутреннего трудового распорядка заказчика и сам определяет режим работы.</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Подрядчику (исполнителю) не доплачивают за сверхурочную работу и работу в ночное время, а также в выходные и праздничные дни</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Работник обязан исполнять свои обязанности только в рабочее время, установленное правилами внутреннего трудового распорядка.</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Работодатель ведет учет времени, отработанного работником.</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Работник получает доплату за сверхурочную работу, работу в ночное время, а также в выходные и праздничные дни</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proofErr w:type="spellStart"/>
            <w:proofErr w:type="gramStart"/>
            <w:r w:rsidRPr="00814BF7">
              <w:rPr>
                <w:rFonts w:ascii="Arial" w:hAnsi="Arial" w:cs="Arial"/>
                <w:b/>
                <w:sz w:val="25"/>
                <w:szCs w:val="25"/>
              </w:rPr>
              <w:t>Ответст</w:t>
            </w:r>
            <w:r>
              <w:rPr>
                <w:rFonts w:ascii="Arial" w:hAnsi="Arial" w:cs="Arial"/>
                <w:b/>
                <w:sz w:val="25"/>
                <w:szCs w:val="25"/>
              </w:rPr>
              <w:t>-</w:t>
            </w:r>
            <w:r w:rsidRPr="00814BF7">
              <w:rPr>
                <w:rFonts w:ascii="Arial" w:hAnsi="Arial" w:cs="Arial"/>
                <w:b/>
                <w:sz w:val="25"/>
                <w:szCs w:val="25"/>
              </w:rPr>
              <w:t>венность</w:t>
            </w:r>
            <w:proofErr w:type="spellEnd"/>
            <w:proofErr w:type="gramEnd"/>
            <w:r w:rsidRPr="00814BF7">
              <w:rPr>
                <w:rFonts w:ascii="Arial" w:hAnsi="Arial" w:cs="Arial"/>
                <w:b/>
                <w:sz w:val="25"/>
                <w:szCs w:val="25"/>
              </w:rPr>
              <w:t xml:space="preserve"> за ущерб</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При причинении ущерба имуществу заказчика подрядчик должен возместить убытки полностью</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В большинстве случаев размер ущерба, который можно взыскать с работника, ограничен размером его среднего месячного заработка</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proofErr w:type="gramStart"/>
            <w:r w:rsidRPr="00814BF7">
              <w:rPr>
                <w:rFonts w:ascii="Arial" w:hAnsi="Arial" w:cs="Arial"/>
                <w:b/>
                <w:sz w:val="25"/>
                <w:szCs w:val="25"/>
              </w:rPr>
              <w:t>Матери</w:t>
            </w:r>
            <w:r>
              <w:rPr>
                <w:rFonts w:ascii="Arial" w:hAnsi="Arial" w:cs="Arial"/>
                <w:b/>
                <w:sz w:val="25"/>
                <w:szCs w:val="25"/>
              </w:rPr>
              <w:t>-</w:t>
            </w:r>
            <w:proofErr w:type="spellStart"/>
            <w:r w:rsidRPr="00814BF7">
              <w:rPr>
                <w:rFonts w:ascii="Arial" w:hAnsi="Arial" w:cs="Arial"/>
                <w:b/>
                <w:sz w:val="25"/>
                <w:szCs w:val="25"/>
              </w:rPr>
              <w:t>альная</w:t>
            </w:r>
            <w:proofErr w:type="spellEnd"/>
            <w:proofErr w:type="gramEnd"/>
            <w:r w:rsidRPr="00814BF7">
              <w:rPr>
                <w:rFonts w:ascii="Arial" w:hAnsi="Arial" w:cs="Arial"/>
                <w:b/>
                <w:sz w:val="25"/>
                <w:szCs w:val="25"/>
              </w:rPr>
              <w:t xml:space="preserve"> </w:t>
            </w:r>
            <w:proofErr w:type="spellStart"/>
            <w:r w:rsidRPr="00814BF7">
              <w:rPr>
                <w:rFonts w:ascii="Arial" w:hAnsi="Arial" w:cs="Arial"/>
                <w:b/>
                <w:sz w:val="25"/>
                <w:szCs w:val="25"/>
              </w:rPr>
              <w:t>ответст</w:t>
            </w:r>
            <w:r>
              <w:rPr>
                <w:rFonts w:ascii="Arial" w:hAnsi="Arial" w:cs="Arial"/>
                <w:b/>
                <w:sz w:val="25"/>
                <w:szCs w:val="25"/>
              </w:rPr>
              <w:t>-</w:t>
            </w:r>
            <w:r w:rsidRPr="00814BF7">
              <w:rPr>
                <w:rFonts w:ascii="Arial" w:hAnsi="Arial" w:cs="Arial"/>
                <w:b/>
                <w:sz w:val="25"/>
                <w:szCs w:val="25"/>
              </w:rPr>
              <w:t>венность</w:t>
            </w:r>
            <w:proofErr w:type="spellEnd"/>
            <w:r w:rsidRPr="00814BF7">
              <w:rPr>
                <w:rFonts w:ascii="Arial" w:hAnsi="Arial" w:cs="Arial"/>
                <w:b/>
                <w:sz w:val="25"/>
                <w:szCs w:val="25"/>
              </w:rPr>
              <w:t xml:space="preserve"> </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Может быть </w:t>
            </w:r>
            <w:proofErr w:type="gramStart"/>
            <w:r w:rsidRPr="009830D7">
              <w:rPr>
                <w:rFonts w:ascii="Arial" w:hAnsi="Arial" w:cs="Arial"/>
                <w:sz w:val="25"/>
                <w:szCs w:val="25"/>
              </w:rPr>
              <w:t>установлена</w:t>
            </w:r>
            <w:proofErr w:type="gramEnd"/>
            <w:r w:rsidRPr="009830D7">
              <w:rPr>
                <w:rFonts w:ascii="Arial" w:hAnsi="Arial" w:cs="Arial"/>
                <w:sz w:val="25"/>
                <w:szCs w:val="25"/>
              </w:rPr>
              <w:t xml:space="preserve"> договором в виде </w:t>
            </w:r>
            <w:hyperlink r:id="rId175" w:history="1">
              <w:r w:rsidRPr="009830D7">
                <w:rPr>
                  <w:rFonts w:ascii="Arial" w:hAnsi="Arial" w:cs="Arial"/>
                  <w:sz w:val="25"/>
                  <w:szCs w:val="25"/>
                </w:rPr>
                <w:t>штрафа</w:t>
              </w:r>
            </w:hyperlink>
            <w:r w:rsidRPr="009830D7">
              <w:rPr>
                <w:rFonts w:ascii="Arial" w:hAnsi="Arial" w:cs="Arial"/>
                <w:sz w:val="25"/>
                <w:szCs w:val="25"/>
              </w:rPr>
              <w:t xml:space="preserve">, </w:t>
            </w:r>
            <w:hyperlink r:id="rId176" w:history="1">
              <w:r w:rsidRPr="009830D7">
                <w:rPr>
                  <w:rFonts w:ascii="Arial" w:hAnsi="Arial" w:cs="Arial"/>
                  <w:sz w:val="25"/>
                  <w:szCs w:val="25"/>
                </w:rPr>
                <w:t>пени</w:t>
              </w:r>
            </w:hyperlink>
            <w:r w:rsidRPr="009830D7">
              <w:rPr>
                <w:rFonts w:ascii="Arial" w:hAnsi="Arial" w:cs="Arial"/>
                <w:sz w:val="25"/>
                <w:szCs w:val="25"/>
              </w:rPr>
              <w:t xml:space="preserve"> или </w:t>
            </w:r>
            <w:hyperlink r:id="rId177" w:history="1">
              <w:r w:rsidRPr="009830D7">
                <w:rPr>
                  <w:rFonts w:ascii="Arial" w:hAnsi="Arial" w:cs="Arial"/>
                  <w:sz w:val="25"/>
                  <w:szCs w:val="25"/>
                </w:rPr>
                <w:t>неустойки</w:t>
              </w:r>
            </w:hyperlink>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Не может быть </w:t>
            </w:r>
            <w:proofErr w:type="gramStart"/>
            <w:r w:rsidRPr="009830D7">
              <w:rPr>
                <w:rFonts w:ascii="Arial" w:hAnsi="Arial" w:cs="Arial"/>
                <w:sz w:val="25"/>
                <w:szCs w:val="25"/>
              </w:rPr>
              <w:t>установлена</w:t>
            </w:r>
            <w:proofErr w:type="gramEnd"/>
            <w:r w:rsidRPr="009830D7">
              <w:rPr>
                <w:rFonts w:ascii="Arial" w:hAnsi="Arial" w:cs="Arial"/>
                <w:sz w:val="25"/>
                <w:szCs w:val="25"/>
              </w:rPr>
              <w:t>. За материальный ущерб, причиненный работодателю, работник несет ответственность в размере, не превышающем установленный ТК РФ</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Приемка работы</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Приемка выполненных работ (оказанных услуг) производится по акту, из которого должно быть видно, какие именно работы (услуги) выполнены (оказаны) и приняты. Именно акт является основанием для оплаты работ (услуг)</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Приемка работы, выполненной работником, не обязательна</w:t>
            </w:r>
          </w:p>
        </w:tc>
      </w:tr>
      <w:tr w:rsidR="009F10D0" w:rsidRPr="009830D7" w:rsidTr="00100007">
        <w:tc>
          <w:tcPr>
            <w:tcW w:w="1418"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Гарантии</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Подрядчику (исполнителю) не предоставляются гарантии, установленные ТК РФ</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proofErr w:type="gramStart"/>
            <w:r w:rsidRPr="009830D7">
              <w:rPr>
                <w:rFonts w:ascii="Arial" w:hAnsi="Arial" w:cs="Arial"/>
                <w:sz w:val="25"/>
                <w:szCs w:val="25"/>
              </w:rPr>
              <w:t>Работнику предоставляются все гарантии, установленные ТК РФ (в частности, предоставляется ежегодный оплачиваемый отпуск, выплачиваются пособия по больничным и другие пособия за счет ФСС)</w:t>
            </w:r>
            <w:proofErr w:type="gramEnd"/>
          </w:p>
        </w:tc>
      </w:tr>
    </w:tbl>
    <w:p w:rsidR="009F10D0" w:rsidRDefault="009F10D0">
      <w:r>
        <w:br w:type="page"/>
      </w:r>
    </w:p>
    <w:tbl>
      <w:tblPr>
        <w:tblW w:w="9810" w:type="dxa"/>
        <w:tblInd w:w="-80" w:type="dxa"/>
        <w:tblLayout w:type="fixed"/>
        <w:tblCellMar>
          <w:top w:w="102" w:type="dxa"/>
          <w:left w:w="62" w:type="dxa"/>
          <w:bottom w:w="102" w:type="dxa"/>
          <w:right w:w="62" w:type="dxa"/>
        </w:tblCellMar>
        <w:tblLook w:val="0000" w:firstRow="0" w:lastRow="0" w:firstColumn="0" w:lastColumn="0" w:noHBand="0" w:noVBand="0"/>
      </w:tblPr>
      <w:tblGrid>
        <w:gridCol w:w="1582"/>
        <w:gridCol w:w="4536"/>
        <w:gridCol w:w="3692"/>
      </w:tblGrid>
      <w:tr w:rsidR="009F10D0" w:rsidRPr="009830D7" w:rsidTr="00D92ADE">
        <w:tc>
          <w:tcPr>
            <w:tcW w:w="1582"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proofErr w:type="spellStart"/>
            <w:proofErr w:type="gramStart"/>
            <w:r w:rsidRPr="00814BF7">
              <w:rPr>
                <w:rFonts w:ascii="Arial" w:hAnsi="Arial" w:cs="Arial"/>
                <w:b/>
                <w:sz w:val="25"/>
                <w:szCs w:val="25"/>
              </w:rPr>
              <w:lastRenderedPageBreak/>
              <w:t>Начисле</w:t>
            </w:r>
            <w:r>
              <w:rPr>
                <w:rFonts w:ascii="Arial" w:hAnsi="Arial" w:cs="Arial"/>
                <w:b/>
                <w:sz w:val="25"/>
                <w:szCs w:val="25"/>
              </w:rPr>
              <w:t>-</w:t>
            </w:r>
            <w:r w:rsidRPr="00814BF7">
              <w:rPr>
                <w:rFonts w:ascii="Arial" w:hAnsi="Arial" w:cs="Arial"/>
                <w:b/>
                <w:sz w:val="25"/>
                <w:szCs w:val="25"/>
              </w:rPr>
              <w:t>ние</w:t>
            </w:r>
            <w:proofErr w:type="spellEnd"/>
            <w:proofErr w:type="gramEnd"/>
            <w:r w:rsidRPr="00814BF7">
              <w:rPr>
                <w:rFonts w:ascii="Arial" w:hAnsi="Arial" w:cs="Arial"/>
                <w:b/>
                <w:sz w:val="25"/>
                <w:szCs w:val="25"/>
              </w:rPr>
              <w:t xml:space="preserve"> страховых взносов</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На сумму вознаграждения начисляются:</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 взносы на </w:t>
            </w:r>
            <w:hyperlink r:id="rId178" w:history="1">
              <w:r w:rsidRPr="009830D7">
                <w:rPr>
                  <w:rFonts w:ascii="Arial" w:hAnsi="Arial" w:cs="Arial"/>
                  <w:sz w:val="25"/>
                  <w:szCs w:val="25"/>
                </w:rPr>
                <w:t>ОПС</w:t>
              </w:r>
            </w:hyperlink>
            <w:r w:rsidRPr="009830D7">
              <w:rPr>
                <w:rFonts w:ascii="Arial" w:hAnsi="Arial" w:cs="Arial"/>
                <w:sz w:val="25"/>
                <w:szCs w:val="25"/>
              </w:rPr>
              <w:t xml:space="preserve"> (обязательное пенсионное страхование) и </w:t>
            </w:r>
            <w:hyperlink r:id="rId179" w:history="1">
              <w:r w:rsidRPr="009830D7">
                <w:rPr>
                  <w:rFonts w:ascii="Arial" w:hAnsi="Arial" w:cs="Arial"/>
                  <w:sz w:val="25"/>
                  <w:szCs w:val="25"/>
                </w:rPr>
                <w:t>ОМС</w:t>
              </w:r>
            </w:hyperlink>
            <w:r w:rsidRPr="009830D7">
              <w:rPr>
                <w:rFonts w:ascii="Arial" w:hAnsi="Arial" w:cs="Arial"/>
                <w:sz w:val="25"/>
                <w:szCs w:val="25"/>
              </w:rPr>
              <w:t xml:space="preserve"> (обязательное медицинское страхование);</w:t>
            </w:r>
          </w:p>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взносы в ФСС на травматизм, если это прямо предусмотрено договором</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 xml:space="preserve">На сумму </w:t>
            </w:r>
            <w:hyperlink r:id="rId180" w:history="1">
              <w:r w:rsidRPr="009830D7">
                <w:rPr>
                  <w:rFonts w:ascii="Arial" w:hAnsi="Arial" w:cs="Arial"/>
                  <w:sz w:val="25"/>
                  <w:szCs w:val="25"/>
                </w:rPr>
                <w:t>облагаемых выплат</w:t>
              </w:r>
            </w:hyperlink>
            <w:r w:rsidRPr="009830D7">
              <w:rPr>
                <w:rFonts w:ascii="Arial" w:hAnsi="Arial" w:cs="Arial"/>
                <w:sz w:val="25"/>
                <w:szCs w:val="25"/>
              </w:rPr>
              <w:t xml:space="preserve"> в пользу работника начисляются взносы на ОПС, ОМС, </w:t>
            </w:r>
            <w:hyperlink r:id="rId181" w:history="1">
              <w:proofErr w:type="spellStart"/>
              <w:r w:rsidRPr="009830D7">
                <w:rPr>
                  <w:rFonts w:ascii="Arial" w:hAnsi="Arial" w:cs="Arial"/>
                  <w:sz w:val="25"/>
                  <w:szCs w:val="25"/>
                </w:rPr>
                <w:t>ВНиМ</w:t>
              </w:r>
              <w:proofErr w:type="spellEnd"/>
            </w:hyperlink>
            <w:r w:rsidRPr="009830D7">
              <w:rPr>
                <w:rFonts w:ascii="Arial" w:hAnsi="Arial" w:cs="Arial"/>
                <w:sz w:val="25"/>
                <w:szCs w:val="25"/>
              </w:rPr>
              <w:t xml:space="preserve"> (взносы на обязательное страхование на случай временной нетрудоспособности и в связи с материнством) и на травматизм</w:t>
            </w:r>
          </w:p>
        </w:tc>
      </w:tr>
      <w:tr w:rsidR="009F10D0" w:rsidRPr="009830D7" w:rsidTr="00D92ADE">
        <w:tc>
          <w:tcPr>
            <w:tcW w:w="1582"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proofErr w:type="spellStart"/>
            <w:proofErr w:type="gramStart"/>
            <w:r w:rsidRPr="00814BF7">
              <w:rPr>
                <w:rFonts w:ascii="Arial" w:hAnsi="Arial" w:cs="Arial"/>
                <w:b/>
                <w:sz w:val="25"/>
                <w:szCs w:val="25"/>
              </w:rPr>
              <w:t>Исчисле</w:t>
            </w:r>
            <w:r>
              <w:rPr>
                <w:rFonts w:ascii="Arial" w:hAnsi="Arial" w:cs="Arial"/>
                <w:b/>
                <w:sz w:val="25"/>
                <w:szCs w:val="25"/>
              </w:rPr>
              <w:t>-</w:t>
            </w:r>
            <w:r w:rsidRPr="00814BF7">
              <w:rPr>
                <w:rFonts w:ascii="Arial" w:hAnsi="Arial" w:cs="Arial"/>
                <w:b/>
                <w:sz w:val="25"/>
                <w:szCs w:val="25"/>
              </w:rPr>
              <w:t>ние</w:t>
            </w:r>
            <w:proofErr w:type="spellEnd"/>
            <w:proofErr w:type="gramEnd"/>
            <w:r w:rsidRPr="00814BF7">
              <w:rPr>
                <w:rFonts w:ascii="Arial" w:hAnsi="Arial" w:cs="Arial"/>
                <w:b/>
                <w:sz w:val="25"/>
                <w:szCs w:val="25"/>
              </w:rPr>
              <w:t xml:space="preserve"> НДФЛ</w:t>
            </w:r>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С суммы вознаграждения при каждой его выплате исчисляется и удерживается НДФЛ</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F10D0" w:rsidP="00814BF7">
            <w:pPr>
              <w:autoSpaceDE w:val="0"/>
              <w:autoSpaceDN w:val="0"/>
              <w:adjustRightInd w:val="0"/>
              <w:ind w:right="-1"/>
              <w:rPr>
                <w:rFonts w:ascii="Arial" w:hAnsi="Arial" w:cs="Arial"/>
                <w:sz w:val="25"/>
                <w:szCs w:val="25"/>
              </w:rPr>
            </w:pPr>
            <w:r w:rsidRPr="009830D7">
              <w:rPr>
                <w:rFonts w:ascii="Arial" w:hAnsi="Arial" w:cs="Arial"/>
                <w:sz w:val="25"/>
                <w:szCs w:val="25"/>
              </w:rPr>
              <w:t>С суммы зарплаты исчисляется НДФЛ. Удержать всю сумму НДФЛ можно при выплате зарплаты за вторую половину месяца</w:t>
            </w:r>
          </w:p>
        </w:tc>
      </w:tr>
      <w:tr w:rsidR="009F10D0" w:rsidRPr="009830D7" w:rsidTr="00D92ADE">
        <w:tc>
          <w:tcPr>
            <w:tcW w:w="1582" w:type="dxa"/>
            <w:tcBorders>
              <w:top w:val="single" w:sz="4" w:space="0" w:color="auto"/>
              <w:left w:val="single" w:sz="4" w:space="0" w:color="auto"/>
              <w:bottom w:val="single" w:sz="4" w:space="0" w:color="auto"/>
              <w:right w:val="single" w:sz="4" w:space="0" w:color="auto"/>
            </w:tcBorders>
          </w:tcPr>
          <w:p w:rsidR="009F10D0" w:rsidRPr="00814BF7" w:rsidRDefault="009F10D0" w:rsidP="00814BF7">
            <w:pPr>
              <w:autoSpaceDE w:val="0"/>
              <w:autoSpaceDN w:val="0"/>
              <w:adjustRightInd w:val="0"/>
              <w:ind w:right="-1"/>
              <w:rPr>
                <w:rFonts w:ascii="Arial" w:hAnsi="Arial" w:cs="Arial"/>
                <w:b/>
                <w:sz w:val="25"/>
                <w:szCs w:val="25"/>
              </w:rPr>
            </w:pPr>
            <w:r w:rsidRPr="00814BF7">
              <w:rPr>
                <w:rFonts w:ascii="Arial" w:hAnsi="Arial" w:cs="Arial"/>
                <w:b/>
                <w:sz w:val="25"/>
                <w:szCs w:val="25"/>
              </w:rPr>
              <w:t xml:space="preserve">Счета бухучета, на которых отражается </w:t>
            </w:r>
            <w:proofErr w:type="spellStart"/>
            <w:proofErr w:type="gramStart"/>
            <w:r w:rsidRPr="00814BF7">
              <w:rPr>
                <w:rFonts w:ascii="Arial" w:hAnsi="Arial" w:cs="Arial"/>
                <w:b/>
                <w:sz w:val="25"/>
                <w:szCs w:val="25"/>
              </w:rPr>
              <w:t>вознаграж</w:t>
            </w:r>
            <w:r>
              <w:rPr>
                <w:rFonts w:ascii="Arial" w:hAnsi="Arial" w:cs="Arial"/>
                <w:b/>
                <w:sz w:val="25"/>
                <w:szCs w:val="25"/>
              </w:rPr>
              <w:t>-</w:t>
            </w:r>
            <w:r w:rsidRPr="00814BF7">
              <w:rPr>
                <w:rFonts w:ascii="Arial" w:hAnsi="Arial" w:cs="Arial"/>
                <w:b/>
                <w:sz w:val="25"/>
                <w:szCs w:val="25"/>
              </w:rPr>
              <w:t>дение</w:t>
            </w:r>
            <w:proofErr w:type="spellEnd"/>
            <w:proofErr w:type="gramEnd"/>
          </w:p>
        </w:tc>
        <w:tc>
          <w:tcPr>
            <w:tcW w:w="4536" w:type="dxa"/>
            <w:tcBorders>
              <w:top w:val="single" w:sz="4" w:space="0" w:color="auto"/>
              <w:left w:val="single" w:sz="4" w:space="0" w:color="auto"/>
              <w:bottom w:val="single" w:sz="4" w:space="0" w:color="auto"/>
              <w:right w:val="single" w:sz="4" w:space="0" w:color="auto"/>
            </w:tcBorders>
          </w:tcPr>
          <w:p w:rsidR="009F10D0" w:rsidRPr="009830D7" w:rsidRDefault="0093332D" w:rsidP="00814BF7">
            <w:pPr>
              <w:autoSpaceDE w:val="0"/>
              <w:autoSpaceDN w:val="0"/>
              <w:adjustRightInd w:val="0"/>
              <w:ind w:right="-1"/>
              <w:rPr>
                <w:rFonts w:ascii="Arial" w:hAnsi="Arial" w:cs="Arial"/>
                <w:sz w:val="25"/>
                <w:szCs w:val="25"/>
              </w:rPr>
            </w:pPr>
            <w:hyperlink r:id="rId182" w:history="1">
              <w:r w:rsidR="009F10D0" w:rsidRPr="009830D7">
                <w:rPr>
                  <w:rFonts w:ascii="Arial" w:hAnsi="Arial" w:cs="Arial"/>
                  <w:sz w:val="25"/>
                  <w:szCs w:val="25"/>
                </w:rPr>
                <w:t>Счет 60</w:t>
              </w:r>
            </w:hyperlink>
            <w:r w:rsidR="009F10D0" w:rsidRPr="009830D7">
              <w:rPr>
                <w:rFonts w:ascii="Arial" w:hAnsi="Arial" w:cs="Arial"/>
                <w:sz w:val="25"/>
                <w:szCs w:val="25"/>
              </w:rPr>
              <w:t xml:space="preserve"> "Расчеты с поставщиками и подрядчиками" или </w:t>
            </w:r>
            <w:hyperlink r:id="rId183" w:history="1">
              <w:r w:rsidR="009F10D0" w:rsidRPr="009830D7">
                <w:rPr>
                  <w:rFonts w:ascii="Arial" w:hAnsi="Arial" w:cs="Arial"/>
                  <w:sz w:val="25"/>
                  <w:szCs w:val="25"/>
                </w:rPr>
                <w:t>счет 76</w:t>
              </w:r>
            </w:hyperlink>
            <w:r w:rsidR="009F10D0" w:rsidRPr="009830D7">
              <w:rPr>
                <w:rFonts w:ascii="Arial" w:hAnsi="Arial" w:cs="Arial"/>
                <w:sz w:val="25"/>
                <w:szCs w:val="25"/>
              </w:rPr>
              <w:t xml:space="preserve"> "Расчеты с разными дебиторами и кредиторами"</w:t>
            </w:r>
          </w:p>
        </w:tc>
        <w:tc>
          <w:tcPr>
            <w:tcW w:w="3692" w:type="dxa"/>
            <w:tcBorders>
              <w:top w:val="single" w:sz="4" w:space="0" w:color="auto"/>
              <w:left w:val="single" w:sz="4" w:space="0" w:color="auto"/>
              <w:bottom w:val="single" w:sz="4" w:space="0" w:color="auto"/>
              <w:right w:val="single" w:sz="4" w:space="0" w:color="auto"/>
            </w:tcBorders>
          </w:tcPr>
          <w:p w:rsidR="009F10D0" w:rsidRPr="009830D7" w:rsidRDefault="0093332D" w:rsidP="00814BF7">
            <w:pPr>
              <w:autoSpaceDE w:val="0"/>
              <w:autoSpaceDN w:val="0"/>
              <w:adjustRightInd w:val="0"/>
              <w:ind w:right="-1"/>
              <w:rPr>
                <w:rFonts w:ascii="Arial" w:hAnsi="Arial" w:cs="Arial"/>
                <w:sz w:val="25"/>
                <w:szCs w:val="25"/>
              </w:rPr>
            </w:pPr>
            <w:hyperlink r:id="rId184" w:history="1">
              <w:r w:rsidR="009F10D0" w:rsidRPr="009830D7">
                <w:rPr>
                  <w:rFonts w:ascii="Arial" w:hAnsi="Arial" w:cs="Arial"/>
                  <w:sz w:val="25"/>
                  <w:szCs w:val="25"/>
                </w:rPr>
                <w:t>Счет 70</w:t>
              </w:r>
            </w:hyperlink>
            <w:r w:rsidR="009F10D0" w:rsidRPr="009830D7">
              <w:rPr>
                <w:rFonts w:ascii="Arial" w:hAnsi="Arial" w:cs="Arial"/>
                <w:sz w:val="25"/>
                <w:szCs w:val="25"/>
              </w:rPr>
              <w:t xml:space="preserve"> "Расчеты с персоналом по оплате труда"</w:t>
            </w:r>
          </w:p>
        </w:tc>
      </w:tr>
    </w:tbl>
    <w:p w:rsidR="009F10D0" w:rsidRPr="009830D7" w:rsidRDefault="009F10D0" w:rsidP="009830D7">
      <w:pPr>
        <w:autoSpaceDE w:val="0"/>
        <w:autoSpaceDN w:val="0"/>
        <w:adjustRightInd w:val="0"/>
        <w:ind w:right="-1" w:firstLine="720"/>
        <w:jc w:val="both"/>
        <w:rPr>
          <w:rFonts w:ascii="Arial" w:hAnsi="Arial" w:cs="Arial"/>
          <w:sz w:val="25"/>
          <w:szCs w:val="25"/>
        </w:rPr>
      </w:pPr>
    </w:p>
    <w:p w:rsidR="009F10D0" w:rsidRPr="009830D7" w:rsidRDefault="009F10D0" w:rsidP="003252DA">
      <w:pPr>
        <w:autoSpaceDE w:val="0"/>
        <w:autoSpaceDN w:val="0"/>
        <w:adjustRightInd w:val="0"/>
        <w:jc w:val="center"/>
        <w:rPr>
          <w:rFonts w:ascii="Arial" w:hAnsi="Arial" w:cs="Arial"/>
          <w:b/>
          <w:bCs/>
          <w:szCs w:val="28"/>
        </w:rPr>
      </w:pPr>
      <w:r w:rsidRPr="009830D7">
        <w:rPr>
          <w:rFonts w:ascii="Arial" w:hAnsi="Arial" w:cs="Arial"/>
          <w:b/>
          <w:bCs/>
          <w:szCs w:val="28"/>
        </w:rPr>
        <w:t>Признание отношений, возникших на основании гражданско-правового договора, трудовыми отношениями</w:t>
      </w:r>
    </w:p>
    <w:p w:rsidR="009F10D0" w:rsidRPr="009830D7" w:rsidRDefault="009F10D0" w:rsidP="003252DA">
      <w:pPr>
        <w:autoSpaceDE w:val="0"/>
        <w:autoSpaceDN w:val="0"/>
        <w:adjustRightInd w:val="0"/>
        <w:jc w:val="center"/>
        <w:rPr>
          <w:rFonts w:ascii="Arial" w:hAnsi="Arial" w:cs="Arial"/>
          <w:b/>
          <w:bCs/>
          <w:szCs w:val="28"/>
        </w:rPr>
      </w:pPr>
      <w:proofErr w:type="gramStart"/>
      <w:r w:rsidRPr="009830D7">
        <w:rPr>
          <w:rFonts w:ascii="Arial" w:hAnsi="Arial" w:cs="Arial"/>
          <w:b/>
          <w:bCs/>
          <w:szCs w:val="28"/>
        </w:rPr>
        <w:t>(статья 19.1.</w:t>
      </w:r>
      <w:proofErr w:type="gramEnd"/>
      <w:r w:rsidRPr="009830D7">
        <w:rPr>
          <w:rFonts w:ascii="Arial" w:hAnsi="Arial" w:cs="Arial"/>
          <w:b/>
          <w:bCs/>
          <w:szCs w:val="28"/>
        </w:rPr>
        <w:t xml:space="preserve"> </w:t>
      </w:r>
      <w:proofErr w:type="gramStart"/>
      <w:r w:rsidRPr="009830D7">
        <w:rPr>
          <w:rFonts w:ascii="Arial" w:hAnsi="Arial" w:cs="Arial"/>
          <w:b/>
          <w:bCs/>
          <w:szCs w:val="28"/>
        </w:rPr>
        <w:t>Трудового кодекса РФ)</w:t>
      </w:r>
      <w:proofErr w:type="gramEnd"/>
    </w:p>
    <w:p w:rsidR="009F10D0" w:rsidRPr="009830D7" w:rsidRDefault="009F10D0" w:rsidP="009830D7">
      <w:pPr>
        <w:autoSpaceDE w:val="0"/>
        <w:autoSpaceDN w:val="0"/>
        <w:adjustRightInd w:val="0"/>
        <w:ind w:firstLine="720"/>
        <w:jc w:val="both"/>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Работодатель (а по гражданско-правовому договору он называется заказчик) может сам признать отношения трудовыми:</w:t>
      </w:r>
    </w:p>
    <w:p w:rsidR="009F10D0" w:rsidRPr="009830D7" w:rsidRDefault="009F10D0" w:rsidP="00814BF7">
      <w:pPr>
        <w:autoSpaceDE w:val="0"/>
        <w:autoSpaceDN w:val="0"/>
        <w:adjustRightInd w:val="0"/>
        <w:ind w:left="1080" w:hanging="360"/>
        <w:jc w:val="both"/>
        <w:rPr>
          <w:rFonts w:ascii="Arial" w:hAnsi="Arial" w:cs="Arial"/>
          <w:bCs/>
          <w:szCs w:val="28"/>
        </w:rPr>
      </w:pPr>
      <w:r>
        <w:rPr>
          <w:rFonts w:ascii="Arial" w:hAnsi="Arial" w:cs="Arial"/>
          <w:bCs/>
          <w:szCs w:val="28"/>
        </w:rPr>
        <w:t>-</w:t>
      </w:r>
      <w:r>
        <w:rPr>
          <w:rFonts w:ascii="Arial" w:hAnsi="Arial" w:cs="Arial"/>
          <w:bCs/>
          <w:szCs w:val="28"/>
        </w:rPr>
        <w:tab/>
      </w:r>
      <w:r w:rsidRPr="009830D7">
        <w:rPr>
          <w:rFonts w:ascii="Arial" w:hAnsi="Arial" w:cs="Arial"/>
          <w:bCs/>
          <w:szCs w:val="28"/>
        </w:rPr>
        <w:t>на основании заявления работника (исполнителя);</w:t>
      </w:r>
    </w:p>
    <w:p w:rsidR="009F10D0" w:rsidRPr="009830D7" w:rsidRDefault="009F10D0" w:rsidP="00814BF7">
      <w:pPr>
        <w:autoSpaceDE w:val="0"/>
        <w:autoSpaceDN w:val="0"/>
        <w:adjustRightInd w:val="0"/>
        <w:ind w:left="1080" w:hanging="360"/>
        <w:jc w:val="both"/>
        <w:rPr>
          <w:rFonts w:ascii="Arial" w:hAnsi="Arial" w:cs="Arial"/>
          <w:bCs/>
          <w:szCs w:val="28"/>
        </w:rPr>
      </w:pPr>
      <w:r>
        <w:rPr>
          <w:rFonts w:ascii="Arial" w:hAnsi="Arial" w:cs="Arial"/>
          <w:bCs/>
          <w:szCs w:val="28"/>
        </w:rPr>
        <w:t>-</w:t>
      </w:r>
      <w:r>
        <w:rPr>
          <w:rFonts w:ascii="Arial" w:hAnsi="Arial" w:cs="Arial"/>
          <w:bCs/>
          <w:szCs w:val="28"/>
        </w:rPr>
        <w:tab/>
      </w:r>
      <w:r w:rsidRPr="009830D7">
        <w:rPr>
          <w:rFonts w:ascii="Arial" w:hAnsi="Arial" w:cs="Arial"/>
          <w:bCs/>
          <w:szCs w:val="28"/>
        </w:rPr>
        <w:t>на основании не обжалованного в суд</w:t>
      </w:r>
      <w:r>
        <w:rPr>
          <w:rFonts w:ascii="Arial" w:hAnsi="Arial" w:cs="Arial"/>
          <w:bCs/>
          <w:szCs w:val="28"/>
        </w:rPr>
        <w:t>е</w:t>
      </w:r>
      <w:r w:rsidRPr="009830D7">
        <w:rPr>
          <w:rFonts w:ascii="Arial" w:hAnsi="Arial" w:cs="Arial"/>
          <w:bCs/>
          <w:szCs w:val="28"/>
        </w:rPr>
        <w:t xml:space="preserve"> в установленном </w:t>
      </w:r>
      <w:hyperlink r:id="rId185" w:history="1">
        <w:r w:rsidRPr="009830D7">
          <w:rPr>
            <w:rFonts w:ascii="Arial" w:hAnsi="Arial" w:cs="Arial"/>
            <w:bCs/>
            <w:szCs w:val="28"/>
          </w:rPr>
          <w:t>порядке</w:t>
        </w:r>
      </w:hyperlink>
      <w:r w:rsidRPr="009830D7">
        <w:rPr>
          <w:rFonts w:ascii="Arial" w:hAnsi="Arial" w:cs="Arial"/>
          <w:bCs/>
          <w:szCs w:val="28"/>
        </w:rPr>
        <w:t xml:space="preserve"> предписания государственного инспектора труда.</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На практике такие добровольные признания если и встречаются, то крайне редко.</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В абсолютном большинстве случаев гражданину приходится обращаться в суд с иском о признании отношений </w:t>
      </w:r>
      <w:proofErr w:type="gramStart"/>
      <w:r w:rsidRPr="009830D7">
        <w:rPr>
          <w:rFonts w:ascii="Arial" w:hAnsi="Arial" w:cs="Arial"/>
          <w:bCs/>
          <w:szCs w:val="28"/>
        </w:rPr>
        <w:t>трудовыми</w:t>
      </w:r>
      <w:proofErr w:type="gramEnd"/>
      <w:r w:rsidRPr="009830D7">
        <w:rPr>
          <w:rFonts w:ascii="Arial" w:hAnsi="Arial" w:cs="Arial"/>
          <w:bCs/>
          <w:szCs w:val="28"/>
        </w:rPr>
        <w:t>.</w:t>
      </w:r>
    </w:p>
    <w:p w:rsidR="009F10D0" w:rsidRPr="009830D7" w:rsidRDefault="009F10D0" w:rsidP="009830D7">
      <w:pPr>
        <w:autoSpaceDE w:val="0"/>
        <w:autoSpaceDN w:val="0"/>
        <w:adjustRightInd w:val="0"/>
        <w:ind w:firstLine="720"/>
        <w:jc w:val="both"/>
        <w:rPr>
          <w:rFonts w:ascii="Arial" w:hAnsi="Arial" w:cs="Arial"/>
          <w:bCs/>
          <w:szCs w:val="28"/>
        </w:rPr>
      </w:pPr>
      <w:proofErr w:type="gramStart"/>
      <w:r w:rsidRPr="009830D7">
        <w:rPr>
          <w:rFonts w:ascii="Arial" w:hAnsi="Arial" w:cs="Arial"/>
          <w:bCs/>
          <w:szCs w:val="28"/>
        </w:rPr>
        <w:t>Если суд установит, что договором гражданско-правового характера фактически регулируются трудовые отношения между работником и работодателем, к таким отношениям должны применяться положения трудового законодательства и иных актов, содержащих нормы трудового права, то есть гражданско-правовой договор может быть переквалифицирован в трудовой договор (</w:t>
      </w:r>
      <w:hyperlink r:id="rId186" w:history="1">
        <w:r w:rsidRPr="009830D7">
          <w:rPr>
            <w:rFonts w:ascii="Arial" w:hAnsi="Arial" w:cs="Arial"/>
            <w:bCs/>
            <w:szCs w:val="28"/>
          </w:rPr>
          <w:t>ч. 4 ст. 11</w:t>
        </w:r>
      </w:hyperlink>
      <w:r w:rsidRPr="009830D7">
        <w:rPr>
          <w:rFonts w:ascii="Arial" w:hAnsi="Arial" w:cs="Arial"/>
          <w:bCs/>
          <w:szCs w:val="28"/>
        </w:rPr>
        <w:t xml:space="preserve">, </w:t>
      </w:r>
      <w:hyperlink r:id="rId187" w:history="1">
        <w:r w:rsidRPr="009830D7">
          <w:rPr>
            <w:rFonts w:ascii="Arial" w:hAnsi="Arial" w:cs="Arial"/>
            <w:bCs/>
            <w:szCs w:val="28"/>
          </w:rPr>
          <w:t>ст. 19.1</w:t>
        </w:r>
      </w:hyperlink>
      <w:r w:rsidRPr="009830D7">
        <w:rPr>
          <w:rFonts w:ascii="Arial" w:hAnsi="Arial" w:cs="Arial"/>
          <w:bCs/>
          <w:szCs w:val="28"/>
        </w:rPr>
        <w:t xml:space="preserve"> ТК РФ; </w:t>
      </w:r>
      <w:hyperlink r:id="rId188" w:history="1">
        <w:r w:rsidRPr="009830D7">
          <w:rPr>
            <w:rFonts w:ascii="Arial" w:hAnsi="Arial" w:cs="Arial"/>
            <w:bCs/>
            <w:szCs w:val="28"/>
          </w:rPr>
          <w:t>п. 8</w:t>
        </w:r>
      </w:hyperlink>
      <w:r w:rsidRPr="009830D7">
        <w:rPr>
          <w:rFonts w:ascii="Arial" w:hAnsi="Arial" w:cs="Arial"/>
          <w:bCs/>
          <w:szCs w:val="28"/>
        </w:rPr>
        <w:t xml:space="preserve"> Постановления Пленума Верховного Суда РФ от 17.03.2004 N 2).</w:t>
      </w:r>
      <w:proofErr w:type="gramEnd"/>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 xml:space="preserve">Неустранимые сомнения при рассмотрении судом споров о признании отношений, возникших на основании гражданско-правового </w:t>
      </w:r>
      <w:r w:rsidRPr="009830D7">
        <w:rPr>
          <w:rFonts w:ascii="Arial" w:hAnsi="Arial" w:cs="Arial"/>
          <w:bCs/>
          <w:szCs w:val="28"/>
        </w:rPr>
        <w:lastRenderedPageBreak/>
        <w:t>договора, трудовыми отношениями толкуются в пользу наличия трудовых отношений (часть 5 статьи 19.1 ТК РФ).</w:t>
      </w:r>
    </w:p>
    <w:p w:rsidR="009F10D0" w:rsidRPr="009830D7" w:rsidRDefault="009F10D0" w:rsidP="009830D7">
      <w:pPr>
        <w:pBdr>
          <w:bottom w:val="single" w:sz="12" w:space="1" w:color="auto"/>
        </w:pBdr>
        <w:autoSpaceDE w:val="0"/>
        <w:autoSpaceDN w:val="0"/>
        <w:adjustRightInd w:val="0"/>
        <w:ind w:firstLine="720"/>
        <w:jc w:val="both"/>
        <w:rPr>
          <w:rFonts w:ascii="Arial" w:hAnsi="Arial" w:cs="Arial"/>
          <w:bCs/>
          <w:szCs w:val="28"/>
        </w:rPr>
      </w:pPr>
      <w:r w:rsidRPr="009830D7">
        <w:rPr>
          <w:rFonts w:ascii="Arial" w:hAnsi="Arial" w:cs="Arial"/>
          <w:bCs/>
          <w:szCs w:val="28"/>
        </w:rPr>
        <w:t>В таком случае у исполнителя по гражданско-правовому договору меняется правовой статус - он признается работником, имеющим право на гарантии и компенсации, предусмотренные трудовым законодательством.</w:t>
      </w:r>
    </w:p>
    <w:p w:rsidR="009F10D0" w:rsidRDefault="009F10D0" w:rsidP="009830D7">
      <w:pPr>
        <w:pBdr>
          <w:bottom w:val="single" w:sz="12" w:space="1" w:color="auto"/>
        </w:pBdr>
        <w:autoSpaceDE w:val="0"/>
        <w:autoSpaceDN w:val="0"/>
        <w:adjustRightInd w:val="0"/>
        <w:ind w:firstLine="720"/>
        <w:jc w:val="both"/>
        <w:rPr>
          <w:rFonts w:ascii="Arial" w:hAnsi="Arial" w:cs="Arial"/>
          <w:bCs/>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3252DA">
      <w:pPr>
        <w:jc w:val="center"/>
        <w:rPr>
          <w:rFonts w:ascii="Arial" w:hAnsi="Arial" w:cs="Arial"/>
          <w:b/>
          <w:color w:val="000000"/>
        </w:rPr>
      </w:pPr>
      <w:r w:rsidRPr="009830D7">
        <w:rPr>
          <w:rFonts w:ascii="Arial" w:hAnsi="Arial" w:cs="Arial"/>
          <w:b/>
          <w:color w:val="000000"/>
        </w:rPr>
        <w:t>КЕЙС 11</w:t>
      </w:r>
    </w:p>
    <w:p w:rsidR="009F10D0" w:rsidRPr="009830D7" w:rsidRDefault="009F10D0" w:rsidP="003252DA">
      <w:pPr>
        <w:pBdr>
          <w:bottom w:val="single" w:sz="12" w:space="1" w:color="auto"/>
        </w:pBdr>
        <w:jc w:val="center"/>
        <w:outlineLvl w:val="0"/>
        <w:rPr>
          <w:rFonts w:ascii="Arial" w:hAnsi="Arial" w:cs="Arial"/>
          <w:b/>
          <w:bCs/>
          <w:kern w:val="36"/>
          <w:szCs w:val="28"/>
        </w:rPr>
      </w:pPr>
      <w:r w:rsidRPr="009830D7">
        <w:rPr>
          <w:rFonts w:ascii="Arial" w:hAnsi="Arial" w:cs="Arial"/>
          <w:b/>
          <w:bCs/>
          <w:kern w:val="36"/>
          <w:szCs w:val="28"/>
        </w:rPr>
        <w:t>Предоставление ежегодного основного оплачиваемого отпуска</w:t>
      </w:r>
    </w:p>
    <w:p w:rsidR="009F10D0" w:rsidRPr="009830D7" w:rsidRDefault="009F10D0" w:rsidP="003252DA">
      <w:pPr>
        <w:pBdr>
          <w:bottom w:val="single" w:sz="12" w:space="1" w:color="auto"/>
        </w:pBdr>
        <w:jc w:val="center"/>
        <w:outlineLvl w:val="0"/>
        <w:rPr>
          <w:rFonts w:ascii="Arial" w:hAnsi="Arial" w:cs="Arial"/>
          <w:b/>
          <w:bCs/>
          <w:kern w:val="36"/>
          <w:szCs w:val="28"/>
        </w:rPr>
      </w:pPr>
      <w:r w:rsidRPr="009830D7">
        <w:rPr>
          <w:rFonts w:ascii="Arial" w:hAnsi="Arial" w:cs="Arial"/>
          <w:b/>
          <w:bCs/>
          <w:kern w:val="36"/>
          <w:szCs w:val="28"/>
        </w:rPr>
        <w:t xml:space="preserve">(глава 19 Трудового кодекса РФ, </w:t>
      </w:r>
      <w:proofErr w:type="spellStart"/>
      <w:r w:rsidRPr="009830D7">
        <w:rPr>
          <w:rFonts w:ascii="Arial" w:hAnsi="Arial" w:cs="Arial"/>
          <w:b/>
          <w:bCs/>
          <w:kern w:val="36"/>
          <w:szCs w:val="28"/>
        </w:rPr>
        <w:t>ст.ст</w:t>
      </w:r>
      <w:proofErr w:type="spellEnd"/>
      <w:r w:rsidRPr="009830D7">
        <w:rPr>
          <w:rFonts w:ascii="Arial" w:hAnsi="Arial" w:cs="Arial"/>
          <w:b/>
          <w:bCs/>
          <w:kern w:val="36"/>
          <w:szCs w:val="28"/>
        </w:rPr>
        <w:t>. 114-127)</w:t>
      </w:r>
    </w:p>
    <w:p w:rsidR="009F10D0" w:rsidRPr="009830D7" w:rsidRDefault="009F10D0" w:rsidP="009830D7">
      <w:pPr>
        <w:pBdr>
          <w:bottom w:val="single" w:sz="12" w:space="1" w:color="auto"/>
        </w:pBdr>
        <w:ind w:firstLine="720"/>
        <w:jc w:val="center"/>
        <w:outlineLvl w:val="0"/>
        <w:rPr>
          <w:rFonts w:ascii="Arial" w:hAnsi="Arial" w:cs="Arial"/>
          <w:b/>
          <w:bCs/>
          <w:kern w:val="36"/>
          <w:szCs w:val="28"/>
        </w:rPr>
      </w:pPr>
    </w:p>
    <w:p w:rsidR="009F10D0" w:rsidRDefault="009F10D0" w:rsidP="009830D7">
      <w:pPr>
        <w:ind w:firstLine="720"/>
        <w:jc w:val="both"/>
        <w:rPr>
          <w:rFonts w:ascii="Arial" w:hAnsi="Arial" w:cs="Arial"/>
          <w:szCs w:val="28"/>
        </w:rPr>
      </w:pPr>
    </w:p>
    <w:p w:rsidR="009F10D0"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Работник имеет право на ежегодный оплачиваемый отпуск с сохранением места работы (должности) и среднего заработка (</w:t>
      </w:r>
      <w:proofErr w:type="spellStart"/>
      <w:r w:rsidRPr="009830D7">
        <w:rPr>
          <w:rFonts w:ascii="Arial" w:hAnsi="Arial" w:cs="Arial"/>
          <w:szCs w:val="28"/>
        </w:rPr>
        <w:t>ст.ст</w:t>
      </w:r>
      <w:proofErr w:type="spellEnd"/>
      <w:r w:rsidRPr="009830D7">
        <w:rPr>
          <w:rFonts w:ascii="Arial" w:hAnsi="Arial" w:cs="Arial"/>
          <w:szCs w:val="28"/>
        </w:rPr>
        <w:t>. 114,115, 121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Отпуск предоставляетс</w:t>
      </w:r>
      <w:r>
        <w:rPr>
          <w:rFonts w:ascii="Arial" w:hAnsi="Arial" w:cs="Arial"/>
          <w:szCs w:val="28"/>
        </w:rPr>
        <w:t xml:space="preserve">я работнику за его рабочий год. </w:t>
      </w:r>
      <w:r w:rsidRPr="009830D7">
        <w:rPr>
          <w:rFonts w:ascii="Arial" w:hAnsi="Arial" w:cs="Arial"/>
          <w:szCs w:val="28"/>
        </w:rPr>
        <w:t>Рабочий год работника начинается с момента поступления работника на работу к данному работодателю.</w:t>
      </w:r>
    </w:p>
    <w:p w:rsidR="009F10D0" w:rsidRPr="009830D7" w:rsidRDefault="009F10D0" w:rsidP="009830D7">
      <w:pPr>
        <w:ind w:firstLine="720"/>
        <w:jc w:val="both"/>
        <w:rPr>
          <w:rFonts w:ascii="Arial" w:hAnsi="Arial" w:cs="Arial"/>
          <w:szCs w:val="28"/>
        </w:rPr>
      </w:pPr>
      <w:r w:rsidRPr="009830D7">
        <w:rPr>
          <w:rFonts w:ascii="Arial" w:hAnsi="Arial" w:cs="Arial"/>
          <w:szCs w:val="28"/>
        </w:rPr>
        <w:t>Отпуск предоставляется в соответствии с графиком отпусков, который является обязательным как для работника, так и для работодателя.</w:t>
      </w:r>
    </w:p>
    <w:p w:rsidR="009F10D0" w:rsidRPr="009830D7" w:rsidRDefault="009F10D0" w:rsidP="009830D7">
      <w:pPr>
        <w:ind w:firstLine="720"/>
        <w:jc w:val="both"/>
        <w:rPr>
          <w:rFonts w:ascii="Arial" w:hAnsi="Arial" w:cs="Arial"/>
          <w:szCs w:val="28"/>
        </w:rPr>
      </w:pPr>
      <w:r w:rsidRPr="009830D7">
        <w:rPr>
          <w:rFonts w:ascii="Arial" w:hAnsi="Arial" w:cs="Arial"/>
          <w:b/>
          <w:bCs/>
          <w:szCs w:val="28"/>
        </w:rPr>
        <w:t xml:space="preserve">! </w:t>
      </w:r>
      <w:r w:rsidRPr="009830D7">
        <w:rPr>
          <w:rFonts w:ascii="Arial" w:hAnsi="Arial" w:cs="Arial"/>
          <w:bCs/>
          <w:szCs w:val="28"/>
        </w:rPr>
        <w:t xml:space="preserve">График отпусков утверждается работодателем с учетом мнения выборного органа первичной профсоюзной организации не </w:t>
      </w:r>
      <w:proofErr w:type="gramStart"/>
      <w:r w:rsidRPr="009830D7">
        <w:rPr>
          <w:rFonts w:ascii="Arial" w:hAnsi="Arial" w:cs="Arial"/>
          <w:bCs/>
          <w:szCs w:val="28"/>
        </w:rPr>
        <w:t>позднее</w:t>
      </w:r>
      <w:proofErr w:type="gramEnd"/>
      <w:r w:rsidRPr="009830D7">
        <w:rPr>
          <w:rFonts w:ascii="Arial" w:hAnsi="Arial" w:cs="Arial"/>
          <w:bCs/>
          <w:szCs w:val="28"/>
        </w:rPr>
        <w:t xml:space="preserve"> чем за 2 недели до наступления календарного года</w:t>
      </w:r>
      <w:r w:rsidRPr="009830D7">
        <w:rPr>
          <w:rFonts w:ascii="Arial" w:hAnsi="Arial" w:cs="Arial"/>
          <w:b/>
          <w:bCs/>
          <w:szCs w:val="28"/>
        </w:rPr>
        <w:t xml:space="preserve"> </w:t>
      </w:r>
      <w:r w:rsidRPr="009830D7">
        <w:rPr>
          <w:rFonts w:ascii="Arial" w:hAnsi="Arial" w:cs="Arial"/>
          <w:szCs w:val="28"/>
        </w:rPr>
        <w:t>(ст.123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О времени начала отпуска работник должен быть уведомлен под роспись за 2 недели до его начала.</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 xml:space="preserve">Если работодатель предупредил работника о наступлении его отпуска </w:t>
      </w:r>
      <w:proofErr w:type="gramStart"/>
      <w:r w:rsidRPr="009830D7">
        <w:rPr>
          <w:rFonts w:ascii="Arial" w:hAnsi="Arial" w:cs="Arial"/>
          <w:bCs/>
          <w:szCs w:val="28"/>
        </w:rPr>
        <w:t>позднее</w:t>
      </w:r>
      <w:proofErr w:type="gramEnd"/>
      <w:r w:rsidRPr="009830D7">
        <w:rPr>
          <w:rFonts w:ascii="Arial" w:hAnsi="Arial" w:cs="Arial"/>
          <w:bCs/>
          <w:szCs w:val="28"/>
        </w:rPr>
        <w:t xml:space="preserve"> чем за 2 недели до его начала, работник имеет право подать письменное заявление работодателю с требованием перенести отпуск на другой срок, согласованный с работником (ст.124 ТК РФ). </w:t>
      </w:r>
    </w:p>
    <w:p w:rsidR="009F10D0" w:rsidRPr="009830D7" w:rsidRDefault="009F10D0" w:rsidP="009830D7">
      <w:pPr>
        <w:ind w:firstLine="720"/>
        <w:jc w:val="both"/>
        <w:rPr>
          <w:rFonts w:ascii="Arial" w:hAnsi="Arial" w:cs="Arial"/>
          <w:szCs w:val="28"/>
        </w:rPr>
      </w:pPr>
      <w:r w:rsidRPr="009830D7">
        <w:rPr>
          <w:rFonts w:ascii="Arial" w:hAnsi="Arial" w:cs="Arial"/>
          <w:szCs w:val="28"/>
        </w:rPr>
        <w:t>Работник вправе не писать заявление на имя работодателя о предоставлении ему отпуска, если он использует отпуск в соответствии с графиком отпусков.</w:t>
      </w:r>
    </w:p>
    <w:p w:rsidR="009F10D0" w:rsidRPr="009830D7" w:rsidRDefault="009F10D0" w:rsidP="009830D7">
      <w:pPr>
        <w:ind w:firstLine="720"/>
        <w:jc w:val="both"/>
        <w:rPr>
          <w:rFonts w:ascii="Arial" w:hAnsi="Arial" w:cs="Arial"/>
          <w:szCs w:val="28"/>
        </w:rPr>
      </w:pPr>
      <w:r w:rsidRPr="009830D7">
        <w:rPr>
          <w:rFonts w:ascii="Arial" w:hAnsi="Arial" w:cs="Arial"/>
          <w:szCs w:val="28"/>
        </w:rPr>
        <w:t>Заявление о предоставлении отпуска работнику следует подавать в следующих случаях: использование отпуска ранее 6 месяцев непрерывной работы на основании закона; использование отпуска ранее 6 месяцев непрерывной работы на основании соглашения с работодателем; отнесения работника к категориям граждан, которым работодатель обязан предоставлять отпуск в удобное для них время.</w:t>
      </w:r>
    </w:p>
    <w:p w:rsidR="009F10D0" w:rsidRPr="009830D7" w:rsidRDefault="009F10D0" w:rsidP="00D92ADE">
      <w:pPr>
        <w:tabs>
          <w:tab w:val="left" w:pos="900"/>
        </w:tabs>
        <w:ind w:firstLine="720"/>
        <w:jc w:val="both"/>
        <w:rPr>
          <w:rFonts w:ascii="Arial" w:hAnsi="Arial" w:cs="Arial"/>
          <w:szCs w:val="28"/>
        </w:rPr>
      </w:pPr>
      <w:r w:rsidRPr="009830D7">
        <w:rPr>
          <w:rFonts w:ascii="Arial" w:hAnsi="Arial" w:cs="Arial"/>
          <w:b/>
          <w:bCs/>
          <w:szCs w:val="28"/>
        </w:rPr>
        <w:lastRenderedPageBreak/>
        <w:t>!</w:t>
      </w:r>
      <w:r>
        <w:rPr>
          <w:rFonts w:ascii="Arial" w:hAnsi="Arial" w:cs="Arial"/>
          <w:b/>
          <w:bCs/>
          <w:szCs w:val="28"/>
        </w:rPr>
        <w:tab/>
      </w:r>
      <w:r w:rsidRPr="009830D7">
        <w:rPr>
          <w:rFonts w:ascii="Arial" w:hAnsi="Arial" w:cs="Arial"/>
          <w:b/>
          <w:bCs/>
          <w:szCs w:val="28"/>
        </w:rPr>
        <w:t xml:space="preserve">Продолжительность </w:t>
      </w:r>
      <w:r w:rsidRPr="009830D7">
        <w:rPr>
          <w:rFonts w:ascii="Arial" w:hAnsi="Arial" w:cs="Arial"/>
          <w:bCs/>
          <w:szCs w:val="28"/>
        </w:rPr>
        <w:t xml:space="preserve">основного ежегодного отпуска составляет </w:t>
      </w:r>
      <w:r w:rsidRPr="009830D7">
        <w:rPr>
          <w:rFonts w:ascii="Arial" w:hAnsi="Arial" w:cs="Arial"/>
          <w:szCs w:val="28"/>
        </w:rPr>
        <w:t>28 календарных дней.</w:t>
      </w:r>
    </w:p>
    <w:p w:rsidR="009F10D0" w:rsidRPr="00814BF7" w:rsidRDefault="009F10D0" w:rsidP="009830D7">
      <w:pPr>
        <w:ind w:firstLine="720"/>
        <w:jc w:val="both"/>
        <w:rPr>
          <w:rFonts w:ascii="Arial" w:hAnsi="Arial" w:cs="Arial"/>
          <w:szCs w:val="28"/>
        </w:rPr>
      </w:pPr>
      <w:r w:rsidRPr="009830D7">
        <w:rPr>
          <w:rFonts w:ascii="Arial" w:hAnsi="Arial" w:cs="Arial"/>
          <w:szCs w:val="28"/>
        </w:rPr>
        <w:t xml:space="preserve">Для отдельных категорий работников Трудовым кодексом РФ и иными федеральными законами предусматривается  ежегодный основной оплачиваемый отпуск продолжительностью более </w:t>
      </w:r>
      <w:r>
        <w:rPr>
          <w:rFonts w:ascii="Arial" w:hAnsi="Arial" w:cs="Arial"/>
          <w:szCs w:val="28"/>
        </w:rPr>
        <w:t xml:space="preserve">                     </w:t>
      </w:r>
      <w:r w:rsidRPr="009830D7">
        <w:rPr>
          <w:rFonts w:ascii="Arial" w:hAnsi="Arial" w:cs="Arial"/>
          <w:szCs w:val="28"/>
        </w:rPr>
        <w:t xml:space="preserve">28 календарных дней (удлиненный основной </w:t>
      </w:r>
      <w:r w:rsidRPr="00814BF7">
        <w:rPr>
          <w:rFonts w:ascii="Arial" w:hAnsi="Arial" w:cs="Arial"/>
          <w:szCs w:val="28"/>
        </w:rPr>
        <w:t xml:space="preserve">отпуск). </w:t>
      </w:r>
      <w:proofErr w:type="gramStart"/>
      <w:r w:rsidRPr="00814BF7">
        <w:rPr>
          <w:rFonts w:ascii="Arial" w:hAnsi="Arial" w:cs="Arial"/>
          <w:szCs w:val="28"/>
        </w:rPr>
        <w:t xml:space="preserve">Например, </w:t>
      </w:r>
      <w:r>
        <w:rPr>
          <w:rFonts w:ascii="Arial" w:hAnsi="Arial" w:cs="Arial"/>
          <w:szCs w:val="28"/>
        </w:rPr>
        <w:t xml:space="preserve">           </w:t>
      </w:r>
      <w:r w:rsidRPr="00814BF7">
        <w:rPr>
          <w:rFonts w:ascii="Arial" w:hAnsi="Arial" w:cs="Arial"/>
          <w:szCs w:val="28"/>
        </w:rPr>
        <w:t>31 календарный день – для работников</w:t>
      </w:r>
      <w:r>
        <w:rPr>
          <w:rFonts w:ascii="Arial" w:hAnsi="Arial" w:cs="Arial"/>
          <w:szCs w:val="28"/>
        </w:rPr>
        <w:t xml:space="preserve">, не достигших возраста 18 лет; </w:t>
      </w:r>
      <w:r w:rsidRPr="00814BF7">
        <w:rPr>
          <w:rFonts w:ascii="Arial" w:hAnsi="Arial" w:cs="Arial"/>
          <w:szCs w:val="28"/>
        </w:rPr>
        <w:t>30 календарных дней – для инвалидов;  от 30 до 40 суток – в зависимости от стажа непрерывной работы в профессиональных спасательных службах; 42 и 56 календарных дня – для отдельных категорий педагогических работников; 49 календарных дней – для работников, занятых на работах с химическим оружием.</w:t>
      </w:r>
      <w:proofErr w:type="gramEnd"/>
    </w:p>
    <w:p w:rsidR="009F10D0" w:rsidRPr="009830D7" w:rsidRDefault="009F10D0" w:rsidP="00D92ADE">
      <w:pPr>
        <w:tabs>
          <w:tab w:val="left" w:pos="900"/>
        </w:tabs>
        <w:ind w:firstLine="720"/>
        <w:jc w:val="both"/>
        <w:rPr>
          <w:rFonts w:ascii="Arial" w:hAnsi="Arial" w:cs="Arial"/>
          <w:szCs w:val="28"/>
        </w:rPr>
      </w:pPr>
      <w:r w:rsidRPr="00814BF7">
        <w:rPr>
          <w:rFonts w:ascii="Arial" w:hAnsi="Arial" w:cs="Arial"/>
          <w:b/>
          <w:bCs/>
          <w:szCs w:val="28"/>
        </w:rPr>
        <w:t>!</w:t>
      </w:r>
      <w:r>
        <w:rPr>
          <w:rFonts w:ascii="Arial" w:hAnsi="Arial" w:cs="Arial"/>
          <w:b/>
          <w:bCs/>
          <w:szCs w:val="28"/>
        </w:rPr>
        <w:tab/>
      </w:r>
      <w:r w:rsidRPr="00814BF7">
        <w:rPr>
          <w:rFonts w:ascii="Arial" w:hAnsi="Arial" w:cs="Arial"/>
          <w:bCs/>
          <w:szCs w:val="28"/>
        </w:rPr>
        <w:t>В стаж работы, дающий право на ежегодный</w:t>
      </w:r>
      <w:r w:rsidRPr="009830D7">
        <w:rPr>
          <w:rFonts w:ascii="Arial" w:hAnsi="Arial" w:cs="Arial"/>
          <w:bCs/>
          <w:szCs w:val="28"/>
        </w:rPr>
        <w:t xml:space="preserve"> основной оплачиваемый отпуск, </w:t>
      </w:r>
      <w:r w:rsidRPr="009830D7">
        <w:rPr>
          <w:rFonts w:ascii="Arial" w:hAnsi="Arial" w:cs="Arial"/>
          <w:b/>
          <w:bCs/>
          <w:szCs w:val="28"/>
        </w:rPr>
        <w:t xml:space="preserve">включаются </w:t>
      </w:r>
      <w:r w:rsidRPr="009830D7">
        <w:rPr>
          <w:rFonts w:ascii="Arial" w:hAnsi="Arial" w:cs="Arial"/>
          <w:bCs/>
          <w:szCs w:val="28"/>
        </w:rPr>
        <w:t>следующие периоды</w:t>
      </w:r>
      <w:r w:rsidRPr="009830D7">
        <w:rPr>
          <w:rFonts w:ascii="Arial" w:hAnsi="Arial" w:cs="Arial"/>
          <w:b/>
          <w:bCs/>
          <w:szCs w:val="28"/>
        </w:rPr>
        <w:t xml:space="preserve"> </w:t>
      </w:r>
      <w:r w:rsidRPr="009830D7">
        <w:rPr>
          <w:rFonts w:ascii="Arial" w:hAnsi="Arial" w:cs="Arial"/>
          <w:bCs/>
          <w:szCs w:val="28"/>
        </w:rPr>
        <w:t>(ст.121 ТК РФ):</w:t>
      </w:r>
    </w:p>
    <w:p w:rsidR="009F10D0" w:rsidRPr="009830D7" w:rsidRDefault="009F10D0" w:rsidP="00814BF7">
      <w:pPr>
        <w:numPr>
          <w:ilvl w:val="0"/>
          <w:numId w:val="15"/>
        </w:numPr>
        <w:tabs>
          <w:tab w:val="clear" w:pos="720"/>
          <w:tab w:val="num" w:pos="1080"/>
        </w:tabs>
        <w:ind w:left="1080"/>
        <w:jc w:val="both"/>
        <w:rPr>
          <w:rFonts w:ascii="Arial" w:hAnsi="Arial" w:cs="Arial"/>
          <w:szCs w:val="28"/>
        </w:rPr>
      </w:pPr>
      <w:r w:rsidRPr="009830D7">
        <w:rPr>
          <w:rFonts w:ascii="Arial" w:hAnsi="Arial" w:cs="Arial"/>
          <w:szCs w:val="28"/>
        </w:rPr>
        <w:t>время фактической работы;</w:t>
      </w:r>
    </w:p>
    <w:p w:rsidR="009F10D0" w:rsidRPr="009830D7" w:rsidRDefault="009F10D0" w:rsidP="00814BF7">
      <w:pPr>
        <w:numPr>
          <w:ilvl w:val="0"/>
          <w:numId w:val="15"/>
        </w:numPr>
        <w:tabs>
          <w:tab w:val="clear" w:pos="720"/>
          <w:tab w:val="num" w:pos="1080"/>
        </w:tabs>
        <w:ind w:left="1080"/>
        <w:jc w:val="both"/>
        <w:rPr>
          <w:rFonts w:ascii="Arial" w:hAnsi="Arial" w:cs="Arial"/>
          <w:szCs w:val="28"/>
        </w:rPr>
      </w:pPr>
      <w:r w:rsidRPr="009830D7">
        <w:rPr>
          <w:rFonts w:ascii="Arial" w:hAnsi="Arial" w:cs="Arial"/>
          <w:szCs w:val="28"/>
        </w:rPr>
        <w:t>время, когда работник фактически не работал, но за ним в соответствии с трудовым законодательством,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9F10D0" w:rsidRPr="009830D7" w:rsidRDefault="009F10D0" w:rsidP="00814BF7">
      <w:pPr>
        <w:numPr>
          <w:ilvl w:val="0"/>
          <w:numId w:val="15"/>
        </w:numPr>
        <w:tabs>
          <w:tab w:val="clear" w:pos="720"/>
          <w:tab w:val="num" w:pos="1080"/>
        </w:tabs>
        <w:ind w:left="1080"/>
        <w:jc w:val="both"/>
        <w:rPr>
          <w:rFonts w:ascii="Arial" w:hAnsi="Arial" w:cs="Arial"/>
          <w:szCs w:val="28"/>
        </w:rPr>
      </w:pPr>
      <w:r w:rsidRPr="009830D7">
        <w:rPr>
          <w:rFonts w:ascii="Arial" w:hAnsi="Arial" w:cs="Arial"/>
          <w:szCs w:val="28"/>
        </w:rPr>
        <w:t>время вынужденного прогула при незаконном увольнении или отстранении от работы и последующем восстановлении на прежней работе;</w:t>
      </w:r>
    </w:p>
    <w:p w:rsidR="009F10D0" w:rsidRPr="009830D7" w:rsidRDefault="009F10D0" w:rsidP="00814BF7">
      <w:pPr>
        <w:numPr>
          <w:ilvl w:val="0"/>
          <w:numId w:val="15"/>
        </w:numPr>
        <w:tabs>
          <w:tab w:val="clear" w:pos="720"/>
          <w:tab w:val="num" w:pos="1080"/>
        </w:tabs>
        <w:ind w:left="1080"/>
        <w:jc w:val="both"/>
        <w:rPr>
          <w:rFonts w:ascii="Arial" w:hAnsi="Arial" w:cs="Arial"/>
          <w:szCs w:val="28"/>
        </w:rPr>
      </w:pPr>
      <w:r w:rsidRPr="009830D7">
        <w:rPr>
          <w:rFonts w:ascii="Arial" w:hAnsi="Arial" w:cs="Arial"/>
          <w:szCs w:val="28"/>
        </w:rPr>
        <w:t>период отстранения от работы работника, не прошедшего обязательный медицинский осмотр не по своей вине;</w:t>
      </w:r>
    </w:p>
    <w:p w:rsidR="009F10D0" w:rsidRPr="009830D7" w:rsidRDefault="009F10D0" w:rsidP="00814BF7">
      <w:pPr>
        <w:numPr>
          <w:ilvl w:val="0"/>
          <w:numId w:val="15"/>
        </w:numPr>
        <w:tabs>
          <w:tab w:val="clear" w:pos="720"/>
          <w:tab w:val="num" w:pos="1080"/>
        </w:tabs>
        <w:ind w:left="1080"/>
        <w:jc w:val="both"/>
        <w:rPr>
          <w:rFonts w:ascii="Arial" w:hAnsi="Arial" w:cs="Arial"/>
          <w:szCs w:val="28"/>
        </w:rPr>
      </w:pPr>
      <w:r w:rsidRPr="009830D7">
        <w:rPr>
          <w:rFonts w:ascii="Arial" w:hAnsi="Arial" w:cs="Arial"/>
          <w:szCs w:val="28"/>
        </w:rPr>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9F10D0" w:rsidRPr="009830D7" w:rsidRDefault="009F10D0" w:rsidP="009830D7">
      <w:pPr>
        <w:ind w:firstLine="720"/>
        <w:jc w:val="both"/>
        <w:rPr>
          <w:rFonts w:ascii="Arial" w:hAnsi="Arial" w:cs="Arial"/>
          <w:szCs w:val="28"/>
        </w:rPr>
      </w:pPr>
      <w:r w:rsidRPr="009830D7">
        <w:rPr>
          <w:rFonts w:ascii="Arial" w:hAnsi="Arial" w:cs="Arial"/>
          <w:b/>
          <w:bCs/>
          <w:szCs w:val="28"/>
        </w:rPr>
        <w:t xml:space="preserve">! </w:t>
      </w:r>
      <w:r w:rsidRPr="009830D7">
        <w:rPr>
          <w:rFonts w:ascii="Arial" w:hAnsi="Arial" w:cs="Arial"/>
          <w:bCs/>
          <w:szCs w:val="28"/>
        </w:rPr>
        <w:t xml:space="preserve">В стаж работы, дающий право на ежегодный основной оплачиваемый отпуск, </w:t>
      </w:r>
      <w:r w:rsidRPr="009830D7">
        <w:rPr>
          <w:rFonts w:ascii="Arial" w:hAnsi="Arial" w:cs="Arial"/>
          <w:b/>
          <w:bCs/>
          <w:szCs w:val="28"/>
        </w:rPr>
        <w:t>не включаются</w:t>
      </w:r>
      <w:r w:rsidRPr="009830D7">
        <w:rPr>
          <w:rFonts w:ascii="Arial" w:hAnsi="Arial" w:cs="Arial"/>
          <w:bCs/>
          <w:szCs w:val="28"/>
        </w:rPr>
        <w:t xml:space="preserve"> следующие периоды:</w:t>
      </w:r>
    </w:p>
    <w:p w:rsidR="009F10D0" w:rsidRPr="009830D7" w:rsidRDefault="009F10D0" w:rsidP="00814BF7">
      <w:pPr>
        <w:numPr>
          <w:ilvl w:val="0"/>
          <w:numId w:val="16"/>
        </w:numPr>
        <w:tabs>
          <w:tab w:val="clear" w:pos="720"/>
          <w:tab w:val="num" w:pos="1080"/>
        </w:tabs>
        <w:ind w:left="1080"/>
        <w:jc w:val="both"/>
        <w:rPr>
          <w:rFonts w:ascii="Arial" w:hAnsi="Arial" w:cs="Arial"/>
          <w:szCs w:val="28"/>
        </w:rPr>
      </w:pPr>
      <w:r w:rsidRPr="009830D7">
        <w:rPr>
          <w:rFonts w:ascii="Arial" w:hAnsi="Arial" w:cs="Arial"/>
          <w:szCs w:val="28"/>
        </w:rPr>
        <w:t>время отсутствия работника на работе без уважительных причин, в том числе вследствие его отстранения от работы;</w:t>
      </w:r>
    </w:p>
    <w:p w:rsidR="009F10D0" w:rsidRPr="009830D7" w:rsidRDefault="009F10D0" w:rsidP="00814BF7">
      <w:pPr>
        <w:numPr>
          <w:ilvl w:val="0"/>
          <w:numId w:val="16"/>
        </w:numPr>
        <w:tabs>
          <w:tab w:val="clear" w:pos="720"/>
          <w:tab w:val="num" w:pos="1080"/>
        </w:tabs>
        <w:ind w:left="1080"/>
        <w:jc w:val="both"/>
        <w:rPr>
          <w:rFonts w:ascii="Arial" w:hAnsi="Arial" w:cs="Arial"/>
          <w:szCs w:val="28"/>
        </w:rPr>
      </w:pPr>
      <w:r w:rsidRPr="009830D7">
        <w:rPr>
          <w:rFonts w:ascii="Arial" w:hAnsi="Arial" w:cs="Arial"/>
          <w:szCs w:val="28"/>
        </w:rPr>
        <w:t xml:space="preserve">время отпусков по уходу за ребенком до </w:t>
      </w:r>
      <w:proofErr w:type="gramStart"/>
      <w:r w:rsidRPr="009830D7">
        <w:rPr>
          <w:rFonts w:ascii="Arial" w:hAnsi="Arial" w:cs="Arial"/>
          <w:szCs w:val="28"/>
        </w:rPr>
        <w:t>достижения</w:t>
      </w:r>
      <w:proofErr w:type="gramEnd"/>
      <w:r w:rsidRPr="009830D7">
        <w:rPr>
          <w:rFonts w:ascii="Arial" w:hAnsi="Arial" w:cs="Arial"/>
          <w:szCs w:val="28"/>
        </w:rPr>
        <w:t xml:space="preserve"> им установленного законом возраста.</w:t>
      </w:r>
    </w:p>
    <w:p w:rsidR="009F10D0" w:rsidRPr="009830D7" w:rsidRDefault="009F10D0" w:rsidP="009830D7">
      <w:pPr>
        <w:ind w:firstLine="720"/>
        <w:jc w:val="both"/>
        <w:rPr>
          <w:rFonts w:ascii="Arial" w:hAnsi="Arial" w:cs="Arial"/>
          <w:b/>
          <w:bCs/>
          <w:szCs w:val="28"/>
        </w:rPr>
      </w:pPr>
      <w:r w:rsidRPr="009830D7">
        <w:rPr>
          <w:rFonts w:ascii="Arial" w:hAnsi="Arial" w:cs="Arial"/>
          <w:b/>
          <w:bCs/>
          <w:szCs w:val="28"/>
        </w:rPr>
        <w:t>! Право на использование</w:t>
      </w:r>
      <w:r w:rsidRPr="009830D7">
        <w:rPr>
          <w:rFonts w:ascii="Arial" w:hAnsi="Arial" w:cs="Arial"/>
          <w:bCs/>
          <w:szCs w:val="28"/>
        </w:rPr>
        <w:t xml:space="preserve"> отпуска за первый год работы возникает у работника по истечении 6 месяцев непрерывной работы у данного работодателя</w:t>
      </w:r>
      <w:r w:rsidRPr="009830D7">
        <w:rPr>
          <w:rFonts w:ascii="Arial" w:hAnsi="Arial" w:cs="Arial"/>
          <w:b/>
          <w:bCs/>
          <w:szCs w:val="28"/>
        </w:rPr>
        <w:t xml:space="preserve"> </w:t>
      </w:r>
      <w:r w:rsidRPr="009830D7">
        <w:rPr>
          <w:rFonts w:ascii="Arial" w:hAnsi="Arial" w:cs="Arial"/>
          <w:bCs/>
          <w:szCs w:val="28"/>
        </w:rPr>
        <w:t>(ст.122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По соглашению сторон оплачиваемый отпуск работнику может быть предоставлен и до истечения шести месяцев.</w:t>
      </w:r>
    </w:p>
    <w:p w:rsidR="009F10D0" w:rsidRPr="009830D7" w:rsidRDefault="009F10D0" w:rsidP="009830D7">
      <w:pPr>
        <w:ind w:firstLine="720"/>
        <w:jc w:val="both"/>
        <w:rPr>
          <w:rFonts w:ascii="Arial" w:hAnsi="Arial" w:cs="Arial"/>
          <w:szCs w:val="28"/>
        </w:rPr>
      </w:pPr>
      <w:r w:rsidRPr="009830D7">
        <w:rPr>
          <w:rFonts w:ascii="Arial" w:hAnsi="Arial" w:cs="Arial"/>
          <w:b/>
          <w:bCs/>
          <w:szCs w:val="28"/>
        </w:rPr>
        <w:t xml:space="preserve">! </w:t>
      </w:r>
      <w:r w:rsidRPr="009830D7">
        <w:rPr>
          <w:rFonts w:ascii="Arial" w:hAnsi="Arial" w:cs="Arial"/>
          <w:bCs/>
          <w:szCs w:val="28"/>
        </w:rPr>
        <w:t>Право на использование отпуска до истечения 6 месяцев непрерывной работы имеют следующие работники:</w:t>
      </w:r>
    </w:p>
    <w:p w:rsidR="009F10D0" w:rsidRPr="009830D7" w:rsidRDefault="009F10D0" w:rsidP="00814BF7">
      <w:pPr>
        <w:numPr>
          <w:ilvl w:val="0"/>
          <w:numId w:val="17"/>
        </w:numPr>
        <w:tabs>
          <w:tab w:val="clear" w:pos="720"/>
          <w:tab w:val="num" w:pos="1080"/>
        </w:tabs>
        <w:ind w:left="1080"/>
        <w:jc w:val="both"/>
        <w:rPr>
          <w:rFonts w:ascii="Arial" w:hAnsi="Arial" w:cs="Arial"/>
          <w:szCs w:val="28"/>
        </w:rPr>
      </w:pPr>
      <w:r w:rsidRPr="009830D7">
        <w:rPr>
          <w:rFonts w:ascii="Arial" w:hAnsi="Arial" w:cs="Arial"/>
          <w:szCs w:val="28"/>
        </w:rPr>
        <w:lastRenderedPageBreak/>
        <w:t xml:space="preserve">женщины </w:t>
      </w:r>
      <w:r>
        <w:rPr>
          <w:rFonts w:ascii="Arial" w:hAnsi="Arial" w:cs="Arial"/>
          <w:szCs w:val="28"/>
        </w:rPr>
        <w:t>–</w:t>
      </w:r>
      <w:r w:rsidRPr="009830D7">
        <w:rPr>
          <w:rFonts w:ascii="Arial" w:hAnsi="Arial" w:cs="Arial"/>
          <w:szCs w:val="28"/>
        </w:rPr>
        <w:t xml:space="preserve"> перед отпуском по беременности и родам или непосредственно после него;</w:t>
      </w:r>
    </w:p>
    <w:p w:rsidR="009F10D0" w:rsidRPr="009830D7" w:rsidRDefault="009F10D0" w:rsidP="00814BF7">
      <w:pPr>
        <w:numPr>
          <w:ilvl w:val="0"/>
          <w:numId w:val="17"/>
        </w:numPr>
        <w:tabs>
          <w:tab w:val="clear" w:pos="720"/>
          <w:tab w:val="num" w:pos="1080"/>
        </w:tabs>
        <w:ind w:left="1080"/>
        <w:jc w:val="both"/>
        <w:rPr>
          <w:rFonts w:ascii="Arial" w:hAnsi="Arial" w:cs="Arial"/>
          <w:szCs w:val="28"/>
        </w:rPr>
      </w:pPr>
      <w:r w:rsidRPr="009830D7">
        <w:rPr>
          <w:rFonts w:ascii="Arial" w:hAnsi="Arial" w:cs="Arial"/>
          <w:szCs w:val="28"/>
        </w:rPr>
        <w:t>работники в возрасте до восемнадцати лет;</w:t>
      </w:r>
    </w:p>
    <w:p w:rsidR="009F10D0" w:rsidRPr="009830D7" w:rsidRDefault="009F10D0" w:rsidP="00814BF7">
      <w:pPr>
        <w:numPr>
          <w:ilvl w:val="0"/>
          <w:numId w:val="17"/>
        </w:numPr>
        <w:tabs>
          <w:tab w:val="clear" w:pos="720"/>
          <w:tab w:val="num" w:pos="1080"/>
        </w:tabs>
        <w:ind w:left="1080"/>
        <w:jc w:val="both"/>
        <w:rPr>
          <w:rFonts w:ascii="Arial" w:hAnsi="Arial" w:cs="Arial"/>
          <w:szCs w:val="28"/>
        </w:rPr>
      </w:pPr>
      <w:r w:rsidRPr="009830D7">
        <w:rPr>
          <w:rFonts w:ascii="Arial" w:hAnsi="Arial" w:cs="Arial"/>
          <w:szCs w:val="28"/>
        </w:rPr>
        <w:t>работники, усыновившие ребенка (детей) в возрасте до трех месяцев;</w:t>
      </w:r>
    </w:p>
    <w:p w:rsidR="009F10D0" w:rsidRPr="009830D7" w:rsidRDefault="009F10D0" w:rsidP="00814BF7">
      <w:pPr>
        <w:numPr>
          <w:ilvl w:val="0"/>
          <w:numId w:val="17"/>
        </w:numPr>
        <w:tabs>
          <w:tab w:val="clear" w:pos="720"/>
          <w:tab w:val="num" w:pos="1080"/>
        </w:tabs>
        <w:ind w:left="1080"/>
        <w:jc w:val="both"/>
        <w:rPr>
          <w:rFonts w:ascii="Arial" w:hAnsi="Arial" w:cs="Arial"/>
          <w:szCs w:val="28"/>
        </w:rPr>
      </w:pPr>
      <w:r w:rsidRPr="009830D7">
        <w:rPr>
          <w:rFonts w:ascii="Arial" w:hAnsi="Arial" w:cs="Arial"/>
          <w:szCs w:val="28"/>
        </w:rPr>
        <w:t xml:space="preserve">работник </w:t>
      </w:r>
      <w:r>
        <w:rPr>
          <w:rFonts w:ascii="Arial" w:hAnsi="Arial" w:cs="Arial"/>
          <w:szCs w:val="28"/>
        </w:rPr>
        <w:t>–</w:t>
      </w:r>
      <w:r w:rsidRPr="009830D7">
        <w:rPr>
          <w:rFonts w:ascii="Arial" w:hAnsi="Arial" w:cs="Arial"/>
          <w:szCs w:val="28"/>
        </w:rPr>
        <w:t xml:space="preserve"> в период нахождения его жены в отпуске по беременности и родам;</w:t>
      </w:r>
    </w:p>
    <w:p w:rsidR="009F10D0" w:rsidRPr="009830D7" w:rsidRDefault="009F10D0" w:rsidP="00814BF7">
      <w:pPr>
        <w:numPr>
          <w:ilvl w:val="0"/>
          <w:numId w:val="17"/>
        </w:numPr>
        <w:tabs>
          <w:tab w:val="clear" w:pos="720"/>
          <w:tab w:val="num" w:pos="1080"/>
        </w:tabs>
        <w:ind w:left="1080"/>
        <w:jc w:val="both"/>
        <w:rPr>
          <w:rFonts w:ascii="Arial" w:hAnsi="Arial" w:cs="Arial"/>
          <w:szCs w:val="28"/>
        </w:rPr>
      </w:pPr>
      <w:r w:rsidRPr="009830D7">
        <w:rPr>
          <w:rFonts w:ascii="Arial" w:hAnsi="Arial" w:cs="Arial"/>
          <w:szCs w:val="28"/>
        </w:rPr>
        <w:t>совместители, в случае если работнику предоставлен ежегодный оплачиваемый отпуск по основному месту работы.</w:t>
      </w:r>
    </w:p>
    <w:p w:rsidR="009F10D0" w:rsidRPr="009830D7" w:rsidRDefault="009F10D0" w:rsidP="00D92ADE">
      <w:pPr>
        <w:tabs>
          <w:tab w:val="left" w:pos="900"/>
        </w:tabs>
        <w:ind w:firstLine="720"/>
        <w:jc w:val="both"/>
        <w:rPr>
          <w:rFonts w:ascii="Arial" w:hAnsi="Arial" w:cs="Arial"/>
          <w:szCs w:val="28"/>
        </w:rPr>
      </w:pPr>
      <w:r w:rsidRPr="009830D7">
        <w:rPr>
          <w:rFonts w:ascii="Arial" w:hAnsi="Arial" w:cs="Arial"/>
          <w:b/>
          <w:bCs/>
          <w:szCs w:val="28"/>
        </w:rPr>
        <w:t>!</w:t>
      </w:r>
      <w:r>
        <w:rPr>
          <w:rFonts w:ascii="Arial" w:hAnsi="Arial" w:cs="Arial"/>
          <w:b/>
          <w:bCs/>
          <w:szCs w:val="28"/>
        </w:rPr>
        <w:tab/>
      </w:r>
      <w:r w:rsidRPr="009830D7">
        <w:rPr>
          <w:rFonts w:ascii="Arial" w:hAnsi="Arial" w:cs="Arial"/>
          <w:bCs/>
          <w:szCs w:val="28"/>
        </w:rPr>
        <w:t>Категории работников, которым ежегодный оплачиваемый отпуск предоставляется</w:t>
      </w:r>
      <w:r w:rsidRPr="009830D7">
        <w:rPr>
          <w:rFonts w:ascii="Arial" w:hAnsi="Arial" w:cs="Arial"/>
          <w:b/>
          <w:bCs/>
          <w:szCs w:val="28"/>
        </w:rPr>
        <w:t xml:space="preserve"> в удобное для них время:</w:t>
      </w:r>
    </w:p>
    <w:p w:rsidR="009F10D0" w:rsidRPr="009830D7" w:rsidRDefault="009F10D0" w:rsidP="00814BF7">
      <w:pPr>
        <w:numPr>
          <w:ilvl w:val="0"/>
          <w:numId w:val="18"/>
        </w:numPr>
        <w:tabs>
          <w:tab w:val="clear" w:pos="720"/>
          <w:tab w:val="num" w:pos="1080"/>
        </w:tabs>
        <w:ind w:left="1080"/>
        <w:jc w:val="both"/>
        <w:rPr>
          <w:rFonts w:ascii="Arial" w:hAnsi="Arial" w:cs="Arial"/>
          <w:sz w:val="24"/>
          <w:szCs w:val="24"/>
        </w:rPr>
      </w:pPr>
      <w:r w:rsidRPr="009830D7">
        <w:rPr>
          <w:rFonts w:ascii="Arial" w:hAnsi="Arial" w:cs="Arial"/>
          <w:szCs w:val="28"/>
        </w:rPr>
        <w:t xml:space="preserve">работники, удостоенные высшего звания или награжденные государственными орденами высшей степени </w:t>
      </w:r>
      <w:r w:rsidRPr="009830D7">
        <w:rPr>
          <w:rFonts w:ascii="Arial" w:hAnsi="Arial" w:cs="Arial"/>
          <w:sz w:val="24"/>
          <w:szCs w:val="24"/>
        </w:rPr>
        <w:t>(Герои СССР, Герои России, кавалеры Ордена Славы трех степеней, Герои Труда, Герои социалистического труда);</w:t>
      </w:r>
    </w:p>
    <w:p w:rsidR="009F10D0" w:rsidRPr="009830D7" w:rsidRDefault="009F10D0" w:rsidP="00814BF7">
      <w:pPr>
        <w:numPr>
          <w:ilvl w:val="0"/>
          <w:numId w:val="18"/>
        </w:numPr>
        <w:tabs>
          <w:tab w:val="clear" w:pos="720"/>
          <w:tab w:val="num" w:pos="1080"/>
        </w:tabs>
        <w:ind w:left="1080"/>
        <w:jc w:val="both"/>
        <w:rPr>
          <w:rFonts w:ascii="Arial" w:hAnsi="Arial" w:cs="Arial"/>
          <w:szCs w:val="28"/>
        </w:rPr>
      </w:pPr>
      <w:r w:rsidRPr="009830D7">
        <w:rPr>
          <w:rFonts w:ascii="Arial" w:hAnsi="Arial" w:cs="Arial"/>
          <w:szCs w:val="28"/>
        </w:rPr>
        <w:t>работники, пострадавшие в результате радиационных аварий или катастроф;</w:t>
      </w:r>
    </w:p>
    <w:p w:rsidR="009F10D0" w:rsidRPr="009830D7" w:rsidRDefault="009F10D0" w:rsidP="00814BF7">
      <w:pPr>
        <w:numPr>
          <w:ilvl w:val="0"/>
          <w:numId w:val="18"/>
        </w:numPr>
        <w:tabs>
          <w:tab w:val="clear" w:pos="720"/>
          <w:tab w:val="num" w:pos="1080"/>
        </w:tabs>
        <w:ind w:left="1080"/>
        <w:jc w:val="both"/>
        <w:rPr>
          <w:rFonts w:ascii="Arial" w:hAnsi="Arial" w:cs="Arial"/>
          <w:szCs w:val="28"/>
        </w:rPr>
      </w:pPr>
      <w:r w:rsidRPr="009830D7">
        <w:rPr>
          <w:rFonts w:ascii="Arial" w:hAnsi="Arial" w:cs="Arial"/>
          <w:szCs w:val="28"/>
        </w:rPr>
        <w:t>работники, имеющие трех и более детей в возрасте до двенадцати лет;</w:t>
      </w:r>
    </w:p>
    <w:p w:rsidR="009F10D0" w:rsidRPr="009830D7" w:rsidRDefault="009F10D0" w:rsidP="00814BF7">
      <w:pPr>
        <w:numPr>
          <w:ilvl w:val="0"/>
          <w:numId w:val="18"/>
        </w:numPr>
        <w:tabs>
          <w:tab w:val="clear" w:pos="720"/>
          <w:tab w:val="num" w:pos="1080"/>
        </w:tabs>
        <w:ind w:left="1080"/>
        <w:jc w:val="both"/>
        <w:rPr>
          <w:rFonts w:ascii="Arial" w:hAnsi="Arial" w:cs="Arial"/>
          <w:szCs w:val="28"/>
        </w:rPr>
      </w:pPr>
      <w:r w:rsidRPr="009830D7">
        <w:rPr>
          <w:rFonts w:ascii="Arial" w:hAnsi="Arial" w:cs="Arial"/>
          <w:szCs w:val="28"/>
        </w:rPr>
        <w:t>работники, награжденные нагрудным знаком «Почетный донор России»;</w:t>
      </w:r>
    </w:p>
    <w:p w:rsidR="009F10D0" w:rsidRPr="009830D7" w:rsidRDefault="009F10D0" w:rsidP="00814BF7">
      <w:pPr>
        <w:numPr>
          <w:ilvl w:val="0"/>
          <w:numId w:val="18"/>
        </w:numPr>
        <w:tabs>
          <w:tab w:val="clear" w:pos="720"/>
          <w:tab w:val="num" w:pos="1080"/>
        </w:tabs>
        <w:ind w:left="1080"/>
        <w:jc w:val="both"/>
        <w:rPr>
          <w:rFonts w:ascii="Arial" w:hAnsi="Arial" w:cs="Arial"/>
          <w:szCs w:val="28"/>
        </w:rPr>
      </w:pPr>
      <w:r w:rsidRPr="009830D7">
        <w:rPr>
          <w:rFonts w:ascii="Arial" w:hAnsi="Arial" w:cs="Arial"/>
          <w:szCs w:val="28"/>
        </w:rPr>
        <w:t>один из родителей (опекун, попечитель, приемный родитель), воспитывающий ребенка-инвалида в возрасте до восемнадцати лет;</w:t>
      </w:r>
    </w:p>
    <w:p w:rsidR="009F10D0" w:rsidRPr="009830D7" w:rsidRDefault="009F10D0" w:rsidP="00814BF7">
      <w:pPr>
        <w:numPr>
          <w:ilvl w:val="0"/>
          <w:numId w:val="18"/>
        </w:numPr>
        <w:tabs>
          <w:tab w:val="clear" w:pos="720"/>
          <w:tab w:val="num" w:pos="1080"/>
        </w:tabs>
        <w:ind w:left="1080"/>
        <w:jc w:val="both"/>
        <w:rPr>
          <w:rFonts w:ascii="Arial" w:hAnsi="Arial" w:cs="Arial"/>
          <w:szCs w:val="28"/>
        </w:rPr>
      </w:pPr>
      <w:r w:rsidRPr="009830D7">
        <w:rPr>
          <w:rFonts w:ascii="Arial" w:hAnsi="Arial" w:cs="Arial"/>
          <w:szCs w:val="28"/>
        </w:rPr>
        <w:t>супруги военнослужащих.</w:t>
      </w:r>
    </w:p>
    <w:p w:rsidR="009F10D0" w:rsidRPr="009830D7" w:rsidRDefault="009F10D0" w:rsidP="009830D7">
      <w:pPr>
        <w:ind w:firstLine="720"/>
        <w:jc w:val="both"/>
        <w:rPr>
          <w:rFonts w:ascii="Arial" w:hAnsi="Arial" w:cs="Arial"/>
          <w:bCs/>
          <w:szCs w:val="28"/>
        </w:rPr>
      </w:pPr>
      <w:r w:rsidRPr="009830D7">
        <w:rPr>
          <w:rFonts w:ascii="Arial" w:hAnsi="Arial" w:cs="Arial"/>
          <w:b/>
          <w:bCs/>
          <w:szCs w:val="28"/>
        </w:rPr>
        <w:t xml:space="preserve">! </w:t>
      </w:r>
      <w:r w:rsidRPr="009830D7">
        <w:rPr>
          <w:rFonts w:ascii="Arial" w:hAnsi="Arial" w:cs="Arial"/>
          <w:bCs/>
          <w:szCs w:val="28"/>
        </w:rPr>
        <w:t xml:space="preserve">Работодатель обязан выплатить работнику отпускные </w:t>
      </w:r>
      <w:r w:rsidRPr="009830D7">
        <w:rPr>
          <w:rFonts w:ascii="Arial" w:hAnsi="Arial" w:cs="Arial"/>
          <w:b/>
          <w:bCs/>
          <w:szCs w:val="28"/>
        </w:rPr>
        <w:t xml:space="preserve">за 3 дня до начала отпуска. </w:t>
      </w:r>
      <w:r w:rsidRPr="009830D7">
        <w:rPr>
          <w:rFonts w:ascii="Arial" w:hAnsi="Arial" w:cs="Arial"/>
          <w:bCs/>
          <w:szCs w:val="28"/>
        </w:rPr>
        <w:t>В случае нарушения срока оплаты ежегодного отпуска или его неоплаты работник имеет право подать письменное заявление работодателю с требованием перенести отпуск на другой срок, согласованный с работником.</w:t>
      </w:r>
    </w:p>
    <w:p w:rsidR="009F10D0" w:rsidRPr="009830D7" w:rsidRDefault="009F10D0" w:rsidP="009830D7">
      <w:pPr>
        <w:ind w:firstLine="720"/>
        <w:jc w:val="both"/>
        <w:rPr>
          <w:rFonts w:ascii="Arial" w:hAnsi="Arial" w:cs="Arial"/>
          <w:szCs w:val="28"/>
        </w:rPr>
      </w:pPr>
      <w:r w:rsidRPr="009830D7">
        <w:rPr>
          <w:rFonts w:ascii="Arial" w:hAnsi="Arial" w:cs="Arial"/>
          <w:bCs/>
          <w:szCs w:val="28"/>
        </w:rPr>
        <w:t>По соглашению между работником и работодателем ежегодный оплачиваемый отпуск может</w:t>
      </w:r>
      <w:r w:rsidRPr="009830D7">
        <w:rPr>
          <w:rFonts w:ascii="Arial" w:hAnsi="Arial" w:cs="Arial"/>
          <w:b/>
          <w:bCs/>
          <w:szCs w:val="28"/>
        </w:rPr>
        <w:t xml:space="preserve"> </w:t>
      </w:r>
      <w:r w:rsidRPr="009830D7">
        <w:rPr>
          <w:rFonts w:ascii="Arial" w:hAnsi="Arial" w:cs="Arial"/>
          <w:bCs/>
          <w:szCs w:val="28"/>
        </w:rPr>
        <w:t>быть</w:t>
      </w:r>
      <w:r w:rsidRPr="009830D7">
        <w:rPr>
          <w:rFonts w:ascii="Arial" w:hAnsi="Arial" w:cs="Arial"/>
          <w:b/>
          <w:bCs/>
          <w:szCs w:val="28"/>
        </w:rPr>
        <w:t xml:space="preserve"> разделен на части. </w:t>
      </w:r>
      <w:r w:rsidRPr="009830D7">
        <w:rPr>
          <w:rFonts w:ascii="Arial" w:hAnsi="Arial" w:cs="Arial"/>
          <w:szCs w:val="28"/>
        </w:rPr>
        <w:br/>
        <w:t>При этом хотя бы одна из частей этого отпуска должна быть не менее 14 календарных дней.</w:t>
      </w:r>
    </w:p>
    <w:p w:rsidR="009F10D0" w:rsidRPr="009830D7" w:rsidRDefault="009F10D0" w:rsidP="009830D7">
      <w:pPr>
        <w:ind w:firstLine="720"/>
        <w:jc w:val="both"/>
        <w:rPr>
          <w:rFonts w:ascii="Arial" w:hAnsi="Arial" w:cs="Arial"/>
          <w:b/>
          <w:bCs/>
          <w:szCs w:val="28"/>
        </w:rPr>
      </w:pPr>
      <w:r w:rsidRPr="009830D7">
        <w:rPr>
          <w:rFonts w:ascii="Arial" w:hAnsi="Arial" w:cs="Arial"/>
          <w:b/>
          <w:bCs/>
          <w:szCs w:val="28"/>
        </w:rPr>
        <w:t xml:space="preserve">Отзыв работника </w:t>
      </w:r>
      <w:r w:rsidRPr="009830D7">
        <w:rPr>
          <w:rFonts w:ascii="Arial" w:hAnsi="Arial" w:cs="Arial"/>
          <w:bCs/>
          <w:szCs w:val="28"/>
        </w:rPr>
        <w:t>из отпуска допускается только с его согласия</w:t>
      </w:r>
      <w:r w:rsidRPr="009830D7">
        <w:rPr>
          <w:rFonts w:ascii="Arial" w:hAnsi="Arial" w:cs="Arial"/>
          <w:b/>
          <w:bCs/>
          <w:szCs w:val="28"/>
        </w:rPr>
        <w:t>. </w:t>
      </w:r>
    </w:p>
    <w:p w:rsidR="009F10D0" w:rsidRPr="009830D7" w:rsidRDefault="009F10D0" w:rsidP="009830D7">
      <w:pPr>
        <w:ind w:firstLine="720"/>
        <w:jc w:val="both"/>
        <w:rPr>
          <w:rFonts w:ascii="Arial" w:hAnsi="Arial" w:cs="Arial"/>
          <w:szCs w:val="28"/>
        </w:rPr>
      </w:pPr>
      <w:r w:rsidRPr="009830D7">
        <w:rPr>
          <w:rFonts w:ascii="Arial" w:hAnsi="Arial" w:cs="Arial"/>
          <w:szCs w:val="28"/>
        </w:rP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F10D0" w:rsidRPr="009830D7" w:rsidRDefault="009F10D0" w:rsidP="009830D7">
      <w:pPr>
        <w:ind w:firstLine="720"/>
        <w:jc w:val="both"/>
        <w:rPr>
          <w:rFonts w:ascii="Arial" w:hAnsi="Arial" w:cs="Arial"/>
          <w:bCs/>
          <w:szCs w:val="28"/>
        </w:rPr>
      </w:pPr>
      <w:r w:rsidRPr="009830D7">
        <w:rPr>
          <w:rFonts w:ascii="Arial" w:hAnsi="Arial" w:cs="Arial"/>
          <w:bCs/>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Часть ежегодного оплачиваемого отпуска, превышающая 28 календарных дней, по письменному заявлению работника может быть </w:t>
      </w:r>
      <w:r w:rsidRPr="009830D7">
        <w:rPr>
          <w:rFonts w:ascii="Arial" w:hAnsi="Arial" w:cs="Arial"/>
          <w:b/>
          <w:szCs w:val="28"/>
        </w:rPr>
        <w:t>заменена денежной компенсацией</w:t>
      </w:r>
      <w:r w:rsidRPr="009830D7">
        <w:rPr>
          <w:rFonts w:ascii="Arial" w:hAnsi="Arial" w:cs="Arial"/>
          <w:szCs w:val="28"/>
        </w:rPr>
        <w:t>.</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F10D0" w:rsidRPr="009830D7" w:rsidRDefault="009F10D0" w:rsidP="009830D7">
      <w:pPr>
        <w:ind w:firstLine="720"/>
        <w:jc w:val="both"/>
        <w:rPr>
          <w:rFonts w:ascii="Arial" w:hAnsi="Arial" w:cs="Arial"/>
          <w:szCs w:val="28"/>
        </w:rPr>
      </w:pPr>
      <w:proofErr w:type="gramStart"/>
      <w:r w:rsidRPr="009830D7">
        <w:rPr>
          <w:rFonts w:ascii="Arial" w:hAnsi="Arial" w:cs="Arial"/>
          <w:b/>
          <w:szCs w:val="28"/>
        </w:rPr>
        <w:t>Не допускается замена денежной компенсацией</w:t>
      </w:r>
      <w:r w:rsidRPr="009830D7">
        <w:rPr>
          <w:rFonts w:ascii="Arial" w:hAnsi="Arial" w:cs="Arial"/>
          <w:szCs w:val="28"/>
        </w:rPr>
        <w:t xml:space="preserve">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roofErr w:type="gramEnd"/>
    </w:p>
    <w:p w:rsidR="009F10D0" w:rsidRPr="009830D7" w:rsidRDefault="009F10D0" w:rsidP="009830D7">
      <w:pPr>
        <w:ind w:firstLine="720"/>
        <w:jc w:val="both"/>
        <w:rPr>
          <w:rFonts w:ascii="Arial" w:hAnsi="Arial" w:cs="Arial"/>
          <w:szCs w:val="28"/>
        </w:rPr>
      </w:pPr>
      <w:r w:rsidRPr="009830D7">
        <w:rPr>
          <w:rFonts w:ascii="Arial" w:hAnsi="Arial" w:cs="Arial"/>
          <w:bCs/>
          <w:szCs w:val="28"/>
        </w:rPr>
        <w:t>Ежегодный оплачиваемый отпуск должен быть</w:t>
      </w:r>
      <w:r w:rsidRPr="009830D7">
        <w:rPr>
          <w:rFonts w:ascii="Arial" w:hAnsi="Arial" w:cs="Arial"/>
          <w:b/>
          <w:bCs/>
          <w:szCs w:val="28"/>
        </w:rPr>
        <w:t xml:space="preserve"> продлен или перенесен на другой срок, </w:t>
      </w:r>
      <w:r w:rsidRPr="009830D7">
        <w:rPr>
          <w:rFonts w:ascii="Arial" w:hAnsi="Arial" w:cs="Arial"/>
          <w:bCs/>
          <w:szCs w:val="28"/>
        </w:rPr>
        <w:t>определяемый работодателем с учетом пожеланий работника, в случаях:</w:t>
      </w:r>
    </w:p>
    <w:p w:rsidR="009F10D0" w:rsidRPr="009830D7" w:rsidRDefault="009F10D0" w:rsidP="00814BF7">
      <w:pPr>
        <w:numPr>
          <w:ilvl w:val="0"/>
          <w:numId w:val="19"/>
        </w:numPr>
        <w:tabs>
          <w:tab w:val="clear" w:pos="720"/>
          <w:tab w:val="num" w:pos="1080"/>
        </w:tabs>
        <w:ind w:left="1080"/>
        <w:jc w:val="both"/>
        <w:rPr>
          <w:rFonts w:ascii="Arial" w:hAnsi="Arial" w:cs="Arial"/>
          <w:szCs w:val="28"/>
        </w:rPr>
      </w:pPr>
      <w:r w:rsidRPr="009830D7">
        <w:rPr>
          <w:rFonts w:ascii="Arial" w:hAnsi="Arial" w:cs="Arial"/>
          <w:szCs w:val="28"/>
        </w:rPr>
        <w:t>временной нетрудоспособности работника;</w:t>
      </w:r>
    </w:p>
    <w:p w:rsidR="009F10D0" w:rsidRPr="009830D7" w:rsidRDefault="009F10D0" w:rsidP="00814BF7">
      <w:pPr>
        <w:numPr>
          <w:ilvl w:val="0"/>
          <w:numId w:val="19"/>
        </w:numPr>
        <w:tabs>
          <w:tab w:val="clear" w:pos="720"/>
          <w:tab w:val="num" w:pos="1080"/>
        </w:tabs>
        <w:ind w:left="1080"/>
        <w:jc w:val="both"/>
        <w:rPr>
          <w:rFonts w:ascii="Arial" w:hAnsi="Arial" w:cs="Arial"/>
          <w:szCs w:val="28"/>
        </w:rPr>
      </w:pPr>
      <w:r w:rsidRPr="009830D7">
        <w:rPr>
          <w:rFonts w:ascii="Arial" w:hAnsi="Arial" w:cs="Arial"/>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F10D0" w:rsidRPr="009830D7" w:rsidRDefault="009F10D0" w:rsidP="00814BF7">
      <w:pPr>
        <w:numPr>
          <w:ilvl w:val="0"/>
          <w:numId w:val="19"/>
        </w:numPr>
        <w:tabs>
          <w:tab w:val="clear" w:pos="720"/>
          <w:tab w:val="num" w:pos="1080"/>
        </w:tabs>
        <w:ind w:left="1080"/>
        <w:jc w:val="both"/>
        <w:rPr>
          <w:rFonts w:ascii="Arial" w:hAnsi="Arial" w:cs="Arial"/>
          <w:szCs w:val="28"/>
        </w:rPr>
      </w:pPr>
      <w:r w:rsidRPr="009830D7">
        <w:rPr>
          <w:rFonts w:ascii="Arial" w:hAnsi="Arial" w:cs="Arial"/>
          <w:szCs w:val="28"/>
        </w:rPr>
        <w:t>в других случаях, предусмотренных трудовым законодательством (предоставление учебного отпуска, отпуска по беременности и родам и т.п.), локальными нормативными актами.</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w:t>
      </w:r>
      <w:r w:rsidRPr="009830D7">
        <w:rPr>
          <w:rFonts w:ascii="Arial" w:hAnsi="Arial" w:cs="Arial"/>
          <w:b/>
          <w:szCs w:val="28"/>
        </w:rPr>
        <w:t>перенесение отпуска</w:t>
      </w:r>
      <w:r w:rsidRPr="009830D7">
        <w:rPr>
          <w:rFonts w:ascii="Arial" w:hAnsi="Arial" w:cs="Arial"/>
          <w:szCs w:val="28"/>
        </w:rPr>
        <w:t xml:space="preserve">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9F10D0" w:rsidRPr="009830D7" w:rsidRDefault="009F10D0" w:rsidP="009830D7">
      <w:pPr>
        <w:pBdr>
          <w:bottom w:val="single" w:sz="12" w:space="1" w:color="auto"/>
        </w:pBdr>
        <w:ind w:firstLine="720"/>
        <w:jc w:val="both"/>
        <w:rPr>
          <w:rFonts w:ascii="Arial" w:hAnsi="Arial" w:cs="Arial"/>
          <w:bCs/>
          <w:szCs w:val="28"/>
        </w:rPr>
      </w:pPr>
      <w:r w:rsidRPr="009830D7">
        <w:rPr>
          <w:rFonts w:ascii="Arial" w:hAnsi="Arial" w:cs="Arial"/>
          <w:bCs/>
          <w:szCs w:val="28"/>
        </w:rPr>
        <w:t xml:space="preserve">!!! Запрещается </w:t>
      </w:r>
      <w:proofErr w:type="spellStart"/>
      <w:r w:rsidRPr="009830D7">
        <w:rPr>
          <w:rFonts w:ascii="Arial" w:hAnsi="Arial" w:cs="Arial"/>
          <w:bCs/>
          <w:szCs w:val="28"/>
        </w:rPr>
        <w:t>непредоставление</w:t>
      </w:r>
      <w:proofErr w:type="spellEnd"/>
      <w:r w:rsidRPr="009830D7">
        <w:rPr>
          <w:rFonts w:ascii="Arial" w:hAnsi="Arial" w:cs="Arial"/>
          <w:bCs/>
          <w:szCs w:val="28"/>
        </w:rPr>
        <w:t xml:space="preserve"> ежегодного оплачиваемого отпуска в течение двух лет подряд, а также </w:t>
      </w:r>
      <w:proofErr w:type="spellStart"/>
      <w:r w:rsidRPr="009830D7">
        <w:rPr>
          <w:rFonts w:ascii="Arial" w:hAnsi="Arial" w:cs="Arial"/>
          <w:bCs/>
          <w:szCs w:val="28"/>
        </w:rPr>
        <w:t>непредоставление</w:t>
      </w:r>
      <w:proofErr w:type="spellEnd"/>
      <w:r w:rsidRPr="009830D7">
        <w:rPr>
          <w:rFonts w:ascii="Arial" w:hAnsi="Arial" w:cs="Arial"/>
          <w:bCs/>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w:t>
      </w:r>
    </w:p>
    <w:p w:rsidR="009F10D0" w:rsidRPr="009830D7" w:rsidRDefault="009F10D0" w:rsidP="009830D7">
      <w:pPr>
        <w:pBdr>
          <w:bottom w:val="single" w:sz="12" w:space="1" w:color="auto"/>
        </w:pBdr>
        <w:ind w:firstLine="720"/>
        <w:jc w:val="both"/>
        <w:rPr>
          <w:rFonts w:ascii="Arial" w:hAnsi="Arial" w:cs="Arial"/>
          <w:bCs/>
          <w:szCs w:val="28"/>
        </w:rPr>
      </w:pPr>
    </w:p>
    <w:p w:rsidR="009F10D0" w:rsidRPr="009830D7" w:rsidRDefault="009F10D0" w:rsidP="009830D7">
      <w:pPr>
        <w:pBdr>
          <w:bottom w:val="single" w:sz="12" w:space="1" w:color="auto"/>
        </w:pBdr>
        <w:ind w:firstLine="720"/>
        <w:jc w:val="both"/>
        <w:rPr>
          <w:rFonts w:ascii="Arial" w:hAnsi="Arial" w:cs="Arial"/>
          <w:szCs w:val="28"/>
        </w:rPr>
      </w:pPr>
    </w:p>
    <w:p w:rsidR="009F10D0" w:rsidRDefault="009F10D0" w:rsidP="00D92ADE">
      <w:pPr>
        <w:jc w:val="center"/>
        <w:rPr>
          <w:rFonts w:ascii="Arial" w:hAnsi="Arial" w:cs="Arial"/>
          <w:b/>
        </w:rPr>
      </w:pPr>
    </w:p>
    <w:p w:rsidR="009F10D0" w:rsidRPr="00D92ADE" w:rsidRDefault="009F10D0" w:rsidP="00D92ADE">
      <w:pPr>
        <w:jc w:val="center"/>
        <w:rPr>
          <w:rFonts w:ascii="Arial" w:hAnsi="Arial" w:cs="Arial"/>
          <w:b/>
        </w:rPr>
      </w:pPr>
      <w:r>
        <w:rPr>
          <w:rFonts w:ascii="Arial" w:hAnsi="Arial" w:cs="Arial"/>
          <w:b/>
        </w:rPr>
        <w:br w:type="page"/>
      </w:r>
      <w:r w:rsidRPr="00D92ADE">
        <w:rPr>
          <w:rFonts w:ascii="Arial" w:hAnsi="Arial" w:cs="Arial"/>
          <w:b/>
        </w:rPr>
        <w:lastRenderedPageBreak/>
        <w:t>КЕЙС 12</w:t>
      </w:r>
    </w:p>
    <w:p w:rsidR="009F10D0" w:rsidRPr="00D92ADE" w:rsidRDefault="009F10D0" w:rsidP="00D92ADE">
      <w:pPr>
        <w:jc w:val="center"/>
        <w:rPr>
          <w:rFonts w:ascii="Arial" w:hAnsi="Arial" w:cs="Arial"/>
          <w:b/>
        </w:rPr>
      </w:pPr>
      <w:r w:rsidRPr="00D92ADE">
        <w:rPr>
          <w:rFonts w:ascii="Arial" w:hAnsi="Arial" w:cs="Arial"/>
          <w:b/>
        </w:rPr>
        <w:t>Дисциплинарные взыскания</w:t>
      </w:r>
    </w:p>
    <w:p w:rsidR="009F10D0" w:rsidRPr="00D92ADE" w:rsidRDefault="009F10D0" w:rsidP="00D92ADE">
      <w:pPr>
        <w:jc w:val="center"/>
        <w:rPr>
          <w:rFonts w:ascii="Arial" w:hAnsi="Arial" w:cs="Arial"/>
          <w:b/>
        </w:rPr>
      </w:pPr>
      <w:r w:rsidRPr="00D92ADE">
        <w:rPr>
          <w:rFonts w:ascii="Arial" w:hAnsi="Arial" w:cs="Arial"/>
          <w:b/>
        </w:rPr>
        <w:t>(статьи 192-195 Трудового кодекса РФ)</w:t>
      </w:r>
    </w:p>
    <w:p w:rsidR="009F10D0" w:rsidRPr="009830D7" w:rsidRDefault="009F10D0" w:rsidP="009830D7">
      <w:pPr>
        <w:pBdr>
          <w:bottom w:val="single" w:sz="12" w:space="1" w:color="auto"/>
        </w:pBdr>
        <w:ind w:firstLine="720"/>
        <w:jc w:val="center"/>
        <w:rPr>
          <w:rFonts w:ascii="Arial" w:hAnsi="Arial" w:cs="Arial"/>
          <w:b/>
          <w:szCs w:val="28"/>
        </w:rPr>
      </w:pPr>
    </w:p>
    <w:p w:rsidR="009F10D0" w:rsidRPr="009830D7" w:rsidRDefault="009F10D0" w:rsidP="009830D7">
      <w:pPr>
        <w:ind w:firstLine="720"/>
        <w:jc w:val="center"/>
        <w:rPr>
          <w:rFonts w:ascii="Arial" w:hAnsi="Arial" w:cs="Arial"/>
          <w:b/>
          <w:szCs w:val="28"/>
        </w:rPr>
      </w:pPr>
    </w:p>
    <w:p w:rsidR="009F10D0" w:rsidRPr="009830D7" w:rsidRDefault="009F10D0" w:rsidP="009830D7">
      <w:pPr>
        <w:ind w:firstLine="720"/>
        <w:jc w:val="right"/>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За совершение дисциплинарного проступка, т.е. за виновное неисполнение или ненадлежащее исполнение работником своих трудовых обязанностей, к нему можно применить три вида взысканий (</w:t>
      </w:r>
      <w:hyperlink r:id="rId189" w:history="1">
        <w:r w:rsidRPr="009830D7">
          <w:rPr>
            <w:rFonts w:ascii="Arial" w:hAnsi="Arial" w:cs="Arial"/>
            <w:bCs/>
            <w:szCs w:val="28"/>
          </w:rPr>
          <w:t>ч. 1 ст. 192</w:t>
        </w:r>
      </w:hyperlink>
      <w:r w:rsidRPr="009830D7">
        <w:rPr>
          <w:rFonts w:ascii="Arial" w:hAnsi="Arial" w:cs="Arial"/>
          <w:bCs/>
          <w:szCs w:val="28"/>
        </w:rPr>
        <w:t xml:space="preserve"> ТК РФ):</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замечание (менее строгая мера ответственности);</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выговор (более строгая мера ответственности);</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увольнение.</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Федеральными законами, уставами и положениями о дисциплине, действующими для отдельных категорий работников, могут быть предусмотрены также и другие дисциплинарные взыскания (</w:t>
      </w:r>
      <w:hyperlink r:id="rId190" w:history="1">
        <w:r w:rsidRPr="009830D7">
          <w:rPr>
            <w:rFonts w:ascii="Arial" w:hAnsi="Arial" w:cs="Arial"/>
            <w:szCs w:val="28"/>
          </w:rPr>
          <w:t>ч. 5 ст. 189</w:t>
        </w:r>
      </w:hyperlink>
      <w:r w:rsidRPr="009830D7">
        <w:rPr>
          <w:rFonts w:ascii="Arial" w:hAnsi="Arial" w:cs="Arial"/>
          <w:szCs w:val="28"/>
        </w:rPr>
        <w:t xml:space="preserve">, </w:t>
      </w:r>
      <w:hyperlink r:id="rId191" w:history="1">
        <w:r w:rsidRPr="009830D7">
          <w:rPr>
            <w:rFonts w:ascii="Arial" w:hAnsi="Arial" w:cs="Arial"/>
            <w:szCs w:val="28"/>
          </w:rPr>
          <w:t>ч. 2 ст. 192</w:t>
        </w:r>
      </w:hyperlink>
      <w:r w:rsidRPr="009830D7">
        <w:rPr>
          <w:rFonts w:ascii="Arial" w:hAnsi="Arial" w:cs="Arial"/>
          <w:szCs w:val="28"/>
        </w:rPr>
        <w:t xml:space="preserve"> ТК РФ). Например, такие взыскания определены для сотрудников таможенных органов, прокурорских работников, что следует из </w:t>
      </w:r>
      <w:hyperlink r:id="rId192" w:history="1">
        <w:r w:rsidRPr="009830D7">
          <w:rPr>
            <w:rFonts w:ascii="Arial" w:hAnsi="Arial" w:cs="Arial"/>
            <w:szCs w:val="28"/>
          </w:rPr>
          <w:t>ст. 29</w:t>
        </w:r>
      </w:hyperlink>
      <w:r w:rsidRPr="009830D7">
        <w:rPr>
          <w:rFonts w:ascii="Arial" w:hAnsi="Arial" w:cs="Arial"/>
          <w:szCs w:val="28"/>
        </w:rPr>
        <w:t xml:space="preserve"> Федерального закона от 21.07.1997 N 114-ФЗ, </w:t>
      </w:r>
      <w:hyperlink r:id="rId193" w:history="1">
        <w:r w:rsidRPr="009830D7">
          <w:rPr>
            <w:rFonts w:ascii="Arial" w:hAnsi="Arial" w:cs="Arial"/>
            <w:szCs w:val="28"/>
          </w:rPr>
          <w:t>п. 1 ст. 41.7</w:t>
        </w:r>
      </w:hyperlink>
      <w:r w:rsidRPr="009830D7">
        <w:rPr>
          <w:rFonts w:ascii="Arial" w:hAnsi="Arial" w:cs="Arial"/>
          <w:szCs w:val="28"/>
        </w:rPr>
        <w:t xml:space="preserve"> Федерального закона от 17.01.1992 N 2202-1.</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Согласно </w:t>
      </w:r>
      <w:hyperlink r:id="rId194" w:history="1">
        <w:r w:rsidRPr="009830D7">
          <w:rPr>
            <w:rFonts w:ascii="Arial" w:hAnsi="Arial" w:cs="Arial"/>
            <w:szCs w:val="28"/>
          </w:rPr>
          <w:t>ч. 4 ст. 192</w:t>
        </w:r>
      </w:hyperlink>
      <w:r w:rsidRPr="009830D7">
        <w:rPr>
          <w:rFonts w:ascii="Arial" w:hAnsi="Arial" w:cs="Arial"/>
          <w:szCs w:val="28"/>
        </w:rPr>
        <w:t xml:space="preserve"> ТК РФ применение дисциплинарных взысканий, не предусмотренных федеральными законами, уставами и положениями о дисциплине, </w:t>
      </w:r>
      <w:r w:rsidRPr="009830D7">
        <w:rPr>
          <w:rFonts w:ascii="Arial" w:hAnsi="Arial" w:cs="Arial"/>
          <w:b/>
          <w:szCs w:val="28"/>
        </w:rPr>
        <w:t>не допускается</w:t>
      </w:r>
      <w:r w:rsidRPr="009830D7">
        <w:rPr>
          <w:rFonts w:ascii="Arial" w:hAnsi="Arial" w:cs="Arial"/>
          <w:szCs w:val="28"/>
        </w:rPr>
        <w:t xml:space="preserve">. </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Меры взыскания, перечисленные в </w:t>
      </w:r>
      <w:hyperlink r:id="rId195" w:history="1">
        <w:r w:rsidRPr="009830D7">
          <w:rPr>
            <w:rFonts w:ascii="Arial" w:hAnsi="Arial" w:cs="Arial"/>
            <w:szCs w:val="28"/>
          </w:rPr>
          <w:t>ст. 192</w:t>
        </w:r>
      </w:hyperlink>
      <w:r w:rsidRPr="009830D7">
        <w:rPr>
          <w:rFonts w:ascii="Arial" w:hAnsi="Arial" w:cs="Arial"/>
          <w:szCs w:val="28"/>
        </w:rPr>
        <w:t xml:space="preserve"> ТК РФ, можно применять </w:t>
      </w:r>
      <w:r w:rsidRPr="009830D7">
        <w:rPr>
          <w:rFonts w:ascii="Arial" w:hAnsi="Arial" w:cs="Arial"/>
          <w:b/>
          <w:szCs w:val="28"/>
        </w:rPr>
        <w:t>не только в той последовательности,</w:t>
      </w:r>
      <w:r w:rsidRPr="009830D7">
        <w:rPr>
          <w:rFonts w:ascii="Arial" w:hAnsi="Arial" w:cs="Arial"/>
          <w:szCs w:val="28"/>
        </w:rPr>
        <w:t xml:space="preserve"> в какой они указаны в Трудовом </w:t>
      </w:r>
      <w:hyperlink r:id="rId196" w:history="1">
        <w:r w:rsidRPr="009830D7">
          <w:rPr>
            <w:rFonts w:ascii="Arial" w:hAnsi="Arial" w:cs="Arial"/>
            <w:szCs w:val="28"/>
          </w:rPr>
          <w:t>кодексе</w:t>
        </w:r>
      </w:hyperlink>
      <w:r w:rsidRPr="009830D7">
        <w:rPr>
          <w:rFonts w:ascii="Arial" w:hAnsi="Arial" w:cs="Arial"/>
          <w:szCs w:val="28"/>
        </w:rPr>
        <w:t xml:space="preserve"> РФ. Поэтому с учетом тяжести совершенного проступка, его последствий, личности нарушителя и т.п. работодатель может сразу объявить работнику выговор, а не замечание.</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За каждое нарушение можно применить </w:t>
      </w:r>
      <w:r w:rsidRPr="009830D7">
        <w:rPr>
          <w:rFonts w:ascii="Arial" w:hAnsi="Arial" w:cs="Arial"/>
          <w:b/>
          <w:szCs w:val="28"/>
        </w:rPr>
        <w:t>только одно взыскание</w:t>
      </w:r>
      <w:r w:rsidRPr="009830D7">
        <w:rPr>
          <w:rFonts w:ascii="Arial" w:hAnsi="Arial" w:cs="Arial"/>
          <w:szCs w:val="28"/>
        </w:rPr>
        <w:t xml:space="preserve"> (</w:t>
      </w:r>
      <w:hyperlink r:id="rId197" w:history="1">
        <w:r w:rsidRPr="009830D7">
          <w:rPr>
            <w:rFonts w:ascii="Arial" w:hAnsi="Arial" w:cs="Arial"/>
            <w:szCs w:val="28"/>
          </w:rPr>
          <w:t>ч. 5 ст. 193</w:t>
        </w:r>
      </w:hyperlink>
      <w:r w:rsidRPr="009830D7">
        <w:rPr>
          <w:rFonts w:ascii="Arial" w:hAnsi="Arial" w:cs="Arial"/>
          <w:szCs w:val="28"/>
        </w:rPr>
        <w:t xml:space="preserve"> ТК РФ), т.е., например, за прогул к работнику нельзя одновременно применить и выговор, и увольнение. </w:t>
      </w:r>
    </w:p>
    <w:p w:rsidR="009F10D0" w:rsidRPr="00A63606" w:rsidRDefault="009F10D0" w:rsidP="009830D7">
      <w:pPr>
        <w:autoSpaceDE w:val="0"/>
        <w:autoSpaceDN w:val="0"/>
        <w:adjustRightInd w:val="0"/>
        <w:ind w:firstLine="720"/>
        <w:jc w:val="both"/>
        <w:rPr>
          <w:rFonts w:ascii="Arial" w:hAnsi="Arial" w:cs="Arial"/>
          <w:szCs w:val="28"/>
        </w:rPr>
      </w:pPr>
      <w:r w:rsidRPr="00A63606">
        <w:rPr>
          <w:rFonts w:ascii="Arial" w:hAnsi="Arial" w:cs="Arial"/>
          <w:szCs w:val="28"/>
        </w:rPr>
        <w:t xml:space="preserve">В то же время привлечение работника к материальной ответственности за тот или иной проступок (например, за порчу имущества организации) не лишает работодателя возможности применить одновременно и дисциплинарное взыскание. (Такой вывод следует из положений </w:t>
      </w:r>
      <w:hyperlink r:id="rId198" w:history="1">
        <w:r w:rsidRPr="00A63606">
          <w:rPr>
            <w:rFonts w:ascii="Arial" w:hAnsi="Arial" w:cs="Arial"/>
            <w:szCs w:val="28"/>
          </w:rPr>
          <w:t>ст. 192</w:t>
        </w:r>
      </w:hyperlink>
      <w:r w:rsidRPr="00A63606">
        <w:rPr>
          <w:rFonts w:ascii="Arial" w:hAnsi="Arial" w:cs="Arial"/>
          <w:szCs w:val="28"/>
        </w:rPr>
        <w:t xml:space="preserve"> и </w:t>
      </w:r>
      <w:hyperlink r:id="rId199" w:history="1">
        <w:r w:rsidRPr="00A63606">
          <w:rPr>
            <w:rFonts w:ascii="Arial" w:hAnsi="Arial" w:cs="Arial"/>
            <w:szCs w:val="28"/>
          </w:rPr>
          <w:t>ч. 6 ст. 248</w:t>
        </w:r>
      </w:hyperlink>
      <w:r w:rsidRPr="00A63606">
        <w:rPr>
          <w:rFonts w:ascii="Arial" w:hAnsi="Arial" w:cs="Arial"/>
          <w:szCs w:val="28"/>
        </w:rPr>
        <w:t xml:space="preserve"> ТК РФ, согласно которым привлечение к материальной ответственности не является дисциплинарным взысканием).</w:t>
      </w:r>
    </w:p>
    <w:p w:rsidR="009F10D0" w:rsidRPr="009830D7" w:rsidRDefault="009F10D0" w:rsidP="009830D7">
      <w:pPr>
        <w:autoSpaceDE w:val="0"/>
        <w:autoSpaceDN w:val="0"/>
        <w:adjustRightInd w:val="0"/>
        <w:ind w:firstLine="720"/>
        <w:jc w:val="both"/>
        <w:rPr>
          <w:rFonts w:ascii="Arial" w:hAnsi="Arial" w:cs="Arial"/>
          <w:szCs w:val="28"/>
        </w:rPr>
      </w:pPr>
    </w:p>
    <w:p w:rsidR="009F10D0" w:rsidRPr="00A63606"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Применяя к работнику дисциплинарное взыскание, работодатель должен </w:t>
      </w:r>
      <w:r w:rsidRPr="009830D7">
        <w:rPr>
          <w:rFonts w:ascii="Arial" w:hAnsi="Arial" w:cs="Arial"/>
          <w:b/>
          <w:szCs w:val="28"/>
        </w:rPr>
        <w:t>учесть тяжесть проступка и обстоятельства</w:t>
      </w:r>
      <w:r w:rsidRPr="009830D7">
        <w:rPr>
          <w:rFonts w:ascii="Arial" w:hAnsi="Arial" w:cs="Arial"/>
          <w:szCs w:val="28"/>
        </w:rPr>
        <w:t>, при которых он совершен (</w:t>
      </w:r>
      <w:hyperlink r:id="rId200" w:history="1">
        <w:r w:rsidRPr="009830D7">
          <w:rPr>
            <w:rFonts w:ascii="Arial" w:hAnsi="Arial" w:cs="Arial"/>
            <w:szCs w:val="28"/>
          </w:rPr>
          <w:t>ч.5 ст. 192</w:t>
        </w:r>
      </w:hyperlink>
      <w:r w:rsidRPr="009830D7">
        <w:rPr>
          <w:rFonts w:ascii="Arial" w:hAnsi="Arial" w:cs="Arial"/>
          <w:szCs w:val="28"/>
        </w:rPr>
        <w:t xml:space="preserve"> ТК РФ). При рассмотрении спора о правомерности применения взыскания суд не только проверяет факт </w:t>
      </w:r>
      <w:r w:rsidRPr="009830D7">
        <w:rPr>
          <w:rFonts w:ascii="Arial" w:hAnsi="Arial" w:cs="Arial"/>
          <w:szCs w:val="28"/>
        </w:rPr>
        <w:lastRenderedPageBreak/>
        <w:t>совершения дисциплинарного проступка, но и оценивает обстоятельства дела, предшествующее проступку поведение работника, его отношение к труду и др. (</w:t>
      </w:r>
      <w:hyperlink r:id="rId201" w:history="1">
        <w:r w:rsidRPr="009830D7">
          <w:rPr>
            <w:rFonts w:ascii="Arial" w:hAnsi="Arial" w:cs="Arial"/>
            <w:szCs w:val="28"/>
          </w:rPr>
          <w:t>Определение</w:t>
        </w:r>
      </w:hyperlink>
      <w:r w:rsidRPr="009830D7">
        <w:rPr>
          <w:rFonts w:ascii="Arial" w:hAnsi="Arial" w:cs="Arial"/>
          <w:szCs w:val="28"/>
        </w:rPr>
        <w:t xml:space="preserve"> Конституционного Суда РФ от 20.02.2014 N 252-О). Так, Верховный Суд РФ указал, что дисциплинарное взыскание в виде увольнения является неправомерным, если оно несоразмерно тяжести проступка и </w:t>
      </w:r>
      <w:r w:rsidRPr="00A63606">
        <w:rPr>
          <w:rFonts w:ascii="Arial" w:hAnsi="Arial" w:cs="Arial"/>
          <w:szCs w:val="28"/>
        </w:rPr>
        <w:t xml:space="preserve">работодатель не учел поведение работника, предшествующее его совершению (Апелляционное </w:t>
      </w:r>
      <w:hyperlink r:id="rId202" w:history="1">
        <w:r w:rsidRPr="00A63606">
          <w:rPr>
            <w:rFonts w:ascii="Arial" w:hAnsi="Arial" w:cs="Arial"/>
            <w:szCs w:val="28"/>
          </w:rPr>
          <w:t>определение</w:t>
        </w:r>
      </w:hyperlink>
      <w:r w:rsidRPr="00A63606">
        <w:rPr>
          <w:rFonts w:ascii="Arial" w:hAnsi="Arial" w:cs="Arial"/>
          <w:szCs w:val="28"/>
        </w:rPr>
        <w:t xml:space="preserve"> Верховного Суда РФ от 17.01.2014 N 46-АПГ13-16, </w:t>
      </w:r>
      <w:hyperlink r:id="rId203" w:history="1">
        <w:r w:rsidRPr="00A63606">
          <w:rPr>
            <w:rFonts w:ascii="Arial" w:hAnsi="Arial" w:cs="Arial"/>
            <w:szCs w:val="28"/>
          </w:rPr>
          <w:t>Определение</w:t>
        </w:r>
      </w:hyperlink>
      <w:r w:rsidRPr="00A63606">
        <w:rPr>
          <w:rFonts w:ascii="Arial" w:hAnsi="Arial" w:cs="Arial"/>
          <w:szCs w:val="28"/>
        </w:rPr>
        <w:t xml:space="preserve"> Верховного Суда РФ от 30.03.2012 N 69-В12-1).</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A63606">
      <w:pPr>
        <w:autoSpaceDE w:val="0"/>
        <w:autoSpaceDN w:val="0"/>
        <w:adjustRightInd w:val="0"/>
        <w:jc w:val="center"/>
        <w:rPr>
          <w:rFonts w:ascii="Arial" w:hAnsi="Arial" w:cs="Arial"/>
          <w:b/>
          <w:szCs w:val="28"/>
        </w:rPr>
      </w:pPr>
      <w:r w:rsidRPr="009830D7">
        <w:rPr>
          <w:rFonts w:ascii="Arial" w:hAnsi="Arial" w:cs="Arial"/>
          <w:b/>
          <w:szCs w:val="28"/>
        </w:rPr>
        <w:t>Процедура привлечения к дисциплинарной ответственности</w:t>
      </w:r>
    </w:p>
    <w:p w:rsidR="009F10D0" w:rsidRPr="009830D7" w:rsidRDefault="009F10D0" w:rsidP="009830D7">
      <w:pPr>
        <w:autoSpaceDE w:val="0"/>
        <w:autoSpaceDN w:val="0"/>
        <w:adjustRightInd w:val="0"/>
        <w:ind w:firstLine="720"/>
        <w:jc w:val="center"/>
        <w:rPr>
          <w:rFonts w:ascii="Arial" w:hAnsi="Arial" w:cs="Arial"/>
          <w:b/>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1. Первое, что необходимо сделать для правильного применения взыскания к работнику, </w:t>
      </w:r>
      <w:r>
        <w:rPr>
          <w:rFonts w:ascii="Arial" w:hAnsi="Arial" w:cs="Arial"/>
          <w:szCs w:val="28"/>
        </w:rPr>
        <w:t>–</w:t>
      </w:r>
      <w:r w:rsidRPr="009830D7">
        <w:rPr>
          <w:rFonts w:ascii="Arial" w:hAnsi="Arial" w:cs="Arial"/>
          <w:szCs w:val="28"/>
        </w:rPr>
        <w:t xml:space="preserve"> документально </w:t>
      </w:r>
      <w:r w:rsidRPr="009830D7">
        <w:rPr>
          <w:rFonts w:ascii="Arial" w:hAnsi="Arial" w:cs="Arial"/>
          <w:b/>
          <w:szCs w:val="28"/>
        </w:rPr>
        <w:t>зафиксировать</w:t>
      </w:r>
      <w:r w:rsidRPr="009830D7">
        <w:rPr>
          <w:rFonts w:ascii="Arial" w:hAnsi="Arial" w:cs="Arial"/>
          <w:szCs w:val="28"/>
        </w:rPr>
        <w:t xml:space="preserve"> тот проступок (действие или бездействие), который является нарушением трудовых обязанностей или дисциплины и за который планируется применить взыскание. На практике (в зависимости от того, какое именно нарушение допустил работник) этот факт обычно оформляется следующими документами:</w:t>
      </w:r>
    </w:p>
    <w:p w:rsidR="009F10D0" w:rsidRPr="009830D7" w:rsidRDefault="009F10D0" w:rsidP="00A63606">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докладной запиской (например, при невыполнении работником поставленной задачи или при использовании ресурсов работодателя (Интернета, копировального аппарата и т.п.) в личных целях);</w:t>
      </w:r>
    </w:p>
    <w:p w:rsidR="009F10D0" w:rsidRPr="009830D7" w:rsidRDefault="009F10D0" w:rsidP="00A63606">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актом (например, при отсутствии на рабочем месте или при отказе от прохождения медицинского обследования);</w:t>
      </w:r>
    </w:p>
    <w:p w:rsidR="009F10D0" w:rsidRPr="009830D7" w:rsidRDefault="009F10D0" w:rsidP="00A63606">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решением комиссии (по результатам расследования факта нанесения ущерба работодателю или факта разглашения конфиденциальной информации).</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2. До издания приказа о применении дисциплинарного взыскания от работника нужно затребовать </w:t>
      </w:r>
      <w:r w:rsidRPr="009830D7">
        <w:rPr>
          <w:rFonts w:ascii="Arial" w:hAnsi="Arial" w:cs="Arial"/>
          <w:b/>
          <w:szCs w:val="28"/>
        </w:rPr>
        <w:t>письменное объяснение</w:t>
      </w:r>
      <w:r w:rsidRPr="009830D7">
        <w:rPr>
          <w:rFonts w:ascii="Arial" w:hAnsi="Arial" w:cs="Arial"/>
          <w:szCs w:val="28"/>
        </w:rPr>
        <w:t xml:space="preserve"> (</w:t>
      </w:r>
      <w:hyperlink r:id="rId204" w:history="1">
        <w:r w:rsidRPr="009830D7">
          <w:rPr>
            <w:rFonts w:ascii="Arial" w:hAnsi="Arial" w:cs="Arial"/>
            <w:szCs w:val="28"/>
          </w:rPr>
          <w:t>ст. 193</w:t>
        </w:r>
      </w:hyperlink>
      <w:r w:rsidRPr="009830D7">
        <w:rPr>
          <w:rFonts w:ascii="Arial" w:hAnsi="Arial" w:cs="Arial"/>
          <w:szCs w:val="28"/>
        </w:rPr>
        <w:t xml:space="preserve"> ТК РФ). Иначе применение взыскания признается незаконным.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Трудовой </w:t>
      </w:r>
      <w:hyperlink r:id="rId205" w:history="1">
        <w:r w:rsidRPr="009830D7">
          <w:rPr>
            <w:rFonts w:ascii="Arial" w:hAnsi="Arial" w:cs="Arial"/>
            <w:szCs w:val="28"/>
          </w:rPr>
          <w:t>кодекс</w:t>
        </w:r>
      </w:hyperlink>
      <w:r w:rsidRPr="009830D7">
        <w:rPr>
          <w:rFonts w:ascii="Arial" w:hAnsi="Arial" w:cs="Arial"/>
          <w:szCs w:val="28"/>
        </w:rPr>
        <w:t xml:space="preserve"> РФ не уточняет, в какой именно форме работодатель должен затребовать данное объяснение. Поэтому, если работник готов представить объяснительную записку, письменное уведомление о необходимости дать объяснение можно не оформлять. Если же ситуация носит явно конфликтный характер, то данное уведомление лучше оформить письменно и вручить работнику под подпись. При отказе работника от проставления подписи на уведомлении необходимо составить соответствующий акт.</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Трудовой </w:t>
      </w:r>
      <w:hyperlink r:id="rId206" w:history="1">
        <w:r w:rsidRPr="009830D7">
          <w:rPr>
            <w:rFonts w:ascii="Arial" w:hAnsi="Arial" w:cs="Arial"/>
            <w:szCs w:val="28"/>
          </w:rPr>
          <w:t>кодекс</w:t>
        </w:r>
      </w:hyperlink>
      <w:r w:rsidRPr="009830D7">
        <w:rPr>
          <w:rFonts w:ascii="Arial" w:hAnsi="Arial" w:cs="Arial"/>
          <w:szCs w:val="28"/>
        </w:rPr>
        <w:t xml:space="preserve"> РФ отводит работнику на представление объяснений </w:t>
      </w:r>
      <w:r w:rsidRPr="009830D7">
        <w:rPr>
          <w:rFonts w:ascii="Arial" w:hAnsi="Arial" w:cs="Arial"/>
          <w:b/>
          <w:szCs w:val="28"/>
        </w:rPr>
        <w:t>два рабочих дня</w:t>
      </w:r>
      <w:r w:rsidRPr="009830D7">
        <w:rPr>
          <w:rFonts w:ascii="Arial" w:hAnsi="Arial" w:cs="Arial"/>
          <w:szCs w:val="28"/>
        </w:rPr>
        <w:t>, которые считаются с даты, следующей за днем предъявления требования. Если по истечении этого срока работник не представил объяснений, то оформляется соответствующий акт</w:t>
      </w:r>
      <w:proofErr w:type="gramStart"/>
      <w:r w:rsidRPr="009830D7">
        <w:rPr>
          <w:rFonts w:ascii="Arial" w:hAnsi="Arial" w:cs="Arial"/>
          <w:szCs w:val="28"/>
        </w:rPr>
        <w:t>.</w:t>
      </w:r>
      <w:proofErr w:type="gramEnd"/>
      <w:r w:rsidRPr="009830D7">
        <w:rPr>
          <w:rFonts w:ascii="Arial" w:hAnsi="Arial" w:cs="Arial"/>
          <w:szCs w:val="28"/>
        </w:rPr>
        <w:t xml:space="preserve"> (</w:t>
      </w:r>
      <w:hyperlink r:id="rId207" w:history="1">
        <w:proofErr w:type="gramStart"/>
        <w:r w:rsidRPr="009830D7">
          <w:rPr>
            <w:rFonts w:ascii="Arial" w:hAnsi="Arial" w:cs="Arial"/>
            <w:szCs w:val="28"/>
          </w:rPr>
          <w:t>с</w:t>
        </w:r>
        <w:proofErr w:type="gramEnd"/>
        <w:r w:rsidRPr="009830D7">
          <w:rPr>
            <w:rFonts w:ascii="Arial" w:hAnsi="Arial" w:cs="Arial"/>
            <w:szCs w:val="28"/>
          </w:rPr>
          <w:t>т. 193</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lastRenderedPageBreak/>
        <w:t xml:space="preserve">3. После получения объяснительной записки (или составления акта) оформляется </w:t>
      </w:r>
      <w:r w:rsidRPr="009830D7">
        <w:rPr>
          <w:rFonts w:ascii="Arial" w:hAnsi="Arial" w:cs="Arial"/>
          <w:b/>
          <w:szCs w:val="28"/>
        </w:rPr>
        <w:t>приказ о применении взыскания</w:t>
      </w:r>
      <w:r w:rsidRPr="009830D7">
        <w:rPr>
          <w:rFonts w:ascii="Arial" w:hAnsi="Arial" w:cs="Arial"/>
          <w:szCs w:val="28"/>
        </w:rPr>
        <w:t>. При этом вопрос о том, какое именно наказание применить в данном случае, работодатель решает самостоятельно. В такой ситуации нужно учитывать обстоятельства проступка, его последствия, причины, на которые ссылается работник, и т.п.</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4. Приказ объявляется работнику </w:t>
      </w:r>
      <w:r w:rsidRPr="009830D7">
        <w:rPr>
          <w:rFonts w:ascii="Arial" w:hAnsi="Arial" w:cs="Arial"/>
          <w:b/>
          <w:szCs w:val="28"/>
        </w:rPr>
        <w:t>под подпись в течение трех рабочих</w:t>
      </w:r>
      <w:r w:rsidRPr="009830D7">
        <w:rPr>
          <w:rFonts w:ascii="Arial" w:hAnsi="Arial" w:cs="Arial"/>
          <w:szCs w:val="28"/>
        </w:rPr>
        <w:t xml:space="preserve"> дней со дня его издания, не считая времени отсутствия работника на работе. Если работник отказывается ознакомиться с документом, составляется соответствующий акт.</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center"/>
        <w:outlineLvl w:val="0"/>
        <w:rPr>
          <w:rFonts w:ascii="Arial" w:hAnsi="Arial" w:cs="Arial"/>
          <w:b/>
          <w:bCs/>
          <w:szCs w:val="28"/>
        </w:rPr>
      </w:pPr>
      <w:r w:rsidRPr="009830D7">
        <w:rPr>
          <w:rFonts w:ascii="Arial" w:hAnsi="Arial" w:cs="Arial"/>
          <w:b/>
          <w:bCs/>
          <w:szCs w:val="28"/>
        </w:rPr>
        <w:t>В какой срок можно применить дисциплинарное взыскание</w:t>
      </w:r>
    </w:p>
    <w:p w:rsidR="009F10D0" w:rsidRPr="009830D7" w:rsidRDefault="009F10D0" w:rsidP="009830D7">
      <w:pPr>
        <w:autoSpaceDE w:val="0"/>
        <w:autoSpaceDN w:val="0"/>
        <w:adjustRightInd w:val="0"/>
        <w:ind w:firstLine="720"/>
        <w:jc w:val="center"/>
        <w:outlineLvl w:val="0"/>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Издать приказ о применении дисциплинарного взыскания можно, только если со дня совершения проступка прошло </w:t>
      </w:r>
      <w:r w:rsidRPr="009830D7">
        <w:rPr>
          <w:rFonts w:ascii="Arial" w:hAnsi="Arial" w:cs="Arial"/>
          <w:b/>
          <w:szCs w:val="28"/>
        </w:rPr>
        <w:t>не более шести месяцев</w:t>
      </w:r>
      <w:r>
        <w:rPr>
          <w:rFonts w:ascii="Arial" w:hAnsi="Arial" w:cs="Arial"/>
          <w:szCs w:val="28"/>
        </w:rPr>
        <w:t>, а со дня его обнаружения –</w:t>
      </w:r>
      <w:r w:rsidRPr="009830D7">
        <w:rPr>
          <w:rFonts w:ascii="Arial" w:hAnsi="Arial" w:cs="Arial"/>
          <w:szCs w:val="28"/>
        </w:rPr>
        <w:t xml:space="preserve"> </w:t>
      </w:r>
      <w:r w:rsidRPr="009830D7">
        <w:rPr>
          <w:rFonts w:ascii="Arial" w:hAnsi="Arial" w:cs="Arial"/>
          <w:b/>
          <w:szCs w:val="28"/>
        </w:rPr>
        <w:t>не более одного месяца</w:t>
      </w:r>
      <w:r w:rsidRPr="009830D7">
        <w:rPr>
          <w:rFonts w:ascii="Arial" w:hAnsi="Arial" w:cs="Arial"/>
          <w:szCs w:val="28"/>
        </w:rPr>
        <w:t xml:space="preserve"> (</w:t>
      </w:r>
      <w:hyperlink r:id="rId208" w:history="1">
        <w:r w:rsidRPr="009830D7">
          <w:rPr>
            <w:rFonts w:ascii="Arial" w:hAnsi="Arial" w:cs="Arial"/>
            <w:szCs w:val="28"/>
          </w:rPr>
          <w:t>ст. 193</w:t>
        </w:r>
      </w:hyperlink>
      <w:r w:rsidRPr="009830D7">
        <w:rPr>
          <w:rFonts w:ascii="Arial" w:hAnsi="Arial" w:cs="Arial"/>
          <w:szCs w:val="28"/>
        </w:rPr>
        <w:t xml:space="preserve"> ТК РФ). При этом днем обнаружения проступка считается день, когда об этом проступке стало известно непосредственному руководителю работника. И неважно, есть ли у этого руководителя право применять выговор или замечание (</w:t>
      </w:r>
      <w:hyperlink r:id="rId209" w:history="1">
        <w:r w:rsidRPr="009830D7">
          <w:rPr>
            <w:rFonts w:ascii="Arial" w:hAnsi="Arial" w:cs="Arial"/>
            <w:szCs w:val="28"/>
          </w:rPr>
          <w:t>п. 34</w:t>
        </w:r>
      </w:hyperlink>
      <w:r w:rsidRPr="009830D7">
        <w:rPr>
          <w:rFonts w:ascii="Arial" w:hAnsi="Arial" w:cs="Arial"/>
          <w:szCs w:val="28"/>
        </w:rPr>
        <w:t xml:space="preserve"> Постановления Пленума Верховного Суда РФ от 17.03.2004 N 2).</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Данные сроки продлеваются в следующих случаях (</w:t>
      </w:r>
      <w:hyperlink r:id="rId210" w:history="1">
        <w:r w:rsidRPr="009830D7">
          <w:rPr>
            <w:rFonts w:ascii="Arial" w:hAnsi="Arial" w:cs="Arial"/>
            <w:szCs w:val="28"/>
          </w:rPr>
          <w:t>ст. 193</w:t>
        </w:r>
      </w:hyperlink>
      <w:r w:rsidRPr="009830D7">
        <w:rPr>
          <w:rFonts w:ascii="Arial" w:hAnsi="Arial" w:cs="Arial"/>
          <w:szCs w:val="28"/>
        </w:rPr>
        <w:t xml:space="preserve"> ТК РФ):</w:t>
      </w:r>
    </w:p>
    <w:p w:rsidR="009F10D0" w:rsidRPr="009830D7" w:rsidRDefault="009F10D0" w:rsidP="00A63606">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 xml:space="preserve">если нарушение обнаружено по результатам ревизии, проверки финансово-хозяйственной деятельности или аудиторской проверки, то срок, отсчитываемый с момента совершения проступка, увеличивается до двух лет; </w:t>
      </w:r>
    </w:p>
    <w:p w:rsidR="009F10D0" w:rsidRPr="009830D7" w:rsidRDefault="009F10D0" w:rsidP="00A63606">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если проступок работника стал основанием для возбуждения уголовного дела, то время производства по нему не учитывается при расчете периода, прошедшего с момента совершения проступка;</w:t>
      </w:r>
    </w:p>
    <w:p w:rsidR="009F10D0" w:rsidRPr="009830D7" w:rsidRDefault="009F10D0" w:rsidP="00A63606">
      <w:pPr>
        <w:autoSpaceDE w:val="0"/>
        <w:autoSpaceDN w:val="0"/>
        <w:adjustRightInd w:val="0"/>
        <w:ind w:left="1080" w:hanging="360"/>
        <w:jc w:val="both"/>
        <w:rPr>
          <w:rFonts w:ascii="Arial" w:hAnsi="Arial" w:cs="Arial"/>
          <w:szCs w:val="28"/>
        </w:rPr>
      </w:pPr>
      <w:r>
        <w:rPr>
          <w:rFonts w:ascii="Arial" w:hAnsi="Arial" w:cs="Arial"/>
          <w:szCs w:val="28"/>
        </w:rPr>
        <w:t>-</w:t>
      </w:r>
      <w:r>
        <w:rPr>
          <w:rFonts w:ascii="Arial" w:hAnsi="Arial" w:cs="Arial"/>
          <w:szCs w:val="28"/>
        </w:rPr>
        <w:tab/>
      </w:r>
      <w:r w:rsidRPr="009830D7">
        <w:rPr>
          <w:rFonts w:ascii="Arial" w:hAnsi="Arial" w:cs="Arial"/>
          <w:szCs w:val="28"/>
        </w:rPr>
        <w:t>если работник болел, находился в отпуске, то время болезни работника, пребывания его в отпуске, а также время, необходимое на учет мнения профсоюзной организации, не учитывается при расчете месячного срока, отсчитываемого с момента обнаружения проступка.</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Запись о дисциплинарном взыскании в трудовую книжку не вносится (</w:t>
      </w:r>
      <w:hyperlink r:id="rId211" w:history="1">
        <w:r w:rsidRPr="009830D7">
          <w:rPr>
            <w:rFonts w:ascii="Arial" w:hAnsi="Arial" w:cs="Arial"/>
            <w:szCs w:val="28"/>
          </w:rPr>
          <w:t>ч. 4 ст. 66</w:t>
        </w:r>
      </w:hyperlink>
      <w:r w:rsidRPr="009830D7">
        <w:rPr>
          <w:rFonts w:ascii="Arial" w:hAnsi="Arial" w:cs="Arial"/>
          <w:szCs w:val="28"/>
        </w:rPr>
        <w:t xml:space="preserve"> ТК РФ), за исключением случаев, когда дисциплинарным взысканием является увольнение.</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 </w:t>
      </w:r>
      <w:proofErr w:type="gramStart"/>
      <w:r w:rsidRPr="009830D7">
        <w:rPr>
          <w:rFonts w:ascii="Arial" w:hAnsi="Arial" w:cs="Arial"/>
          <w:szCs w:val="28"/>
        </w:rPr>
        <w:t xml:space="preserve">Работнику следует иметь в виду, что при наличии у него дисциплинарного взыскания он может лишиться премии полностью или частично (если в локальных нормативных актах предусмотрено, что указанные выплаты при наличии непогашенных дисциплинарных </w:t>
      </w:r>
      <w:r w:rsidRPr="009830D7">
        <w:rPr>
          <w:rFonts w:ascii="Arial" w:hAnsi="Arial" w:cs="Arial"/>
          <w:szCs w:val="28"/>
        </w:rPr>
        <w:lastRenderedPageBreak/>
        <w:t>взысканий не производятся), а при повторном (в течение года) нарушении трудовой дисциплины, даже уволен (</w:t>
      </w:r>
      <w:hyperlink r:id="rId212" w:history="1">
        <w:r w:rsidRPr="009830D7">
          <w:rPr>
            <w:rFonts w:ascii="Arial" w:hAnsi="Arial" w:cs="Arial"/>
            <w:szCs w:val="28"/>
          </w:rPr>
          <w:t>п. 5 ч. 1 ст. 81</w:t>
        </w:r>
      </w:hyperlink>
      <w:r w:rsidRPr="009830D7">
        <w:rPr>
          <w:rFonts w:ascii="Arial" w:hAnsi="Arial" w:cs="Arial"/>
          <w:szCs w:val="28"/>
        </w:rPr>
        <w:t xml:space="preserve"> ТК РФ).</w:t>
      </w:r>
      <w:proofErr w:type="gramEnd"/>
    </w:p>
    <w:p w:rsidR="009F10D0" w:rsidRPr="009830D7" w:rsidRDefault="009F10D0" w:rsidP="009830D7">
      <w:pPr>
        <w:autoSpaceDE w:val="0"/>
        <w:autoSpaceDN w:val="0"/>
        <w:adjustRightInd w:val="0"/>
        <w:ind w:firstLine="720"/>
        <w:jc w:val="both"/>
        <w:rPr>
          <w:rFonts w:ascii="Arial" w:hAnsi="Arial" w:cs="Arial"/>
          <w:szCs w:val="28"/>
        </w:rPr>
      </w:pPr>
    </w:p>
    <w:p w:rsidR="009F10D0" w:rsidRPr="00A63606"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w:t>
      </w:r>
      <w:r w:rsidRPr="009830D7">
        <w:rPr>
          <w:rFonts w:ascii="Arial" w:hAnsi="Arial" w:cs="Arial"/>
          <w:b/>
          <w:szCs w:val="28"/>
        </w:rPr>
        <w:t>За нарушение порядка</w:t>
      </w:r>
      <w:r w:rsidRPr="009830D7">
        <w:rPr>
          <w:rFonts w:ascii="Arial" w:hAnsi="Arial" w:cs="Arial"/>
          <w:szCs w:val="28"/>
        </w:rPr>
        <w:t xml:space="preserve"> применения дисциплинарного взыскания работодателя и (или) должностное лицо могут привлечь к административной ответственности по </w:t>
      </w:r>
      <w:hyperlink r:id="rId213" w:history="1">
        <w:r w:rsidRPr="00A63606">
          <w:rPr>
            <w:rFonts w:ascii="Arial" w:hAnsi="Arial" w:cs="Arial"/>
            <w:szCs w:val="28"/>
          </w:rPr>
          <w:t>ч. 1 ст. 5.27</w:t>
        </w:r>
      </w:hyperlink>
      <w:r w:rsidRPr="00A63606">
        <w:rPr>
          <w:rFonts w:ascii="Arial" w:hAnsi="Arial" w:cs="Arial"/>
          <w:szCs w:val="28"/>
        </w:rPr>
        <w:t xml:space="preserve"> КоАП РФ (предупреждение или штраф на должностных лиц - от 1 до </w:t>
      </w:r>
      <w:r>
        <w:rPr>
          <w:rFonts w:ascii="Arial" w:hAnsi="Arial" w:cs="Arial"/>
          <w:szCs w:val="28"/>
        </w:rPr>
        <w:t xml:space="preserve">                         </w:t>
      </w:r>
      <w:r w:rsidRPr="00A63606">
        <w:rPr>
          <w:rFonts w:ascii="Arial" w:hAnsi="Arial" w:cs="Arial"/>
          <w:szCs w:val="28"/>
        </w:rPr>
        <w:t xml:space="preserve">5 </w:t>
      </w:r>
      <w:proofErr w:type="spellStart"/>
      <w:r w:rsidRPr="00A63606">
        <w:rPr>
          <w:rFonts w:ascii="Arial" w:hAnsi="Arial" w:cs="Arial"/>
          <w:szCs w:val="28"/>
        </w:rPr>
        <w:t>тыс</w:t>
      </w:r>
      <w:proofErr w:type="gramStart"/>
      <w:r w:rsidRPr="00A63606">
        <w:rPr>
          <w:rFonts w:ascii="Arial" w:hAnsi="Arial" w:cs="Arial"/>
          <w:szCs w:val="28"/>
        </w:rPr>
        <w:t>.т</w:t>
      </w:r>
      <w:proofErr w:type="gramEnd"/>
      <w:r w:rsidRPr="00A63606">
        <w:rPr>
          <w:rFonts w:ascii="Arial" w:hAnsi="Arial" w:cs="Arial"/>
          <w:szCs w:val="28"/>
        </w:rPr>
        <w:t>ысяч</w:t>
      </w:r>
      <w:proofErr w:type="spellEnd"/>
      <w:r w:rsidRPr="00A63606">
        <w:rPr>
          <w:rFonts w:ascii="Arial" w:hAnsi="Arial" w:cs="Arial"/>
          <w:szCs w:val="28"/>
        </w:rPr>
        <w:t xml:space="preserve"> рублей; </w:t>
      </w:r>
      <w:proofErr w:type="gramStart"/>
      <w:r w:rsidRPr="00A63606">
        <w:rPr>
          <w:rFonts w:ascii="Arial" w:hAnsi="Arial" w:cs="Arial"/>
          <w:szCs w:val="28"/>
        </w:rPr>
        <w:t xml:space="preserve">на юридических лиц </w:t>
      </w:r>
      <w:r>
        <w:rPr>
          <w:rFonts w:ascii="Arial" w:hAnsi="Arial" w:cs="Arial"/>
          <w:szCs w:val="28"/>
        </w:rPr>
        <w:t>–</w:t>
      </w:r>
      <w:r w:rsidRPr="00A63606">
        <w:rPr>
          <w:rFonts w:ascii="Arial" w:hAnsi="Arial" w:cs="Arial"/>
          <w:szCs w:val="28"/>
        </w:rPr>
        <w:t xml:space="preserve"> от 30 до 50 тыс. рублей), а за совершение аналогичного нарушения повторно - по </w:t>
      </w:r>
      <w:hyperlink r:id="rId214" w:history="1">
        <w:r w:rsidRPr="00A63606">
          <w:rPr>
            <w:rFonts w:ascii="Arial" w:hAnsi="Arial" w:cs="Arial"/>
            <w:szCs w:val="28"/>
          </w:rPr>
          <w:t>ч. 2 ст. 5.27</w:t>
        </w:r>
      </w:hyperlink>
      <w:r w:rsidRPr="00A63606">
        <w:rPr>
          <w:rFonts w:ascii="Arial" w:hAnsi="Arial" w:cs="Arial"/>
          <w:szCs w:val="28"/>
        </w:rPr>
        <w:t xml:space="preserve"> КоАП РФ (штраф на должностных лиц – от 10 до 20 тыс. руб.  или дисквалификация на срок от 1 до 3 лет; на юридических лиц </w:t>
      </w:r>
      <w:r>
        <w:rPr>
          <w:rFonts w:ascii="Arial" w:hAnsi="Arial" w:cs="Arial"/>
          <w:szCs w:val="28"/>
        </w:rPr>
        <w:t>–</w:t>
      </w:r>
      <w:r w:rsidRPr="00A63606">
        <w:rPr>
          <w:rFonts w:ascii="Arial" w:hAnsi="Arial" w:cs="Arial"/>
          <w:szCs w:val="28"/>
        </w:rPr>
        <w:t xml:space="preserve"> от 50 до 70 тыс. рублей).</w:t>
      </w:r>
      <w:proofErr w:type="gramEnd"/>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Кроме того, если из-за незаконного взыскания работнику не были выплачены какие-либо суммы, их придется выплатить ему с уплатой процентов (денежной компенсации) за задержку выплаты (</w:t>
      </w:r>
      <w:hyperlink r:id="rId215" w:history="1">
        <w:r w:rsidRPr="009830D7">
          <w:rPr>
            <w:rFonts w:ascii="Arial" w:hAnsi="Arial" w:cs="Arial"/>
            <w:szCs w:val="28"/>
          </w:rPr>
          <w:t>ст. 236</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 w:val="24"/>
          <w:szCs w:val="24"/>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Снятие взыскания.</w:t>
      </w:r>
      <w:r w:rsidRPr="009830D7">
        <w:rPr>
          <w:rFonts w:ascii="Arial" w:hAnsi="Arial" w:cs="Arial"/>
          <w:szCs w:val="28"/>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F10D0" w:rsidRPr="009830D7" w:rsidRDefault="009F10D0" w:rsidP="009830D7">
      <w:pPr>
        <w:ind w:firstLine="720"/>
        <w:jc w:val="both"/>
        <w:rPr>
          <w:rFonts w:ascii="Arial" w:hAnsi="Arial" w:cs="Arial"/>
          <w:szCs w:val="28"/>
        </w:rPr>
      </w:pPr>
      <w:r w:rsidRPr="009830D7">
        <w:rPr>
          <w:rFonts w:ascii="Arial" w:hAnsi="Arial" w:cs="Arial"/>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профсоюзного комитета (</w:t>
      </w:r>
      <w:hyperlink r:id="rId216" w:history="1">
        <w:r w:rsidRPr="009830D7">
          <w:rPr>
            <w:rFonts w:ascii="Arial" w:hAnsi="Arial" w:cs="Arial"/>
            <w:szCs w:val="28"/>
          </w:rPr>
          <w:t>ст. 194</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3252DA">
      <w:pPr>
        <w:autoSpaceDE w:val="0"/>
        <w:autoSpaceDN w:val="0"/>
        <w:adjustRightInd w:val="0"/>
        <w:jc w:val="center"/>
        <w:rPr>
          <w:rFonts w:ascii="Arial" w:hAnsi="Arial" w:cs="Arial"/>
          <w:b/>
          <w:szCs w:val="28"/>
        </w:rPr>
      </w:pPr>
      <w:r w:rsidRPr="009830D7">
        <w:rPr>
          <w:rFonts w:ascii="Arial" w:hAnsi="Arial" w:cs="Arial"/>
          <w:b/>
          <w:szCs w:val="28"/>
        </w:rPr>
        <w:t xml:space="preserve">Увольнение как дисциплинарное взыскание </w:t>
      </w:r>
    </w:p>
    <w:p w:rsidR="009F10D0" w:rsidRPr="009830D7" w:rsidRDefault="009F10D0" w:rsidP="003252DA">
      <w:pPr>
        <w:autoSpaceDE w:val="0"/>
        <w:autoSpaceDN w:val="0"/>
        <w:adjustRightInd w:val="0"/>
        <w:jc w:val="center"/>
        <w:rPr>
          <w:rFonts w:ascii="Arial" w:hAnsi="Arial" w:cs="Arial"/>
          <w:b/>
          <w:szCs w:val="28"/>
        </w:rPr>
      </w:pPr>
      <w:r w:rsidRPr="009830D7">
        <w:rPr>
          <w:rFonts w:ascii="Arial" w:hAnsi="Arial" w:cs="Arial"/>
          <w:b/>
          <w:szCs w:val="28"/>
        </w:rPr>
        <w:t>(случаи перечислены в части 3 статьи 192 ТК РФ)</w:t>
      </w:r>
    </w:p>
    <w:p w:rsidR="009F10D0" w:rsidRPr="009830D7" w:rsidRDefault="009F10D0" w:rsidP="009830D7">
      <w:pPr>
        <w:autoSpaceDE w:val="0"/>
        <w:autoSpaceDN w:val="0"/>
        <w:adjustRightInd w:val="0"/>
        <w:ind w:firstLine="720"/>
        <w:jc w:val="center"/>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К дисциплинарным взысканиям, в частности, относится увольнение работника по основаниям, предусмотренным:</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 </w:t>
      </w:r>
      <w:r w:rsidRPr="009830D7">
        <w:rPr>
          <w:rFonts w:ascii="Arial" w:hAnsi="Arial" w:cs="Arial"/>
          <w:b/>
          <w:bCs/>
          <w:szCs w:val="28"/>
        </w:rPr>
        <w:t>пунктом 5 части первой статьи 81 ТК РФ</w:t>
      </w:r>
      <w:r w:rsidRPr="009830D7">
        <w:rPr>
          <w:rFonts w:ascii="Arial" w:hAnsi="Arial" w:cs="Arial"/>
          <w:bCs/>
          <w:szCs w:val="28"/>
        </w:rPr>
        <w:t xml:space="preserve"> </w:t>
      </w:r>
      <w:r>
        <w:rPr>
          <w:rFonts w:ascii="Arial" w:hAnsi="Arial" w:cs="Arial"/>
          <w:bCs/>
          <w:szCs w:val="28"/>
        </w:rPr>
        <w:t>–</w:t>
      </w:r>
      <w:r w:rsidRPr="009830D7">
        <w:rPr>
          <w:rFonts w:ascii="Arial" w:hAnsi="Arial" w:cs="Arial"/>
          <w:bCs/>
          <w:szCs w:val="28"/>
        </w:rPr>
        <w:t xml:space="preserve"> неоднократное </w:t>
      </w:r>
      <w:hyperlink r:id="rId217" w:history="1">
        <w:r w:rsidRPr="009830D7">
          <w:rPr>
            <w:rFonts w:ascii="Arial" w:hAnsi="Arial" w:cs="Arial"/>
            <w:bCs/>
            <w:szCs w:val="28"/>
          </w:rPr>
          <w:t>неисполнение</w:t>
        </w:r>
      </w:hyperlink>
      <w:r w:rsidRPr="009830D7">
        <w:rPr>
          <w:rFonts w:ascii="Arial" w:hAnsi="Arial" w:cs="Arial"/>
          <w:bCs/>
          <w:szCs w:val="28"/>
        </w:rPr>
        <w:t xml:space="preserve"> работником без уважительных причин трудовых обязанностей, если он имеет </w:t>
      </w:r>
      <w:hyperlink r:id="rId218" w:history="1">
        <w:r w:rsidRPr="009830D7">
          <w:rPr>
            <w:rFonts w:ascii="Arial" w:hAnsi="Arial" w:cs="Arial"/>
            <w:bCs/>
            <w:szCs w:val="28"/>
          </w:rPr>
          <w:t>дисциплинарное взыскание</w:t>
        </w:r>
      </w:hyperlink>
      <w:r w:rsidRPr="009830D7">
        <w:rPr>
          <w:rFonts w:ascii="Arial" w:hAnsi="Arial" w:cs="Arial"/>
          <w:bCs/>
          <w:szCs w:val="28"/>
        </w:rPr>
        <w:t>.</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bCs/>
          <w:szCs w:val="28"/>
        </w:rPr>
        <w:t>!</w:t>
      </w:r>
      <w:r w:rsidRPr="009830D7">
        <w:rPr>
          <w:rFonts w:ascii="Arial" w:hAnsi="Arial" w:cs="Arial"/>
          <w:bCs/>
          <w:szCs w:val="28"/>
        </w:rPr>
        <w:t xml:space="preserve"> Увольнение работников, являющихся членами профсоюза, по данному основанию производится с учетом мотивированного мнения профкома в соответствии со </w:t>
      </w:r>
      <w:hyperlink r:id="rId219" w:history="1">
        <w:r w:rsidRPr="009830D7">
          <w:rPr>
            <w:rFonts w:ascii="Arial" w:hAnsi="Arial" w:cs="Arial"/>
            <w:bCs/>
            <w:szCs w:val="28"/>
          </w:rPr>
          <w:t>статьей 373</w:t>
        </w:r>
      </w:hyperlink>
      <w:r w:rsidRPr="009830D7">
        <w:rPr>
          <w:rFonts w:ascii="Arial" w:hAnsi="Arial" w:cs="Arial"/>
          <w:bCs/>
          <w:szCs w:val="28"/>
        </w:rPr>
        <w:t xml:space="preserve"> ТК РФ. А увольнение </w:t>
      </w:r>
      <w:r w:rsidRPr="009830D7">
        <w:rPr>
          <w:rFonts w:ascii="Arial" w:hAnsi="Arial" w:cs="Arial"/>
          <w:szCs w:val="28"/>
        </w:rPr>
        <w:t xml:space="preserve">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w:t>
      </w:r>
      <w:r>
        <w:rPr>
          <w:rFonts w:ascii="Arial" w:hAnsi="Arial" w:cs="Arial"/>
          <w:szCs w:val="28"/>
        </w:rPr>
        <w:t>–</w:t>
      </w:r>
      <w:r w:rsidRPr="009830D7">
        <w:rPr>
          <w:rFonts w:ascii="Arial" w:hAnsi="Arial" w:cs="Arial"/>
          <w:szCs w:val="28"/>
        </w:rPr>
        <w:t xml:space="preserve"> с учетом мотивированного мнения соответствующего вышестоящего выборного профсоюзного органа (ст. 374 ТК РФ).</w:t>
      </w:r>
    </w:p>
    <w:p w:rsidR="009F10D0" w:rsidRPr="009830D7" w:rsidRDefault="009F10D0" w:rsidP="00D92ADE">
      <w:pPr>
        <w:tabs>
          <w:tab w:val="left" w:pos="900"/>
        </w:tabs>
        <w:autoSpaceDE w:val="0"/>
        <w:autoSpaceDN w:val="0"/>
        <w:adjustRightInd w:val="0"/>
        <w:ind w:firstLine="720"/>
        <w:jc w:val="both"/>
        <w:rPr>
          <w:rFonts w:ascii="Arial" w:hAnsi="Arial" w:cs="Arial"/>
          <w:bCs/>
          <w:szCs w:val="28"/>
        </w:rPr>
      </w:pPr>
      <w:r w:rsidRPr="009830D7">
        <w:rPr>
          <w:rFonts w:ascii="Arial" w:hAnsi="Arial" w:cs="Arial"/>
          <w:bCs/>
          <w:szCs w:val="28"/>
        </w:rPr>
        <w:lastRenderedPageBreak/>
        <w:t>-</w:t>
      </w:r>
      <w:r>
        <w:rPr>
          <w:rFonts w:ascii="Arial" w:hAnsi="Arial" w:cs="Arial"/>
          <w:bCs/>
          <w:szCs w:val="28"/>
        </w:rPr>
        <w:tab/>
      </w:r>
      <w:r w:rsidRPr="009830D7">
        <w:rPr>
          <w:rFonts w:ascii="Arial" w:hAnsi="Arial" w:cs="Arial"/>
          <w:b/>
          <w:bCs/>
          <w:szCs w:val="28"/>
        </w:rPr>
        <w:t>пунктом 6 части первой статьи 81 ТК РФ</w:t>
      </w:r>
      <w:r w:rsidRPr="009830D7">
        <w:rPr>
          <w:rFonts w:ascii="Arial" w:hAnsi="Arial" w:cs="Arial"/>
          <w:bCs/>
          <w:szCs w:val="28"/>
        </w:rPr>
        <w:t xml:space="preserve"> – однократное грубое нарушение работником трудовых обязанностей  (прогул; появление в состоянии алкогольного, наркотического или иного токсического </w:t>
      </w:r>
      <w:hyperlink r:id="rId220" w:history="1">
        <w:r w:rsidRPr="009830D7">
          <w:rPr>
            <w:rFonts w:ascii="Arial" w:hAnsi="Arial" w:cs="Arial"/>
            <w:bCs/>
            <w:szCs w:val="28"/>
          </w:rPr>
          <w:t>опьянения</w:t>
        </w:r>
      </w:hyperlink>
      <w:r w:rsidRPr="009830D7">
        <w:rPr>
          <w:rFonts w:ascii="Arial" w:hAnsi="Arial" w:cs="Arial"/>
          <w:bCs/>
          <w:szCs w:val="28"/>
        </w:rPr>
        <w:t>; разглашение охраняемой законом тайны; совершение по месту работы хищения; и др., указанные в пункте 6 части первой статьи 81 ТК РФ нарушения);</w:t>
      </w:r>
    </w:p>
    <w:p w:rsidR="009F10D0" w:rsidRPr="009830D7" w:rsidRDefault="009F10D0" w:rsidP="00D92ADE">
      <w:pPr>
        <w:tabs>
          <w:tab w:val="left" w:pos="900"/>
        </w:tabs>
        <w:autoSpaceDE w:val="0"/>
        <w:autoSpaceDN w:val="0"/>
        <w:adjustRightInd w:val="0"/>
        <w:ind w:firstLine="720"/>
        <w:jc w:val="both"/>
        <w:rPr>
          <w:rFonts w:ascii="Arial" w:hAnsi="Arial" w:cs="Arial"/>
          <w:bCs/>
          <w:szCs w:val="28"/>
        </w:rPr>
      </w:pPr>
      <w:r w:rsidRPr="009830D7">
        <w:rPr>
          <w:rFonts w:ascii="Arial" w:hAnsi="Arial" w:cs="Arial"/>
          <w:bCs/>
          <w:szCs w:val="28"/>
        </w:rPr>
        <w:t>-</w:t>
      </w:r>
      <w:r>
        <w:rPr>
          <w:rFonts w:ascii="Arial" w:hAnsi="Arial" w:cs="Arial"/>
          <w:bCs/>
          <w:szCs w:val="28"/>
        </w:rPr>
        <w:tab/>
      </w:r>
      <w:r w:rsidRPr="009830D7">
        <w:rPr>
          <w:rFonts w:ascii="Arial" w:hAnsi="Arial" w:cs="Arial"/>
          <w:b/>
          <w:bCs/>
          <w:szCs w:val="28"/>
        </w:rPr>
        <w:t>пунктом 9 части первой статьи 81 ТК РФ</w:t>
      </w:r>
      <w:r w:rsidRPr="009830D7">
        <w:rPr>
          <w:rFonts w:ascii="Arial" w:hAnsi="Arial" w:cs="Arial"/>
          <w:bCs/>
          <w:szCs w:val="28"/>
        </w:rPr>
        <w:t xml:space="preserve"> - принятие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9F10D0" w:rsidRPr="009830D7" w:rsidRDefault="009F10D0" w:rsidP="00D92ADE">
      <w:pPr>
        <w:tabs>
          <w:tab w:val="left" w:pos="900"/>
        </w:tabs>
        <w:autoSpaceDE w:val="0"/>
        <w:autoSpaceDN w:val="0"/>
        <w:adjustRightInd w:val="0"/>
        <w:ind w:firstLine="720"/>
        <w:jc w:val="both"/>
        <w:rPr>
          <w:rFonts w:ascii="Arial" w:hAnsi="Arial" w:cs="Arial"/>
          <w:bCs/>
          <w:szCs w:val="28"/>
        </w:rPr>
      </w:pPr>
      <w:r w:rsidRPr="009830D7">
        <w:rPr>
          <w:rFonts w:ascii="Arial" w:hAnsi="Arial" w:cs="Arial"/>
          <w:bCs/>
          <w:szCs w:val="28"/>
        </w:rPr>
        <w:t>-</w:t>
      </w:r>
      <w:r>
        <w:rPr>
          <w:rFonts w:ascii="Arial" w:hAnsi="Arial" w:cs="Arial"/>
          <w:bCs/>
          <w:szCs w:val="28"/>
        </w:rPr>
        <w:tab/>
      </w:r>
      <w:r w:rsidRPr="009830D7">
        <w:rPr>
          <w:rFonts w:ascii="Arial" w:hAnsi="Arial" w:cs="Arial"/>
          <w:b/>
          <w:bCs/>
          <w:szCs w:val="28"/>
        </w:rPr>
        <w:t>пунктом 10 части первой статьи 81 ТК РФ</w:t>
      </w:r>
      <w:r w:rsidRPr="009830D7">
        <w:rPr>
          <w:rFonts w:ascii="Arial" w:hAnsi="Arial" w:cs="Arial"/>
          <w:bCs/>
          <w:szCs w:val="28"/>
        </w:rPr>
        <w:t xml:space="preserve"> - однократное </w:t>
      </w:r>
      <w:hyperlink r:id="rId221" w:history="1">
        <w:r w:rsidRPr="009830D7">
          <w:rPr>
            <w:rFonts w:ascii="Arial" w:hAnsi="Arial" w:cs="Arial"/>
            <w:bCs/>
            <w:szCs w:val="28"/>
          </w:rPr>
          <w:t>грубое нарушение</w:t>
        </w:r>
      </w:hyperlink>
      <w:r w:rsidRPr="009830D7">
        <w:rPr>
          <w:rFonts w:ascii="Arial" w:hAnsi="Arial" w:cs="Arial"/>
          <w:bCs/>
          <w:szCs w:val="28"/>
        </w:rPr>
        <w:t xml:space="preserve"> руководителем организации (филиала, представительства), его заместителями своих трудовых обязанностей;</w:t>
      </w:r>
    </w:p>
    <w:p w:rsidR="009F10D0" w:rsidRPr="009830D7" w:rsidRDefault="009F10D0" w:rsidP="00D92ADE">
      <w:pPr>
        <w:tabs>
          <w:tab w:val="left" w:pos="900"/>
        </w:tabs>
        <w:autoSpaceDE w:val="0"/>
        <w:autoSpaceDN w:val="0"/>
        <w:adjustRightInd w:val="0"/>
        <w:ind w:firstLine="720"/>
        <w:jc w:val="both"/>
        <w:rPr>
          <w:rFonts w:ascii="Arial" w:hAnsi="Arial" w:cs="Arial"/>
          <w:bCs/>
          <w:szCs w:val="28"/>
        </w:rPr>
      </w:pPr>
      <w:r w:rsidRPr="009830D7">
        <w:rPr>
          <w:rFonts w:ascii="Arial" w:hAnsi="Arial" w:cs="Arial"/>
          <w:bCs/>
          <w:szCs w:val="28"/>
        </w:rPr>
        <w:t>-</w:t>
      </w:r>
      <w:r>
        <w:rPr>
          <w:rFonts w:ascii="Arial" w:hAnsi="Arial" w:cs="Arial"/>
          <w:bCs/>
          <w:szCs w:val="28"/>
        </w:rPr>
        <w:tab/>
      </w:r>
      <w:hyperlink r:id="rId222" w:history="1">
        <w:r w:rsidRPr="009830D7">
          <w:rPr>
            <w:rFonts w:ascii="Arial" w:hAnsi="Arial" w:cs="Arial"/>
            <w:b/>
            <w:bCs/>
            <w:szCs w:val="28"/>
          </w:rPr>
          <w:t>пунктом 1 статьи 336</w:t>
        </w:r>
      </w:hyperlink>
      <w:r w:rsidRPr="009830D7">
        <w:rPr>
          <w:rFonts w:ascii="Arial" w:hAnsi="Arial" w:cs="Arial"/>
          <w:b/>
          <w:bCs/>
          <w:szCs w:val="28"/>
        </w:rPr>
        <w:t xml:space="preserve"> ТК РФ</w:t>
      </w:r>
      <w:r w:rsidRPr="009830D7">
        <w:rPr>
          <w:rFonts w:ascii="Arial" w:hAnsi="Arial" w:cs="Arial"/>
          <w:bCs/>
          <w:szCs w:val="28"/>
        </w:rPr>
        <w:t xml:space="preserve"> - повторное в течение одного года грубое нарушение устава организации, осуществляющей образовательную деятельность;</w:t>
      </w:r>
    </w:p>
    <w:p w:rsidR="009F10D0" w:rsidRPr="009830D7" w:rsidRDefault="009F10D0" w:rsidP="00D92ADE">
      <w:pPr>
        <w:tabs>
          <w:tab w:val="left" w:pos="900"/>
        </w:tabs>
        <w:autoSpaceDE w:val="0"/>
        <w:autoSpaceDN w:val="0"/>
        <w:adjustRightInd w:val="0"/>
        <w:ind w:firstLine="720"/>
        <w:jc w:val="both"/>
        <w:rPr>
          <w:rFonts w:ascii="Arial" w:hAnsi="Arial" w:cs="Arial"/>
          <w:bCs/>
          <w:szCs w:val="28"/>
        </w:rPr>
      </w:pPr>
      <w:r w:rsidRPr="009830D7">
        <w:rPr>
          <w:rFonts w:ascii="Arial" w:hAnsi="Arial" w:cs="Arial"/>
          <w:bCs/>
          <w:szCs w:val="28"/>
        </w:rPr>
        <w:t>-</w:t>
      </w:r>
      <w:r>
        <w:rPr>
          <w:rFonts w:ascii="Arial" w:hAnsi="Arial" w:cs="Arial"/>
          <w:bCs/>
          <w:szCs w:val="28"/>
        </w:rPr>
        <w:tab/>
      </w:r>
      <w:hyperlink r:id="rId223" w:history="1">
        <w:r w:rsidRPr="009830D7">
          <w:rPr>
            <w:rFonts w:ascii="Arial" w:hAnsi="Arial" w:cs="Arial"/>
            <w:b/>
            <w:bCs/>
            <w:szCs w:val="28"/>
          </w:rPr>
          <w:t>статьей 348.11</w:t>
        </w:r>
      </w:hyperlink>
      <w:r w:rsidRPr="009830D7">
        <w:rPr>
          <w:rFonts w:ascii="Arial" w:hAnsi="Arial" w:cs="Arial"/>
          <w:b/>
          <w:bCs/>
          <w:szCs w:val="28"/>
        </w:rPr>
        <w:t xml:space="preserve"> ТК РФ</w:t>
      </w:r>
      <w:r w:rsidRPr="009830D7">
        <w:rPr>
          <w:rFonts w:ascii="Arial" w:hAnsi="Arial" w:cs="Arial"/>
          <w:bCs/>
          <w:szCs w:val="28"/>
        </w:rPr>
        <w:t xml:space="preserve"> – дополнительные основания прекращения трудового договора со спортсменом;</w:t>
      </w:r>
    </w:p>
    <w:p w:rsidR="009F10D0" w:rsidRPr="009830D7" w:rsidRDefault="009F10D0" w:rsidP="00D92ADE">
      <w:pPr>
        <w:tabs>
          <w:tab w:val="left" w:pos="900"/>
        </w:tabs>
        <w:autoSpaceDE w:val="0"/>
        <w:autoSpaceDN w:val="0"/>
        <w:adjustRightInd w:val="0"/>
        <w:ind w:firstLine="720"/>
        <w:jc w:val="both"/>
        <w:rPr>
          <w:rFonts w:ascii="Arial" w:hAnsi="Arial" w:cs="Arial"/>
          <w:bCs/>
          <w:szCs w:val="28"/>
        </w:rPr>
      </w:pPr>
      <w:r w:rsidRPr="009830D7">
        <w:rPr>
          <w:rFonts w:ascii="Arial" w:hAnsi="Arial" w:cs="Arial"/>
          <w:bCs/>
          <w:szCs w:val="28"/>
        </w:rPr>
        <w:t>-</w:t>
      </w:r>
      <w:r>
        <w:rPr>
          <w:rFonts w:ascii="Arial" w:hAnsi="Arial" w:cs="Arial"/>
          <w:bCs/>
          <w:szCs w:val="28"/>
        </w:rPr>
        <w:tab/>
      </w:r>
      <w:hyperlink r:id="rId224" w:history="1">
        <w:r w:rsidRPr="009830D7">
          <w:rPr>
            <w:rFonts w:ascii="Arial" w:hAnsi="Arial" w:cs="Arial"/>
            <w:b/>
            <w:bCs/>
            <w:szCs w:val="28"/>
          </w:rPr>
          <w:t>пунктами 7</w:t>
        </w:r>
      </w:hyperlink>
      <w:r w:rsidRPr="009830D7">
        <w:rPr>
          <w:rFonts w:ascii="Arial" w:hAnsi="Arial" w:cs="Arial"/>
          <w:b/>
          <w:bCs/>
          <w:szCs w:val="28"/>
        </w:rPr>
        <w:t xml:space="preserve">, </w:t>
      </w:r>
      <w:hyperlink r:id="rId225" w:history="1">
        <w:r w:rsidRPr="009830D7">
          <w:rPr>
            <w:rFonts w:ascii="Arial" w:hAnsi="Arial" w:cs="Arial"/>
            <w:b/>
            <w:bCs/>
            <w:szCs w:val="28"/>
          </w:rPr>
          <w:t>7.1</w:t>
        </w:r>
      </w:hyperlink>
      <w:r w:rsidRPr="009830D7">
        <w:rPr>
          <w:rFonts w:ascii="Arial" w:hAnsi="Arial" w:cs="Arial"/>
          <w:b/>
          <w:bCs/>
          <w:szCs w:val="28"/>
        </w:rPr>
        <w:t xml:space="preserve"> или </w:t>
      </w:r>
      <w:hyperlink r:id="rId226" w:history="1">
        <w:r w:rsidRPr="009830D7">
          <w:rPr>
            <w:rFonts w:ascii="Arial" w:hAnsi="Arial" w:cs="Arial"/>
            <w:b/>
            <w:bCs/>
            <w:szCs w:val="28"/>
          </w:rPr>
          <w:t>8 части первой статьи 81</w:t>
        </w:r>
      </w:hyperlink>
      <w:r w:rsidRPr="009830D7">
        <w:rPr>
          <w:rFonts w:ascii="Arial" w:hAnsi="Arial" w:cs="Arial"/>
          <w:b/>
          <w:bCs/>
          <w:szCs w:val="28"/>
        </w:rPr>
        <w:t xml:space="preserve"> ТК РФ</w:t>
      </w:r>
      <w:r w:rsidRPr="009830D7">
        <w:rPr>
          <w:rFonts w:ascii="Arial" w:hAnsi="Arial" w:cs="Arial"/>
          <w:bCs/>
          <w:szCs w:val="28"/>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roofErr w:type="gramStart"/>
      <w:r w:rsidRPr="009830D7">
        <w:rPr>
          <w:rFonts w:ascii="Arial" w:hAnsi="Arial" w:cs="Arial"/>
          <w:bCs/>
          <w:szCs w:val="28"/>
        </w:rPr>
        <w:t xml:space="preserve">непринятие работником мер по предотвращению или урегулированию </w:t>
      </w:r>
      <w:hyperlink r:id="rId227" w:history="1">
        <w:r w:rsidRPr="009830D7">
          <w:rPr>
            <w:rFonts w:ascii="Arial" w:hAnsi="Arial" w:cs="Arial"/>
            <w:bCs/>
            <w:szCs w:val="28"/>
          </w:rPr>
          <w:t>конфликта интересов</w:t>
        </w:r>
      </w:hyperlink>
      <w:r w:rsidRPr="009830D7">
        <w:rPr>
          <w:rFonts w:ascii="Arial" w:hAnsi="Arial" w:cs="Arial"/>
          <w:bCs/>
          <w:szCs w:val="28"/>
        </w:rPr>
        <w:t>, стороной которого он является, непредставления или представления неполных или недостоверных сведений о своих доходах, расходах и т.д.; совершение работником, выполняющим воспитательные функции, аморального проступка, несовместимого с продолжением данной работы)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w:t>
      </w:r>
      <w:proofErr w:type="gramEnd"/>
      <w:r w:rsidRPr="009830D7">
        <w:rPr>
          <w:rFonts w:ascii="Arial" w:hAnsi="Arial" w:cs="Arial"/>
          <w:bCs/>
          <w:szCs w:val="28"/>
        </w:rPr>
        <w:t xml:space="preserve"> связи с исполнением им трудовых обязанностей.</w:t>
      </w: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Работник может обжаловать увольнение в суд</w:t>
      </w:r>
      <w:r>
        <w:rPr>
          <w:rFonts w:ascii="Arial" w:hAnsi="Arial" w:cs="Arial"/>
          <w:szCs w:val="28"/>
        </w:rPr>
        <w:t>е</w:t>
      </w:r>
      <w:r w:rsidRPr="009830D7">
        <w:rPr>
          <w:rFonts w:ascii="Arial" w:hAnsi="Arial" w:cs="Arial"/>
          <w:szCs w:val="28"/>
        </w:rPr>
        <w:t xml:space="preserve">. Если суд признает увольнение незаконным, работник восстанавливается на работе с выплатой среднего заработка за все время вынужденного прогула. </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3252DA">
      <w:pPr>
        <w:jc w:val="center"/>
        <w:rPr>
          <w:rFonts w:ascii="Arial" w:hAnsi="Arial" w:cs="Arial"/>
          <w:b/>
          <w:szCs w:val="28"/>
        </w:rPr>
      </w:pPr>
      <w:r>
        <w:rPr>
          <w:rFonts w:ascii="Arial" w:hAnsi="Arial" w:cs="Arial"/>
          <w:b/>
          <w:szCs w:val="28"/>
        </w:rPr>
        <w:br w:type="page"/>
      </w:r>
      <w:r w:rsidRPr="009830D7">
        <w:rPr>
          <w:rFonts w:ascii="Arial" w:hAnsi="Arial" w:cs="Arial"/>
          <w:b/>
          <w:szCs w:val="28"/>
        </w:rPr>
        <w:lastRenderedPageBreak/>
        <w:t>КЕЙС 13</w:t>
      </w:r>
    </w:p>
    <w:p w:rsidR="009F10D0" w:rsidRPr="009830D7" w:rsidRDefault="009F10D0" w:rsidP="003252DA">
      <w:pPr>
        <w:pBdr>
          <w:bottom w:val="single" w:sz="12" w:space="1" w:color="auto"/>
        </w:pBdr>
        <w:jc w:val="center"/>
        <w:rPr>
          <w:rFonts w:ascii="Arial" w:hAnsi="Arial" w:cs="Arial"/>
          <w:b/>
          <w:szCs w:val="28"/>
        </w:rPr>
      </w:pPr>
      <w:r w:rsidRPr="009830D7">
        <w:rPr>
          <w:rFonts w:ascii="Arial" w:hAnsi="Arial" w:cs="Arial"/>
          <w:b/>
          <w:szCs w:val="28"/>
        </w:rPr>
        <w:t xml:space="preserve">Льготы и гарантии лицам </w:t>
      </w:r>
      <w:proofErr w:type="spellStart"/>
      <w:r w:rsidRPr="009830D7">
        <w:rPr>
          <w:rFonts w:ascii="Arial" w:hAnsi="Arial" w:cs="Arial"/>
          <w:b/>
          <w:szCs w:val="28"/>
        </w:rPr>
        <w:t>предпенсионного</w:t>
      </w:r>
      <w:proofErr w:type="spellEnd"/>
      <w:r w:rsidRPr="009830D7">
        <w:rPr>
          <w:rFonts w:ascii="Arial" w:hAnsi="Arial" w:cs="Arial"/>
          <w:b/>
          <w:szCs w:val="28"/>
        </w:rPr>
        <w:t xml:space="preserve"> возраста</w:t>
      </w:r>
    </w:p>
    <w:p w:rsidR="009F10D0" w:rsidRPr="009830D7" w:rsidRDefault="009F10D0" w:rsidP="009830D7">
      <w:pPr>
        <w:pBdr>
          <w:bottom w:val="single" w:sz="12" w:space="1" w:color="auto"/>
        </w:pBdr>
        <w:ind w:firstLine="720"/>
        <w:jc w:val="center"/>
        <w:rPr>
          <w:rFonts w:ascii="Arial" w:hAnsi="Arial" w:cs="Arial"/>
          <w:b/>
          <w:szCs w:val="28"/>
        </w:rPr>
      </w:pPr>
    </w:p>
    <w:p w:rsidR="009F10D0" w:rsidRDefault="009F10D0" w:rsidP="009830D7">
      <w:pP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К лицам </w:t>
      </w:r>
      <w:proofErr w:type="spellStart"/>
      <w:r w:rsidRPr="009830D7">
        <w:rPr>
          <w:rFonts w:ascii="Arial" w:hAnsi="Arial" w:cs="Arial"/>
          <w:bCs/>
          <w:szCs w:val="28"/>
        </w:rPr>
        <w:t>предпенсионного</w:t>
      </w:r>
      <w:proofErr w:type="spellEnd"/>
      <w:r w:rsidRPr="009830D7">
        <w:rPr>
          <w:rFonts w:ascii="Arial" w:hAnsi="Arial" w:cs="Arial"/>
          <w:bCs/>
          <w:szCs w:val="28"/>
        </w:rPr>
        <w:t xml:space="preserve"> возраста относятся граждане, у которых срок до наступления возраста, дающего право на страховую пенсию по старости, в том числе назначаемую досрочно, составляет не более пяти лет (ч.2 ст.5 Закона РФ от 19.04.1991 N 1032-1 "О занятости населения в Российской Федерации"). (До 2019 года </w:t>
      </w:r>
      <w:proofErr w:type="spellStart"/>
      <w:r w:rsidRPr="009830D7">
        <w:rPr>
          <w:rFonts w:ascii="Arial" w:hAnsi="Arial" w:cs="Arial"/>
          <w:bCs/>
          <w:szCs w:val="28"/>
        </w:rPr>
        <w:t>предпенсионный</w:t>
      </w:r>
      <w:proofErr w:type="spellEnd"/>
      <w:r w:rsidRPr="009830D7">
        <w:rPr>
          <w:rFonts w:ascii="Arial" w:hAnsi="Arial" w:cs="Arial"/>
          <w:bCs/>
          <w:szCs w:val="28"/>
        </w:rPr>
        <w:t xml:space="preserve"> возраст наступал за 2 года до достижения пенсионного возраста).</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Гражданин может получить справку о том, что он является </w:t>
      </w:r>
      <w:proofErr w:type="spellStart"/>
      <w:r w:rsidRPr="009830D7">
        <w:rPr>
          <w:rFonts w:ascii="Arial" w:hAnsi="Arial" w:cs="Arial"/>
          <w:bCs/>
          <w:szCs w:val="28"/>
        </w:rPr>
        <w:t>предпенсионером</w:t>
      </w:r>
      <w:proofErr w:type="spellEnd"/>
      <w:r w:rsidRPr="009830D7">
        <w:rPr>
          <w:rFonts w:ascii="Arial" w:hAnsi="Arial" w:cs="Arial"/>
          <w:bCs/>
          <w:szCs w:val="28"/>
        </w:rPr>
        <w:t xml:space="preserve">, в территориальном органе Пенсионного фонда, через МФЦ или портал </w:t>
      </w:r>
      <w:proofErr w:type="spellStart"/>
      <w:r w:rsidRPr="009830D7">
        <w:rPr>
          <w:rFonts w:ascii="Arial" w:hAnsi="Arial" w:cs="Arial"/>
          <w:bCs/>
          <w:szCs w:val="28"/>
        </w:rPr>
        <w:t>госуслуг</w:t>
      </w:r>
      <w:proofErr w:type="spellEnd"/>
      <w:r w:rsidRPr="009830D7">
        <w:rPr>
          <w:rFonts w:ascii="Arial" w:hAnsi="Arial" w:cs="Arial"/>
          <w:bCs/>
          <w:szCs w:val="28"/>
        </w:rPr>
        <w:t>.</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Работодатель получает подтверждение, кто из его работников является </w:t>
      </w:r>
      <w:proofErr w:type="spellStart"/>
      <w:r w:rsidRPr="009830D7">
        <w:rPr>
          <w:rFonts w:ascii="Arial" w:hAnsi="Arial" w:cs="Arial"/>
          <w:bCs/>
          <w:szCs w:val="28"/>
        </w:rPr>
        <w:t>предпенсионером</w:t>
      </w:r>
      <w:proofErr w:type="spellEnd"/>
      <w:r w:rsidRPr="009830D7">
        <w:rPr>
          <w:rFonts w:ascii="Arial" w:hAnsi="Arial" w:cs="Arial"/>
          <w:bCs/>
          <w:szCs w:val="28"/>
        </w:rPr>
        <w:t>, заключив с ПФР соглашение об информационном взаимодействии.</w:t>
      </w: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2E1897">
      <w:pPr>
        <w:autoSpaceDE w:val="0"/>
        <w:autoSpaceDN w:val="0"/>
        <w:adjustRightInd w:val="0"/>
        <w:jc w:val="center"/>
        <w:outlineLvl w:val="0"/>
        <w:rPr>
          <w:rFonts w:ascii="Arial" w:hAnsi="Arial" w:cs="Arial"/>
          <w:b/>
          <w:bCs/>
          <w:szCs w:val="28"/>
        </w:rPr>
      </w:pPr>
      <w:r w:rsidRPr="009830D7">
        <w:rPr>
          <w:rFonts w:ascii="Arial" w:hAnsi="Arial" w:cs="Arial"/>
          <w:b/>
          <w:bCs/>
          <w:szCs w:val="28"/>
        </w:rPr>
        <w:t>Гарантии в сфере труда</w:t>
      </w:r>
    </w:p>
    <w:p w:rsidR="009F10D0" w:rsidRPr="009830D7" w:rsidRDefault="009F10D0" w:rsidP="009830D7">
      <w:pPr>
        <w:autoSpaceDE w:val="0"/>
        <w:autoSpaceDN w:val="0"/>
        <w:adjustRightInd w:val="0"/>
        <w:ind w:firstLine="720"/>
        <w:jc w:val="center"/>
        <w:outlineLvl w:val="0"/>
        <w:rPr>
          <w:rFonts w:ascii="Arial" w:hAnsi="Arial" w:cs="Arial"/>
          <w:szCs w:val="28"/>
        </w:rPr>
      </w:pPr>
    </w:p>
    <w:p w:rsidR="009F10D0" w:rsidRPr="009830D7" w:rsidRDefault="009F10D0" w:rsidP="009830D7">
      <w:pPr>
        <w:pStyle w:val="af1"/>
        <w:numPr>
          <w:ilvl w:val="0"/>
          <w:numId w:val="35"/>
        </w:numPr>
        <w:autoSpaceDE w:val="0"/>
        <w:autoSpaceDN w:val="0"/>
        <w:adjustRightInd w:val="0"/>
        <w:spacing w:after="0" w:line="240" w:lineRule="auto"/>
        <w:ind w:left="0" w:firstLine="720"/>
        <w:jc w:val="both"/>
        <w:rPr>
          <w:rFonts w:ascii="Arial" w:hAnsi="Arial" w:cs="Arial"/>
          <w:sz w:val="28"/>
          <w:szCs w:val="28"/>
        </w:rPr>
      </w:pPr>
      <w:r w:rsidRPr="009830D7">
        <w:rPr>
          <w:rFonts w:ascii="Arial" w:hAnsi="Arial" w:cs="Arial"/>
          <w:sz w:val="28"/>
          <w:szCs w:val="28"/>
        </w:rPr>
        <w:t xml:space="preserve">Работники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 </w:t>
      </w:r>
      <w:r w:rsidRPr="009830D7">
        <w:rPr>
          <w:rFonts w:ascii="Arial" w:hAnsi="Arial" w:cs="Arial"/>
          <w:b/>
          <w:sz w:val="28"/>
          <w:szCs w:val="28"/>
        </w:rPr>
        <w:t>при прохождении диспансеризации</w:t>
      </w:r>
      <w:r w:rsidRPr="009830D7">
        <w:rPr>
          <w:rFonts w:ascii="Arial" w:hAnsi="Arial" w:cs="Arial"/>
          <w:sz w:val="28"/>
          <w:szCs w:val="28"/>
        </w:rPr>
        <w:t xml:space="preserve"> имеют право </w:t>
      </w:r>
      <w:proofErr w:type="gramStart"/>
      <w:r w:rsidRPr="009830D7">
        <w:rPr>
          <w:rFonts w:ascii="Arial" w:hAnsi="Arial" w:cs="Arial"/>
          <w:sz w:val="28"/>
          <w:szCs w:val="28"/>
        </w:rPr>
        <w:t>на освобождение от работы на два рабочих дня раз в год с сохранением</w:t>
      </w:r>
      <w:proofErr w:type="gramEnd"/>
      <w:r w:rsidRPr="009830D7">
        <w:rPr>
          <w:rFonts w:ascii="Arial" w:hAnsi="Arial" w:cs="Arial"/>
          <w:sz w:val="28"/>
          <w:szCs w:val="28"/>
        </w:rPr>
        <w:t xml:space="preserve"> за ними места работы (должности) и среднего заработка (</w:t>
      </w:r>
      <w:hyperlink r:id="rId228" w:history="1">
        <w:r w:rsidRPr="009830D7">
          <w:rPr>
            <w:rStyle w:val="a8"/>
            <w:rFonts w:ascii="Arial" w:hAnsi="Arial" w:cs="Arial"/>
            <w:sz w:val="28"/>
            <w:szCs w:val="28"/>
          </w:rPr>
          <w:t>ч. 2 ст. 185.1</w:t>
        </w:r>
      </w:hyperlink>
      <w:r w:rsidRPr="009830D7">
        <w:rPr>
          <w:rFonts w:ascii="Arial" w:hAnsi="Arial" w:cs="Arial"/>
          <w:sz w:val="28"/>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Остальные работники имеют право на освобождение от работы на один рабочий день один раз в три года.</w:t>
      </w:r>
    </w:p>
    <w:p w:rsidR="009F10D0" w:rsidRPr="009830D7" w:rsidRDefault="009F10D0" w:rsidP="009830D7">
      <w:pPr>
        <w:pStyle w:val="af1"/>
        <w:numPr>
          <w:ilvl w:val="0"/>
          <w:numId w:val="35"/>
        </w:numPr>
        <w:autoSpaceDE w:val="0"/>
        <w:autoSpaceDN w:val="0"/>
        <w:adjustRightInd w:val="0"/>
        <w:spacing w:after="0" w:line="240" w:lineRule="auto"/>
        <w:ind w:left="0" w:firstLine="720"/>
        <w:jc w:val="both"/>
        <w:rPr>
          <w:rFonts w:ascii="Arial" w:hAnsi="Arial" w:cs="Arial"/>
          <w:sz w:val="28"/>
          <w:szCs w:val="28"/>
        </w:rPr>
      </w:pPr>
      <w:r w:rsidRPr="009830D7">
        <w:rPr>
          <w:rFonts w:ascii="Arial" w:hAnsi="Arial" w:cs="Arial"/>
          <w:sz w:val="28"/>
          <w:szCs w:val="28"/>
        </w:rPr>
        <w:t xml:space="preserve">За </w:t>
      </w:r>
      <w:r w:rsidRPr="009830D7">
        <w:rPr>
          <w:rFonts w:ascii="Arial" w:hAnsi="Arial" w:cs="Arial"/>
          <w:b/>
          <w:sz w:val="28"/>
          <w:szCs w:val="28"/>
        </w:rPr>
        <w:t>необоснованный</w:t>
      </w:r>
      <w:r w:rsidRPr="009830D7">
        <w:rPr>
          <w:rFonts w:ascii="Arial" w:hAnsi="Arial" w:cs="Arial"/>
          <w:sz w:val="28"/>
          <w:szCs w:val="28"/>
        </w:rPr>
        <w:t xml:space="preserve"> отказ в приеме на работу </w:t>
      </w:r>
      <w:r w:rsidRPr="009830D7">
        <w:rPr>
          <w:rFonts w:ascii="Arial" w:hAnsi="Arial" w:cs="Arial"/>
          <w:b/>
          <w:sz w:val="28"/>
          <w:szCs w:val="28"/>
        </w:rPr>
        <w:t xml:space="preserve">по мотивам достижения гражданином </w:t>
      </w:r>
      <w:proofErr w:type="spellStart"/>
      <w:r w:rsidRPr="009830D7">
        <w:rPr>
          <w:rFonts w:ascii="Arial" w:hAnsi="Arial" w:cs="Arial"/>
          <w:b/>
          <w:sz w:val="28"/>
          <w:szCs w:val="28"/>
        </w:rPr>
        <w:t>предпенсионного</w:t>
      </w:r>
      <w:proofErr w:type="spellEnd"/>
      <w:r w:rsidRPr="009830D7">
        <w:rPr>
          <w:rFonts w:ascii="Arial" w:hAnsi="Arial" w:cs="Arial"/>
          <w:b/>
          <w:sz w:val="28"/>
          <w:szCs w:val="28"/>
        </w:rPr>
        <w:t xml:space="preserve"> возраста</w:t>
      </w:r>
      <w:r w:rsidRPr="009830D7">
        <w:rPr>
          <w:rFonts w:ascii="Arial" w:hAnsi="Arial" w:cs="Arial"/>
          <w:sz w:val="28"/>
          <w:szCs w:val="28"/>
        </w:rPr>
        <w:t xml:space="preserve">, а равно за необоснованное увольнение такого работника по тем же мотивам работодатель может быть привлечен к уголовной ответственности. В том числе уголовная ответственность наступает, если работодатель вынудил работника в связи с </w:t>
      </w:r>
      <w:proofErr w:type="spellStart"/>
      <w:r w:rsidRPr="009830D7">
        <w:rPr>
          <w:rFonts w:ascii="Arial" w:hAnsi="Arial" w:cs="Arial"/>
          <w:sz w:val="28"/>
          <w:szCs w:val="28"/>
        </w:rPr>
        <w:t>предпенсионным</w:t>
      </w:r>
      <w:proofErr w:type="spellEnd"/>
      <w:r w:rsidRPr="009830D7">
        <w:rPr>
          <w:rFonts w:ascii="Arial" w:hAnsi="Arial" w:cs="Arial"/>
          <w:sz w:val="28"/>
          <w:szCs w:val="28"/>
        </w:rPr>
        <w:t xml:space="preserve"> возрастом подать заявление об увольнении по собственному желанию и уволил его по данному основанию (</w:t>
      </w:r>
      <w:hyperlink r:id="rId229" w:history="1">
        <w:r w:rsidRPr="009830D7">
          <w:rPr>
            <w:rStyle w:val="a8"/>
            <w:rFonts w:ascii="Arial" w:hAnsi="Arial" w:cs="Arial"/>
            <w:sz w:val="28"/>
            <w:szCs w:val="28"/>
          </w:rPr>
          <w:t>ст. 144.1</w:t>
        </w:r>
      </w:hyperlink>
      <w:r w:rsidRPr="009830D7">
        <w:rPr>
          <w:rFonts w:ascii="Arial" w:hAnsi="Arial" w:cs="Arial"/>
          <w:sz w:val="28"/>
          <w:szCs w:val="28"/>
        </w:rPr>
        <w:t xml:space="preserve">, </w:t>
      </w:r>
      <w:hyperlink r:id="rId230" w:history="1">
        <w:r w:rsidRPr="009830D7">
          <w:rPr>
            <w:rStyle w:val="a8"/>
            <w:rFonts w:ascii="Arial" w:hAnsi="Arial" w:cs="Arial"/>
            <w:sz w:val="28"/>
            <w:szCs w:val="28"/>
          </w:rPr>
          <w:t>Примечание к ст. 144.1</w:t>
        </w:r>
      </w:hyperlink>
      <w:r w:rsidRPr="009830D7">
        <w:rPr>
          <w:rFonts w:ascii="Arial" w:hAnsi="Arial" w:cs="Arial"/>
          <w:sz w:val="28"/>
          <w:szCs w:val="28"/>
        </w:rPr>
        <w:t xml:space="preserve"> УК РФ; </w:t>
      </w:r>
      <w:hyperlink r:id="rId231" w:history="1">
        <w:r w:rsidRPr="009830D7">
          <w:rPr>
            <w:rStyle w:val="a8"/>
            <w:rFonts w:ascii="Arial" w:hAnsi="Arial" w:cs="Arial"/>
            <w:sz w:val="28"/>
            <w:szCs w:val="28"/>
          </w:rPr>
          <w:t>п. 16</w:t>
        </w:r>
      </w:hyperlink>
      <w:r w:rsidRPr="009830D7">
        <w:rPr>
          <w:rFonts w:ascii="Arial" w:hAnsi="Arial" w:cs="Arial"/>
          <w:sz w:val="28"/>
          <w:szCs w:val="28"/>
        </w:rPr>
        <w:t xml:space="preserve"> Постановления Пленума Верховного Суда РФ от 25.12.2018 N 46).</w:t>
      </w:r>
    </w:p>
    <w:p w:rsidR="009F10D0" w:rsidRPr="00A63606" w:rsidRDefault="009F10D0" w:rsidP="009830D7">
      <w:pPr>
        <w:pStyle w:val="ac"/>
        <w:spacing w:before="0" w:beforeAutospacing="0" w:after="0" w:afterAutospacing="0"/>
        <w:ind w:firstLine="720"/>
        <w:jc w:val="both"/>
        <w:rPr>
          <w:rFonts w:ascii="Arial" w:hAnsi="Arial" w:cs="Arial"/>
          <w:sz w:val="28"/>
          <w:szCs w:val="28"/>
        </w:rPr>
      </w:pPr>
      <w:r w:rsidRPr="00A63606">
        <w:rPr>
          <w:rFonts w:ascii="Arial" w:hAnsi="Arial" w:cs="Arial"/>
          <w:sz w:val="28"/>
          <w:szCs w:val="28"/>
        </w:rPr>
        <w:t xml:space="preserve">Статья 144.1 УК РФ предусматривает различные санкции для лиц, допустивших необоснованное увольнение работника </w:t>
      </w:r>
      <w:proofErr w:type="spellStart"/>
      <w:r w:rsidRPr="00A63606">
        <w:rPr>
          <w:rFonts w:ascii="Arial" w:hAnsi="Arial" w:cs="Arial"/>
          <w:sz w:val="28"/>
          <w:szCs w:val="28"/>
        </w:rPr>
        <w:t>предпенсионного</w:t>
      </w:r>
      <w:proofErr w:type="spellEnd"/>
      <w:r w:rsidRPr="00A63606">
        <w:rPr>
          <w:rFonts w:ascii="Arial" w:hAnsi="Arial" w:cs="Arial"/>
          <w:sz w:val="28"/>
          <w:szCs w:val="28"/>
        </w:rPr>
        <w:t xml:space="preserve"> возраста.</w:t>
      </w:r>
    </w:p>
    <w:p w:rsidR="009F10D0" w:rsidRPr="00A63606" w:rsidRDefault="009F10D0" w:rsidP="00A63606">
      <w:pPr>
        <w:pStyle w:val="ac"/>
        <w:numPr>
          <w:ilvl w:val="0"/>
          <w:numId w:val="36"/>
        </w:numPr>
        <w:spacing w:before="0" w:beforeAutospacing="0" w:after="0" w:afterAutospacing="0"/>
        <w:ind w:left="1080"/>
        <w:jc w:val="both"/>
        <w:rPr>
          <w:rFonts w:ascii="Arial" w:hAnsi="Arial" w:cs="Arial"/>
          <w:sz w:val="28"/>
          <w:szCs w:val="28"/>
        </w:rPr>
      </w:pPr>
      <w:r w:rsidRPr="00A63606">
        <w:rPr>
          <w:rFonts w:ascii="Arial" w:hAnsi="Arial" w:cs="Arial"/>
          <w:sz w:val="28"/>
          <w:szCs w:val="28"/>
        </w:rPr>
        <w:t>либо денежный штраф до 200 000 рублей;</w:t>
      </w:r>
    </w:p>
    <w:p w:rsidR="009F10D0" w:rsidRPr="00A63606" w:rsidRDefault="009F10D0" w:rsidP="00A63606">
      <w:pPr>
        <w:pStyle w:val="ac"/>
        <w:numPr>
          <w:ilvl w:val="0"/>
          <w:numId w:val="36"/>
        </w:numPr>
        <w:spacing w:before="0" w:beforeAutospacing="0" w:after="0" w:afterAutospacing="0"/>
        <w:ind w:left="1080"/>
        <w:jc w:val="both"/>
        <w:rPr>
          <w:rFonts w:ascii="Arial" w:hAnsi="Arial" w:cs="Arial"/>
          <w:sz w:val="28"/>
          <w:szCs w:val="28"/>
        </w:rPr>
      </w:pPr>
      <w:r w:rsidRPr="00A63606">
        <w:rPr>
          <w:rFonts w:ascii="Arial" w:hAnsi="Arial" w:cs="Arial"/>
          <w:sz w:val="28"/>
          <w:szCs w:val="28"/>
        </w:rPr>
        <w:t>либо денежный штраф в размере заработка или другого дохода осужденного за период до 18 месяцев;</w:t>
      </w:r>
    </w:p>
    <w:p w:rsidR="009F10D0" w:rsidRPr="00A63606" w:rsidRDefault="009F10D0" w:rsidP="00A63606">
      <w:pPr>
        <w:pStyle w:val="ac"/>
        <w:numPr>
          <w:ilvl w:val="0"/>
          <w:numId w:val="36"/>
        </w:numPr>
        <w:spacing w:before="0" w:beforeAutospacing="0" w:after="0" w:afterAutospacing="0"/>
        <w:ind w:left="1080"/>
        <w:jc w:val="both"/>
        <w:rPr>
          <w:rFonts w:ascii="Arial" w:hAnsi="Arial" w:cs="Arial"/>
          <w:sz w:val="28"/>
          <w:szCs w:val="28"/>
        </w:rPr>
      </w:pPr>
      <w:r w:rsidRPr="00A63606">
        <w:rPr>
          <w:rFonts w:ascii="Arial" w:hAnsi="Arial" w:cs="Arial"/>
          <w:sz w:val="28"/>
          <w:szCs w:val="28"/>
        </w:rPr>
        <w:t>либо обязательные работы – сроком до 360 часов.</w:t>
      </w:r>
    </w:p>
    <w:p w:rsidR="009F10D0" w:rsidRPr="00A63606" w:rsidRDefault="009F10D0" w:rsidP="009830D7">
      <w:pPr>
        <w:pStyle w:val="ac"/>
        <w:spacing w:before="0" w:beforeAutospacing="0" w:after="0" w:afterAutospacing="0"/>
        <w:ind w:firstLine="720"/>
        <w:jc w:val="both"/>
        <w:rPr>
          <w:rFonts w:ascii="Arial" w:hAnsi="Arial" w:cs="Arial"/>
          <w:sz w:val="28"/>
          <w:szCs w:val="28"/>
        </w:rPr>
      </w:pPr>
      <w:r w:rsidRPr="00A63606">
        <w:rPr>
          <w:rFonts w:ascii="Arial" w:hAnsi="Arial" w:cs="Arial"/>
          <w:sz w:val="28"/>
          <w:szCs w:val="28"/>
        </w:rPr>
        <w:t xml:space="preserve">Следует подчеркнуть: карается не любое увольнение сотрудника </w:t>
      </w:r>
      <w:proofErr w:type="spellStart"/>
      <w:r w:rsidRPr="00A63606">
        <w:rPr>
          <w:rFonts w:ascii="Arial" w:hAnsi="Arial" w:cs="Arial"/>
          <w:sz w:val="28"/>
          <w:szCs w:val="28"/>
        </w:rPr>
        <w:t>предпенсионного</w:t>
      </w:r>
      <w:proofErr w:type="spellEnd"/>
      <w:r w:rsidRPr="00A63606">
        <w:rPr>
          <w:rFonts w:ascii="Arial" w:hAnsi="Arial" w:cs="Arial"/>
          <w:sz w:val="28"/>
          <w:szCs w:val="28"/>
        </w:rPr>
        <w:t xml:space="preserve"> возраста, а только </w:t>
      </w:r>
      <w:r w:rsidRPr="00A63606">
        <w:rPr>
          <w:rFonts w:ascii="Arial" w:hAnsi="Arial" w:cs="Arial"/>
          <w:b/>
          <w:sz w:val="28"/>
          <w:szCs w:val="28"/>
        </w:rPr>
        <w:t xml:space="preserve">необоснованное </w:t>
      </w:r>
      <w:r w:rsidRPr="00A63606">
        <w:rPr>
          <w:rFonts w:ascii="Arial" w:hAnsi="Arial" w:cs="Arial"/>
          <w:sz w:val="28"/>
          <w:szCs w:val="28"/>
        </w:rPr>
        <w:t xml:space="preserve">лишение его </w:t>
      </w:r>
      <w:r w:rsidRPr="00A63606">
        <w:rPr>
          <w:rFonts w:ascii="Arial" w:hAnsi="Arial" w:cs="Arial"/>
          <w:sz w:val="28"/>
          <w:szCs w:val="28"/>
        </w:rPr>
        <w:lastRenderedPageBreak/>
        <w:t xml:space="preserve">работы. Под </w:t>
      </w:r>
      <w:r w:rsidRPr="00A63606">
        <w:rPr>
          <w:rStyle w:val="af3"/>
          <w:rFonts w:ascii="Arial" w:hAnsi="Arial" w:cs="Arial"/>
          <w:i w:val="0"/>
          <w:sz w:val="28"/>
          <w:szCs w:val="28"/>
        </w:rPr>
        <w:t>необоснованностью</w:t>
      </w:r>
      <w:r w:rsidRPr="00A63606">
        <w:rPr>
          <w:rStyle w:val="af3"/>
          <w:rFonts w:ascii="Arial" w:hAnsi="Arial" w:cs="Arial"/>
          <w:sz w:val="28"/>
          <w:szCs w:val="28"/>
        </w:rPr>
        <w:t xml:space="preserve"> </w:t>
      </w:r>
      <w:r w:rsidRPr="00A63606">
        <w:rPr>
          <w:rFonts w:ascii="Arial" w:hAnsi="Arial" w:cs="Arial"/>
          <w:sz w:val="28"/>
          <w:szCs w:val="28"/>
        </w:rPr>
        <w:t>понимается отсутствие объективных причин, препятствующих дальнейшему исполнению трудовых обязанностей сотрудником-</w:t>
      </w:r>
      <w:proofErr w:type="spellStart"/>
      <w:r w:rsidRPr="00A63606">
        <w:rPr>
          <w:rFonts w:ascii="Arial" w:hAnsi="Arial" w:cs="Arial"/>
          <w:sz w:val="28"/>
          <w:szCs w:val="28"/>
        </w:rPr>
        <w:t>предпенсионером</w:t>
      </w:r>
      <w:proofErr w:type="spellEnd"/>
      <w:r w:rsidRPr="00A63606">
        <w:rPr>
          <w:rFonts w:ascii="Arial" w:hAnsi="Arial" w:cs="Arial"/>
          <w:sz w:val="28"/>
          <w:szCs w:val="28"/>
        </w:rPr>
        <w:t>. Если же у работодателя есть одно из оснований, перечисленных в ст. 81 Трудового кодекса («Расторжение трудового договора по инициативе работодателя»), он вправе уволить пожилого работника.</w:t>
      </w:r>
    </w:p>
    <w:p w:rsidR="009F10D0" w:rsidRPr="009830D7" w:rsidRDefault="009F10D0" w:rsidP="009830D7">
      <w:pPr>
        <w:ind w:firstLine="720"/>
        <w:jc w:val="both"/>
        <w:rPr>
          <w:rFonts w:ascii="Arial" w:hAnsi="Arial" w:cs="Arial"/>
          <w:szCs w:val="28"/>
          <w:lang w:eastAsia="en-US"/>
        </w:rPr>
      </w:pPr>
      <w:r w:rsidRPr="009830D7">
        <w:rPr>
          <w:rFonts w:ascii="Arial" w:hAnsi="Arial" w:cs="Arial"/>
          <w:szCs w:val="28"/>
        </w:rPr>
        <w:t xml:space="preserve">Основная трудность применения ст. 144.1 Уголовного кодекса состоит в доказывании, что человека уволили или не взяли на работу именно в силу возраста. Тем не менее, </w:t>
      </w:r>
      <w:proofErr w:type="gramStart"/>
      <w:r w:rsidRPr="009830D7">
        <w:rPr>
          <w:rFonts w:ascii="Arial" w:hAnsi="Arial" w:cs="Arial"/>
          <w:szCs w:val="28"/>
        </w:rPr>
        <w:t>дана статья имеет</w:t>
      </w:r>
      <w:proofErr w:type="gramEnd"/>
      <w:r w:rsidRPr="009830D7">
        <w:rPr>
          <w:rFonts w:ascii="Arial" w:hAnsi="Arial" w:cs="Arial"/>
          <w:szCs w:val="28"/>
        </w:rPr>
        <w:t xml:space="preserve"> большое значение предупреждения и психологического воздействия на работодателей.</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pStyle w:val="af1"/>
        <w:numPr>
          <w:ilvl w:val="0"/>
          <w:numId w:val="35"/>
        </w:numPr>
        <w:autoSpaceDE w:val="0"/>
        <w:autoSpaceDN w:val="0"/>
        <w:adjustRightInd w:val="0"/>
        <w:spacing w:after="0" w:line="240" w:lineRule="auto"/>
        <w:ind w:left="0" w:firstLine="720"/>
        <w:jc w:val="both"/>
        <w:rPr>
          <w:rFonts w:ascii="Arial" w:hAnsi="Arial" w:cs="Arial"/>
          <w:bCs/>
          <w:sz w:val="28"/>
          <w:szCs w:val="28"/>
        </w:rPr>
      </w:pPr>
      <w:r w:rsidRPr="009830D7">
        <w:rPr>
          <w:rFonts w:ascii="Arial" w:hAnsi="Arial" w:cs="Arial"/>
          <w:sz w:val="28"/>
          <w:szCs w:val="28"/>
        </w:rPr>
        <w:t xml:space="preserve">В целях содействия занятости граждан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 для них организуется </w:t>
      </w:r>
      <w:r w:rsidRPr="009830D7">
        <w:rPr>
          <w:rFonts w:ascii="Arial" w:hAnsi="Arial" w:cs="Arial"/>
          <w:b/>
          <w:sz w:val="28"/>
          <w:szCs w:val="28"/>
        </w:rPr>
        <w:t>профессиональное обучение и дополнительное профессиональное образование.</w:t>
      </w:r>
      <w:r w:rsidRPr="009830D7">
        <w:rPr>
          <w:rFonts w:ascii="Arial" w:hAnsi="Arial" w:cs="Arial"/>
          <w:sz w:val="28"/>
          <w:szCs w:val="28"/>
        </w:rPr>
        <w:t xml:space="preserve"> </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В 2019 году стартовала федеральная программа «Старшее поколение» в рамках национального проекта «Демография». Программа позволяет людям, которым до назначения пенсии осталось менее пяти лет, получить дополнительное профессиональное образование за счет бюджетных средств, обучаясь от ЦЗН (центра занятости населения).</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Программа доступна как работающим, так и временно незанятым гражданам.</w:t>
      </w:r>
    </w:p>
    <w:p w:rsidR="009F10D0" w:rsidRPr="00A63606" w:rsidRDefault="009F10D0" w:rsidP="009830D7">
      <w:pPr>
        <w:pStyle w:val="af1"/>
        <w:autoSpaceDE w:val="0"/>
        <w:autoSpaceDN w:val="0"/>
        <w:adjustRightInd w:val="0"/>
        <w:spacing w:after="0" w:line="240" w:lineRule="auto"/>
        <w:ind w:left="0" w:firstLine="720"/>
        <w:jc w:val="both"/>
        <w:rPr>
          <w:rFonts w:ascii="Arial" w:hAnsi="Arial" w:cs="Arial"/>
          <w:sz w:val="28"/>
          <w:szCs w:val="28"/>
        </w:rPr>
      </w:pPr>
      <w:r w:rsidRPr="009830D7">
        <w:rPr>
          <w:rFonts w:ascii="Arial" w:hAnsi="Arial" w:cs="Arial"/>
          <w:sz w:val="28"/>
          <w:szCs w:val="28"/>
        </w:rPr>
        <w:t xml:space="preserve">Для получения новых </w:t>
      </w:r>
      <w:r w:rsidRPr="00A63606">
        <w:rPr>
          <w:rFonts w:ascii="Arial" w:hAnsi="Arial" w:cs="Arial"/>
          <w:sz w:val="28"/>
          <w:szCs w:val="28"/>
        </w:rPr>
        <w:t xml:space="preserve">знаний и навыков можно обратиться самостоятельно в органы службы занятости населения по месту проживания, а также по направлению работодателя («Специальная программа профессионального обучения и дополнительного профессионального образования граждан </w:t>
      </w:r>
      <w:proofErr w:type="spellStart"/>
      <w:r w:rsidRPr="00A63606">
        <w:rPr>
          <w:rFonts w:ascii="Arial" w:hAnsi="Arial" w:cs="Arial"/>
          <w:sz w:val="28"/>
          <w:szCs w:val="28"/>
        </w:rPr>
        <w:t>предпенсионного</w:t>
      </w:r>
      <w:proofErr w:type="spellEnd"/>
      <w:r w:rsidRPr="00A63606">
        <w:rPr>
          <w:rFonts w:ascii="Arial" w:hAnsi="Arial" w:cs="Arial"/>
          <w:sz w:val="28"/>
          <w:szCs w:val="28"/>
        </w:rPr>
        <w:t xml:space="preserve"> возраста на период до 2024 года», утв. Распоряжением Правительства РФ от 30.12.2018 N 3025-р).</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A63606">
        <w:rPr>
          <w:rFonts w:ascii="Arial" w:hAnsi="Arial" w:cs="Arial"/>
          <w:sz w:val="28"/>
          <w:szCs w:val="28"/>
        </w:rPr>
        <w:t>Эти меры направлены на повышение</w:t>
      </w:r>
      <w:r w:rsidRPr="009830D7">
        <w:rPr>
          <w:rFonts w:ascii="Arial" w:hAnsi="Arial" w:cs="Arial"/>
          <w:sz w:val="28"/>
          <w:szCs w:val="28"/>
        </w:rPr>
        <w:t xml:space="preserve"> конкурентоспособности на рынке труда и сохранения занятости работников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w:t>
      </w:r>
    </w:p>
    <w:p w:rsidR="009F10D0" w:rsidRPr="009830D7" w:rsidRDefault="009F10D0" w:rsidP="009830D7">
      <w:pPr>
        <w:autoSpaceDE w:val="0"/>
        <w:autoSpaceDN w:val="0"/>
        <w:adjustRightInd w:val="0"/>
        <w:ind w:firstLine="720"/>
        <w:jc w:val="both"/>
        <w:rPr>
          <w:rFonts w:ascii="Arial" w:hAnsi="Arial" w:cs="Arial"/>
          <w:bCs/>
          <w:szCs w:val="28"/>
        </w:rPr>
      </w:pPr>
    </w:p>
    <w:p w:rsidR="009F10D0" w:rsidRDefault="009F10D0" w:rsidP="002E1897">
      <w:pPr>
        <w:pStyle w:val="3"/>
        <w:spacing w:before="0"/>
        <w:jc w:val="center"/>
        <w:rPr>
          <w:rFonts w:ascii="Arial" w:hAnsi="Arial" w:cs="Arial"/>
          <w:color w:val="auto"/>
          <w:szCs w:val="28"/>
        </w:rPr>
      </w:pPr>
      <w:r w:rsidRPr="009830D7">
        <w:rPr>
          <w:rFonts w:ascii="Arial" w:hAnsi="Arial" w:cs="Arial"/>
          <w:color w:val="auto"/>
          <w:szCs w:val="28"/>
        </w:rPr>
        <w:t xml:space="preserve">Пособие по безработице для лиц </w:t>
      </w:r>
      <w:proofErr w:type="spellStart"/>
      <w:r w:rsidRPr="009830D7">
        <w:rPr>
          <w:rFonts w:ascii="Arial" w:hAnsi="Arial" w:cs="Arial"/>
          <w:color w:val="auto"/>
          <w:szCs w:val="28"/>
        </w:rPr>
        <w:t>предпенсионного</w:t>
      </w:r>
      <w:proofErr w:type="spellEnd"/>
      <w:r w:rsidRPr="009830D7">
        <w:rPr>
          <w:rFonts w:ascii="Arial" w:hAnsi="Arial" w:cs="Arial"/>
          <w:color w:val="auto"/>
          <w:szCs w:val="28"/>
        </w:rPr>
        <w:t xml:space="preserve"> возраста</w:t>
      </w:r>
    </w:p>
    <w:p w:rsidR="009F10D0" w:rsidRPr="00A63606" w:rsidRDefault="009F10D0" w:rsidP="00A63606"/>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 xml:space="preserve">При увольнении по любым основаниям (за некоторыми исключениями, о которых будет сказано </w:t>
      </w:r>
      <w:proofErr w:type="gramStart"/>
      <w:r w:rsidRPr="009830D7">
        <w:rPr>
          <w:rFonts w:ascii="Arial" w:hAnsi="Arial" w:cs="Arial"/>
          <w:sz w:val="28"/>
          <w:szCs w:val="28"/>
        </w:rPr>
        <w:t xml:space="preserve">ниже) </w:t>
      </w:r>
      <w:proofErr w:type="gramEnd"/>
      <w:r w:rsidRPr="009830D7">
        <w:rPr>
          <w:rFonts w:ascii="Arial" w:hAnsi="Arial" w:cs="Arial"/>
          <w:sz w:val="28"/>
          <w:szCs w:val="28"/>
        </w:rPr>
        <w:t>период выплаты пособия составляет до 12 месяцев. Если же страховой стаж человека составит не менее 20 лет (для женщин) или 25 лет (для мужчин), то период выплаты пособия будет увеличен на две недели за каждый год работы, превышающий указанный стаж. В этом случае итоговый период начисления пособия по безработице не может превысить 24 месяца. Для сравнения: остальные категории граждан с 2019 года могут получать пособия не дольше 6 месяцев.</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lastRenderedPageBreak/>
        <w:t>Размер пособия для</w:t>
      </w:r>
      <w:r>
        <w:rPr>
          <w:rFonts w:ascii="Arial" w:hAnsi="Arial" w:cs="Arial"/>
          <w:sz w:val="28"/>
          <w:szCs w:val="28"/>
        </w:rPr>
        <w:t xml:space="preserve"> </w:t>
      </w:r>
      <w:r w:rsidRPr="009830D7">
        <w:rPr>
          <w:rFonts w:ascii="Arial" w:hAnsi="Arial" w:cs="Arial"/>
          <w:sz w:val="28"/>
          <w:szCs w:val="28"/>
        </w:rPr>
        <w:t xml:space="preserve">лиц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 зависит от того, как долго человек работал в</w:t>
      </w:r>
      <w:r>
        <w:rPr>
          <w:rFonts w:ascii="Arial" w:hAnsi="Arial" w:cs="Arial"/>
          <w:sz w:val="28"/>
          <w:szCs w:val="28"/>
        </w:rPr>
        <w:t xml:space="preserve"> </w:t>
      </w:r>
      <w:r w:rsidRPr="009830D7">
        <w:rPr>
          <w:rFonts w:ascii="Arial" w:hAnsi="Arial" w:cs="Arial"/>
          <w:sz w:val="28"/>
          <w:szCs w:val="28"/>
        </w:rPr>
        <w:t xml:space="preserve">течение 12 месяцев, предшествовавших началу безработицы. </w:t>
      </w:r>
      <w:proofErr w:type="gramStart"/>
      <w:r w:rsidRPr="009830D7">
        <w:rPr>
          <w:rFonts w:ascii="Arial" w:hAnsi="Arial" w:cs="Arial"/>
          <w:sz w:val="28"/>
          <w:szCs w:val="28"/>
        </w:rPr>
        <w:t>Те, кто в</w:t>
      </w:r>
      <w:r>
        <w:rPr>
          <w:rFonts w:ascii="Arial" w:hAnsi="Arial" w:cs="Arial"/>
          <w:sz w:val="28"/>
          <w:szCs w:val="28"/>
        </w:rPr>
        <w:t xml:space="preserve"> </w:t>
      </w:r>
      <w:r w:rsidRPr="009830D7">
        <w:rPr>
          <w:rFonts w:ascii="Arial" w:hAnsi="Arial" w:cs="Arial"/>
          <w:sz w:val="28"/>
          <w:szCs w:val="28"/>
        </w:rPr>
        <w:t>этот период трудился не</w:t>
      </w:r>
      <w:r>
        <w:rPr>
          <w:rFonts w:ascii="Arial" w:hAnsi="Arial" w:cs="Arial"/>
          <w:sz w:val="28"/>
          <w:szCs w:val="28"/>
        </w:rPr>
        <w:t xml:space="preserve"> </w:t>
      </w:r>
      <w:r w:rsidRPr="009830D7">
        <w:rPr>
          <w:rFonts w:ascii="Arial" w:hAnsi="Arial" w:cs="Arial"/>
          <w:sz w:val="28"/>
          <w:szCs w:val="28"/>
        </w:rPr>
        <w:t>менее 26 недель, смогут получать следующие суммы пособия: в</w:t>
      </w:r>
      <w:r>
        <w:rPr>
          <w:rFonts w:ascii="Arial" w:hAnsi="Arial" w:cs="Arial"/>
          <w:sz w:val="28"/>
          <w:szCs w:val="28"/>
        </w:rPr>
        <w:t xml:space="preserve"> </w:t>
      </w:r>
      <w:r w:rsidRPr="009830D7">
        <w:rPr>
          <w:rFonts w:ascii="Arial" w:hAnsi="Arial" w:cs="Arial"/>
          <w:sz w:val="28"/>
          <w:szCs w:val="28"/>
        </w:rPr>
        <w:t>первые 3 месяца в</w:t>
      </w:r>
      <w:r>
        <w:rPr>
          <w:rFonts w:ascii="Arial" w:hAnsi="Arial" w:cs="Arial"/>
          <w:sz w:val="28"/>
          <w:szCs w:val="28"/>
        </w:rPr>
        <w:t xml:space="preserve"> </w:t>
      </w:r>
      <w:r w:rsidRPr="009830D7">
        <w:rPr>
          <w:rFonts w:ascii="Arial" w:hAnsi="Arial" w:cs="Arial"/>
          <w:sz w:val="28"/>
          <w:szCs w:val="28"/>
        </w:rPr>
        <w:t>размере 75</w:t>
      </w:r>
      <w:r>
        <w:rPr>
          <w:rFonts w:ascii="Arial" w:hAnsi="Arial" w:cs="Arial"/>
          <w:sz w:val="28"/>
          <w:szCs w:val="28"/>
        </w:rPr>
        <w:t>процентов</w:t>
      </w:r>
      <w:r w:rsidRPr="009830D7">
        <w:rPr>
          <w:rFonts w:ascii="Arial" w:hAnsi="Arial" w:cs="Arial"/>
          <w:sz w:val="28"/>
          <w:szCs w:val="28"/>
        </w:rPr>
        <w:t xml:space="preserve"> среднемесячного заработка, начисленного за последние 3 месяц</w:t>
      </w:r>
      <w:r>
        <w:rPr>
          <w:rFonts w:ascii="Arial" w:hAnsi="Arial" w:cs="Arial"/>
          <w:sz w:val="28"/>
          <w:szCs w:val="28"/>
        </w:rPr>
        <w:t xml:space="preserve">а по последнему месту работы, в </w:t>
      </w:r>
      <w:r w:rsidRPr="009830D7">
        <w:rPr>
          <w:rFonts w:ascii="Arial" w:hAnsi="Arial" w:cs="Arial"/>
          <w:sz w:val="28"/>
          <w:szCs w:val="28"/>
        </w:rPr>
        <w:t>следующие 4 месяца</w:t>
      </w:r>
      <w:r>
        <w:rPr>
          <w:rFonts w:ascii="Arial" w:hAnsi="Arial" w:cs="Arial"/>
          <w:sz w:val="28"/>
          <w:szCs w:val="28"/>
        </w:rPr>
        <w:t xml:space="preserve"> –</w:t>
      </w:r>
      <w:r w:rsidRPr="009830D7">
        <w:rPr>
          <w:rFonts w:ascii="Arial" w:hAnsi="Arial" w:cs="Arial"/>
          <w:sz w:val="28"/>
          <w:szCs w:val="28"/>
        </w:rPr>
        <w:t xml:space="preserve"> в</w:t>
      </w:r>
      <w:r>
        <w:rPr>
          <w:rFonts w:ascii="Arial" w:hAnsi="Arial" w:cs="Arial"/>
          <w:sz w:val="28"/>
          <w:szCs w:val="28"/>
        </w:rPr>
        <w:t xml:space="preserve"> </w:t>
      </w:r>
      <w:r w:rsidRPr="009830D7">
        <w:rPr>
          <w:rFonts w:ascii="Arial" w:hAnsi="Arial" w:cs="Arial"/>
          <w:sz w:val="28"/>
          <w:szCs w:val="28"/>
        </w:rPr>
        <w:t>размере 60</w:t>
      </w:r>
      <w:r>
        <w:rPr>
          <w:rFonts w:ascii="Arial" w:hAnsi="Arial" w:cs="Arial"/>
          <w:sz w:val="28"/>
          <w:szCs w:val="28"/>
        </w:rPr>
        <w:t xml:space="preserve"> процентов</w:t>
      </w:r>
      <w:r w:rsidRPr="009830D7">
        <w:rPr>
          <w:rFonts w:ascii="Arial" w:hAnsi="Arial" w:cs="Arial"/>
          <w:sz w:val="28"/>
          <w:szCs w:val="28"/>
        </w:rPr>
        <w:t xml:space="preserve"> указанного заработка, далее</w:t>
      </w:r>
      <w:r>
        <w:rPr>
          <w:rFonts w:ascii="Arial" w:hAnsi="Arial" w:cs="Arial"/>
          <w:sz w:val="28"/>
          <w:szCs w:val="28"/>
        </w:rPr>
        <w:t xml:space="preserve"> – в </w:t>
      </w:r>
      <w:r w:rsidRPr="009830D7">
        <w:rPr>
          <w:rFonts w:ascii="Arial" w:hAnsi="Arial" w:cs="Arial"/>
          <w:sz w:val="28"/>
          <w:szCs w:val="28"/>
        </w:rPr>
        <w:t>размере 45</w:t>
      </w:r>
      <w:r>
        <w:rPr>
          <w:rFonts w:ascii="Arial" w:hAnsi="Arial" w:cs="Arial"/>
          <w:sz w:val="28"/>
          <w:szCs w:val="28"/>
        </w:rPr>
        <w:t xml:space="preserve"> процентов</w:t>
      </w:r>
      <w:r w:rsidRPr="009830D7">
        <w:rPr>
          <w:rFonts w:ascii="Arial" w:hAnsi="Arial" w:cs="Arial"/>
          <w:sz w:val="28"/>
          <w:szCs w:val="28"/>
        </w:rPr>
        <w:t xml:space="preserve"> указанного заработка.</w:t>
      </w:r>
      <w:proofErr w:type="gramEnd"/>
      <w:r w:rsidRPr="009830D7">
        <w:rPr>
          <w:rFonts w:ascii="Arial" w:hAnsi="Arial" w:cs="Arial"/>
          <w:sz w:val="28"/>
          <w:szCs w:val="28"/>
        </w:rPr>
        <w:t xml:space="preserve"> Но в любом случае размер пособия не</w:t>
      </w:r>
      <w:r>
        <w:rPr>
          <w:rFonts w:ascii="Arial" w:hAnsi="Arial" w:cs="Arial"/>
          <w:sz w:val="28"/>
          <w:szCs w:val="28"/>
        </w:rPr>
        <w:t xml:space="preserve"> </w:t>
      </w:r>
      <w:r w:rsidRPr="009830D7">
        <w:rPr>
          <w:rFonts w:ascii="Arial" w:hAnsi="Arial" w:cs="Arial"/>
          <w:sz w:val="28"/>
          <w:szCs w:val="28"/>
        </w:rPr>
        <w:t>может быть выше максимальной величины и</w:t>
      </w:r>
      <w:r>
        <w:rPr>
          <w:rFonts w:ascii="Arial" w:hAnsi="Arial" w:cs="Arial"/>
          <w:sz w:val="28"/>
          <w:szCs w:val="28"/>
        </w:rPr>
        <w:t xml:space="preserve"> </w:t>
      </w:r>
      <w:r w:rsidRPr="009830D7">
        <w:rPr>
          <w:rFonts w:ascii="Arial" w:hAnsi="Arial" w:cs="Arial"/>
          <w:sz w:val="28"/>
          <w:szCs w:val="28"/>
        </w:rPr>
        <w:t>ниже минимальной величины, увеличенной на</w:t>
      </w:r>
      <w:r>
        <w:rPr>
          <w:rFonts w:ascii="Arial" w:hAnsi="Arial" w:cs="Arial"/>
          <w:sz w:val="28"/>
          <w:szCs w:val="28"/>
        </w:rPr>
        <w:t xml:space="preserve"> </w:t>
      </w:r>
      <w:r w:rsidRPr="009830D7">
        <w:rPr>
          <w:rFonts w:ascii="Arial" w:hAnsi="Arial" w:cs="Arial"/>
          <w:sz w:val="28"/>
          <w:szCs w:val="28"/>
        </w:rPr>
        <w:t xml:space="preserve">районный коэффициент. Те лица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 которые в</w:t>
      </w:r>
      <w:r>
        <w:rPr>
          <w:rFonts w:ascii="Arial" w:hAnsi="Arial" w:cs="Arial"/>
          <w:sz w:val="28"/>
          <w:szCs w:val="28"/>
        </w:rPr>
        <w:t xml:space="preserve"> </w:t>
      </w:r>
      <w:r w:rsidRPr="009830D7">
        <w:rPr>
          <w:rFonts w:ascii="Arial" w:hAnsi="Arial" w:cs="Arial"/>
          <w:sz w:val="28"/>
          <w:szCs w:val="28"/>
        </w:rPr>
        <w:t>период перед наступлением безработицы трудились менее 26 недель, смогут получать пособие в</w:t>
      </w:r>
      <w:r>
        <w:rPr>
          <w:rFonts w:ascii="Arial" w:hAnsi="Arial" w:cs="Arial"/>
          <w:sz w:val="28"/>
          <w:szCs w:val="28"/>
        </w:rPr>
        <w:t xml:space="preserve"> </w:t>
      </w:r>
      <w:r w:rsidRPr="009830D7">
        <w:rPr>
          <w:rFonts w:ascii="Arial" w:hAnsi="Arial" w:cs="Arial"/>
          <w:sz w:val="28"/>
          <w:szCs w:val="28"/>
        </w:rPr>
        <w:t xml:space="preserve">размере минимальной величины. </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Указанные правила не</w:t>
      </w:r>
      <w:r>
        <w:rPr>
          <w:rFonts w:ascii="Arial" w:hAnsi="Arial" w:cs="Arial"/>
          <w:sz w:val="28"/>
          <w:szCs w:val="28"/>
        </w:rPr>
        <w:t xml:space="preserve"> </w:t>
      </w:r>
      <w:r w:rsidRPr="009830D7">
        <w:rPr>
          <w:rFonts w:ascii="Arial" w:hAnsi="Arial" w:cs="Arial"/>
          <w:sz w:val="28"/>
          <w:szCs w:val="28"/>
        </w:rPr>
        <w:t>будут применяться в</w:t>
      </w:r>
      <w:r>
        <w:rPr>
          <w:rFonts w:ascii="Arial" w:hAnsi="Arial" w:cs="Arial"/>
          <w:sz w:val="28"/>
          <w:szCs w:val="28"/>
        </w:rPr>
        <w:t xml:space="preserve"> </w:t>
      </w:r>
      <w:r w:rsidRPr="009830D7">
        <w:rPr>
          <w:rFonts w:ascii="Arial" w:hAnsi="Arial" w:cs="Arial"/>
          <w:sz w:val="28"/>
          <w:szCs w:val="28"/>
        </w:rPr>
        <w:t xml:space="preserve">отношении лиц </w:t>
      </w:r>
      <w:proofErr w:type="spellStart"/>
      <w:r w:rsidRPr="009830D7">
        <w:rPr>
          <w:rFonts w:ascii="Arial" w:hAnsi="Arial" w:cs="Arial"/>
          <w:sz w:val="28"/>
          <w:szCs w:val="28"/>
        </w:rPr>
        <w:t>предпенсионного</w:t>
      </w:r>
      <w:proofErr w:type="spellEnd"/>
      <w:r w:rsidRPr="009830D7">
        <w:rPr>
          <w:rFonts w:ascii="Arial" w:hAnsi="Arial" w:cs="Arial"/>
          <w:sz w:val="28"/>
          <w:szCs w:val="28"/>
        </w:rPr>
        <w:t xml:space="preserve"> возраста в</w:t>
      </w:r>
      <w:r>
        <w:rPr>
          <w:rFonts w:ascii="Arial" w:hAnsi="Arial" w:cs="Arial"/>
          <w:sz w:val="28"/>
          <w:szCs w:val="28"/>
        </w:rPr>
        <w:t xml:space="preserve"> </w:t>
      </w:r>
      <w:r w:rsidRPr="009830D7">
        <w:rPr>
          <w:rFonts w:ascii="Arial" w:hAnsi="Arial" w:cs="Arial"/>
          <w:sz w:val="28"/>
          <w:szCs w:val="28"/>
        </w:rPr>
        <w:t>следующих случаях:</w:t>
      </w:r>
    </w:p>
    <w:p w:rsidR="009F10D0" w:rsidRPr="009830D7" w:rsidRDefault="009F10D0" w:rsidP="009830D7">
      <w:pPr>
        <w:pStyle w:val="ac"/>
        <w:numPr>
          <w:ilvl w:val="0"/>
          <w:numId w:val="37"/>
        </w:numPr>
        <w:spacing w:before="0" w:beforeAutospacing="0" w:after="0" w:afterAutospacing="0"/>
        <w:ind w:left="0" w:firstLine="720"/>
        <w:jc w:val="both"/>
        <w:rPr>
          <w:rFonts w:ascii="Arial" w:hAnsi="Arial" w:cs="Arial"/>
          <w:sz w:val="28"/>
          <w:szCs w:val="28"/>
        </w:rPr>
      </w:pPr>
      <w:r w:rsidRPr="009830D7">
        <w:rPr>
          <w:rFonts w:ascii="Arial" w:hAnsi="Arial" w:cs="Arial"/>
          <w:sz w:val="28"/>
          <w:szCs w:val="28"/>
        </w:rPr>
        <w:t>гражданин стремится устроиться на</w:t>
      </w:r>
      <w:r>
        <w:rPr>
          <w:rFonts w:ascii="Arial" w:hAnsi="Arial" w:cs="Arial"/>
          <w:sz w:val="28"/>
          <w:szCs w:val="28"/>
        </w:rPr>
        <w:t xml:space="preserve"> </w:t>
      </w:r>
      <w:r w:rsidRPr="009830D7">
        <w:rPr>
          <w:rFonts w:ascii="Arial" w:hAnsi="Arial" w:cs="Arial"/>
          <w:sz w:val="28"/>
          <w:szCs w:val="28"/>
        </w:rPr>
        <w:t>работу после более чем годового перерыва;</w:t>
      </w:r>
    </w:p>
    <w:p w:rsidR="009F10D0" w:rsidRPr="009830D7" w:rsidRDefault="009F10D0" w:rsidP="009830D7">
      <w:pPr>
        <w:pStyle w:val="ac"/>
        <w:numPr>
          <w:ilvl w:val="0"/>
          <w:numId w:val="37"/>
        </w:numPr>
        <w:spacing w:before="0" w:beforeAutospacing="0" w:after="0" w:afterAutospacing="0"/>
        <w:ind w:left="0" w:firstLine="720"/>
        <w:jc w:val="both"/>
        <w:rPr>
          <w:rFonts w:ascii="Arial" w:hAnsi="Arial" w:cs="Arial"/>
          <w:sz w:val="28"/>
          <w:szCs w:val="28"/>
        </w:rPr>
      </w:pPr>
      <w:r w:rsidRPr="009830D7">
        <w:rPr>
          <w:rFonts w:ascii="Arial" w:hAnsi="Arial" w:cs="Arial"/>
          <w:sz w:val="28"/>
          <w:szCs w:val="28"/>
        </w:rPr>
        <w:t>гражданин был уволен за</w:t>
      </w:r>
      <w:r>
        <w:rPr>
          <w:rFonts w:ascii="Arial" w:hAnsi="Arial" w:cs="Arial"/>
          <w:sz w:val="28"/>
          <w:szCs w:val="28"/>
        </w:rPr>
        <w:t xml:space="preserve"> </w:t>
      </w:r>
      <w:r w:rsidRPr="009830D7">
        <w:rPr>
          <w:rFonts w:ascii="Arial" w:hAnsi="Arial" w:cs="Arial"/>
          <w:sz w:val="28"/>
          <w:szCs w:val="28"/>
        </w:rPr>
        <w:t>нарушение трудовой дисциплины или другие виновные действия;</w:t>
      </w:r>
    </w:p>
    <w:p w:rsidR="009F10D0" w:rsidRPr="009830D7" w:rsidRDefault="009F10D0" w:rsidP="009830D7">
      <w:pPr>
        <w:pStyle w:val="ac"/>
        <w:numPr>
          <w:ilvl w:val="0"/>
          <w:numId w:val="37"/>
        </w:numPr>
        <w:spacing w:before="0" w:beforeAutospacing="0" w:after="0" w:afterAutospacing="0"/>
        <w:ind w:left="0" w:firstLine="720"/>
        <w:jc w:val="both"/>
        <w:rPr>
          <w:rFonts w:ascii="Arial" w:hAnsi="Arial" w:cs="Arial"/>
          <w:sz w:val="28"/>
          <w:szCs w:val="28"/>
        </w:rPr>
      </w:pPr>
      <w:r w:rsidRPr="009830D7">
        <w:rPr>
          <w:rFonts w:ascii="Arial" w:hAnsi="Arial" w:cs="Arial"/>
          <w:sz w:val="28"/>
          <w:szCs w:val="28"/>
        </w:rPr>
        <w:t>гражданин, направленный службой занятос</w:t>
      </w:r>
      <w:r>
        <w:rPr>
          <w:rFonts w:ascii="Arial" w:hAnsi="Arial" w:cs="Arial"/>
          <w:sz w:val="28"/>
          <w:szCs w:val="28"/>
        </w:rPr>
        <w:t xml:space="preserve">ти на обучение, был отчислен за </w:t>
      </w:r>
      <w:r w:rsidRPr="009830D7">
        <w:rPr>
          <w:rFonts w:ascii="Arial" w:hAnsi="Arial" w:cs="Arial"/>
          <w:sz w:val="28"/>
          <w:szCs w:val="28"/>
        </w:rPr>
        <w:t>виновные действия.</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Для</w:t>
      </w:r>
      <w:r>
        <w:rPr>
          <w:rFonts w:ascii="Arial" w:hAnsi="Arial" w:cs="Arial"/>
          <w:sz w:val="28"/>
          <w:szCs w:val="28"/>
        </w:rPr>
        <w:t xml:space="preserve"> </w:t>
      </w:r>
      <w:r w:rsidRPr="009830D7">
        <w:rPr>
          <w:rFonts w:ascii="Arial" w:hAnsi="Arial" w:cs="Arial"/>
          <w:sz w:val="28"/>
          <w:szCs w:val="28"/>
        </w:rPr>
        <w:t xml:space="preserve">данных категорий лиц </w:t>
      </w:r>
      <w:proofErr w:type="spellStart"/>
      <w:r w:rsidRPr="009830D7">
        <w:rPr>
          <w:rFonts w:ascii="Arial" w:hAnsi="Arial" w:cs="Arial"/>
          <w:sz w:val="28"/>
          <w:szCs w:val="28"/>
        </w:rPr>
        <w:t>пред</w:t>
      </w:r>
      <w:r>
        <w:rPr>
          <w:rFonts w:ascii="Arial" w:hAnsi="Arial" w:cs="Arial"/>
          <w:sz w:val="28"/>
          <w:szCs w:val="28"/>
        </w:rPr>
        <w:t>пенсионного</w:t>
      </w:r>
      <w:proofErr w:type="spellEnd"/>
      <w:r>
        <w:rPr>
          <w:rFonts w:ascii="Arial" w:hAnsi="Arial" w:cs="Arial"/>
          <w:sz w:val="28"/>
          <w:szCs w:val="28"/>
        </w:rPr>
        <w:t xml:space="preserve"> возраста пособие по </w:t>
      </w:r>
      <w:r w:rsidRPr="009830D7">
        <w:rPr>
          <w:rFonts w:ascii="Arial" w:hAnsi="Arial" w:cs="Arial"/>
          <w:sz w:val="28"/>
          <w:szCs w:val="28"/>
        </w:rPr>
        <w:t>безработице будет выплачиваться по общим правилам (новая ст. 34.2 Закона о</w:t>
      </w:r>
      <w:r>
        <w:rPr>
          <w:rFonts w:ascii="Arial" w:hAnsi="Arial" w:cs="Arial"/>
          <w:sz w:val="28"/>
          <w:szCs w:val="28"/>
        </w:rPr>
        <w:t xml:space="preserve"> </w:t>
      </w:r>
      <w:r w:rsidRPr="009830D7">
        <w:rPr>
          <w:rFonts w:ascii="Arial" w:hAnsi="Arial" w:cs="Arial"/>
          <w:sz w:val="28"/>
          <w:szCs w:val="28"/>
        </w:rPr>
        <w:t>занятости населения).</w:t>
      </w:r>
    </w:p>
    <w:p w:rsidR="009F10D0" w:rsidRPr="009830D7" w:rsidRDefault="009F10D0" w:rsidP="009830D7">
      <w:pPr>
        <w:autoSpaceDE w:val="0"/>
        <w:autoSpaceDN w:val="0"/>
        <w:adjustRightInd w:val="0"/>
        <w:ind w:firstLine="720"/>
        <w:jc w:val="both"/>
        <w:rPr>
          <w:rFonts w:ascii="Arial" w:hAnsi="Arial" w:cs="Arial"/>
          <w:bCs/>
          <w:szCs w:val="28"/>
        </w:rPr>
      </w:pPr>
    </w:p>
    <w:p w:rsidR="009F10D0" w:rsidRDefault="009F10D0" w:rsidP="002E1897">
      <w:pPr>
        <w:autoSpaceDE w:val="0"/>
        <w:autoSpaceDN w:val="0"/>
        <w:adjustRightInd w:val="0"/>
        <w:jc w:val="center"/>
        <w:outlineLvl w:val="0"/>
        <w:rPr>
          <w:rFonts w:ascii="Arial" w:hAnsi="Arial" w:cs="Arial"/>
          <w:b/>
          <w:szCs w:val="28"/>
        </w:rPr>
      </w:pPr>
      <w:r w:rsidRPr="009830D7">
        <w:rPr>
          <w:rFonts w:ascii="Arial" w:hAnsi="Arial" w:cs="Arial"/>
          <w:b/>
          <w:szCs w:val="28"/>
        </w:rPr>
        <w:t xml:space="preserve">Право на получение путевок по месту работы </w:t>
      </w:r>
    </w:p>
    <w:p w:rsidR="009F10D0" w:rsidRDefault="009F10D0" w:rsidP="002E1897">
      <w:pPr>
        <w:autoSpaceDE w:val="0"/>
        <w:autoSpaceDN w:val="0"/>
        <w:adjustRightInd w:val="0"/>
        <w:jc w:val="center"/>
        <w:outlineLvl w:val="0"/>
        <w:rPr>
          <w:rFonts w:ascii="Arial" w:hAnsi="Arial" w:cs="Arial"/>
          <w:b/>
          <w:szCs w:val="28"/>
        </w:rPr>
      </w:pPr>
      <w:r w:rsidRPr="009830D7">
        <w:rPr>
          <w:rFonts w:ascii="Arial" w:hAnsi="Arial" w:cs="Arial"/>
          <w:b/>
          <w:szCs w:val="28"/>
        </w:rPr>
        <w:t>за счет средств социального страхования</w:t>
      </w:r>
      <w:r>
        <w:rPr>
          <w:rFonts w:ascii="Arial" w:hAnsi="Arial" w:cs="Arial"/>
          <w:b/>
          <w:szCs w:val="28"/>
        </w:rPr>
        <w:t xml:space="preserve"> </w:t>
      </w:r>
    </w:p>
    <w:p w:rsidR="009F10D0" w:rsidRPr="009830D7" w:rsidRDefault="009F10D0" w:rsidP="009830D7">
      <w:pPr>
        <w:autoSpaceDE w:val="0"/>
        <w:autoSpaceDN w:val="0"/>
        <w:adjustRightInd w:val="0"/>
        <w:ind w:firstLine="720"/>
        <w:jc w:val="center"/>
        <w:outlineLvl w:val="0"/>
        <w:rPr>
          <w:rFonts w:ascii="Arial" w:hAnsi="Arial" w:cs="Arial"/>
          <w:szCs w:val="28"/>
        </w:rPr>
      </w:pPr>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 xml:space="preserve">В связи с повышением пенсионного возраста приказом  Министерства труда и социальной защиты населения РФ 03.12.2018г. N 764н внесены изменения и дополнения в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от 10.12.2012 г.   </w:t>
      </w:r>
      <w:proofErr w:type="gramEnd"/>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В частности, пункт 3 Правил дополнен новым видом финансирования (подпункт «н»), в соответствии с которым предусмотрена возможность направления за счет страховых взносов предприятий и организаций на «</w:t>
      </w:r>
      <w:r w:rsidRPr="009830D7">
        <w:rPr>
          <w:rFonts w:ascii="Arial" w:hAnsi="Arial" w:cs="Arial"/>
          <w:bCs/>
          <w:szCs w:val="28"/>
        </w:rPr>
        <w:t>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r w:rsidRPr="009830D7">
        <w:rPr>
          <w:rFonts w:ascii="Arial" w:hAnsi="Arial" w:cs="Arial"/>
          <w:szCs w:val="28"/>
        </w:rPr>
        <w:t>».</w:t>
      </w:r>
      <w:proofErr w:type="gramEnd"/>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На мотивированный запрос председателя ФПСО, депутата Госдумы РФ А.Л. </w:t>
      </w:r>
      <w:proofErr w:type="spellStart"/>
      <w:r w:rsidRPr="009830D7">
        <w:rPr>
          <w:rFonts w:ascii="Arial" w:hAnsi="Arial" w:cs="Arial"/>
          <w:szCs w:val="28"/>
        </w:rPr>
        <w:t>Ветлужских</w:t>
      </w:r>
      <w:proofErr w:type="spellEnd"/>
      <w:r w:rsidRPr="009830D7">
        <w:rPr>
          <w:rFonts w:ascii="Arial" w:hAnsi="Arial" w:cs="Arial"/>
          <w:szCs w:val="28"/>
        </w:rPr>
        <w:t xml:space="preserve"> Минтрудом России  подтверждена и </w:t>
      </w:r>
      <w:r w:rsidRPr="009830D7">
        <w:rPr>
          <w:rFonts w:ascii="Arial" w:hAnsi="Arial" w:cs="Arial"/>
          <w:szCs w:val="28"/>
        </w:rPr>
        <w:lastRenderedPageBreak/>
        <w:t xml:space="preserve">поддержана позиция ФПСО о праве на санаторно-курортное лечение также и работающих пенсионеров за счет средств соцстраха. И уже в 2019 г. году по данным РОФСС, в том числе благодаря активной позиции профсоюзов, на местах для более 4 тыс. работников </w:t>
      </w:r>
      <w:proofErr w:type="spellStart"/>
      <w:r w:rsidRPr="009830D7">
        <w:rPr>
          <w:rFonts w:ascii="Arial" w:hAnsi="Arial" w:cs="Arial"/>
          <w:szCs w:val="28"/>
        </w:rPr>
        <w:t>предпенсионного</w:t>
      </w:r>
      <w:proofErr w:type="spellEnd"/>
      <w:r w:rsidRPr="009830D7">
        <w:rPr>
          <w:rFonts w:ascii="Arial" w:hAnsi="Arial" w:cs="Arial"/>
          <w:szCs w:val="28"/>
        </w:rPr>
        <w:t xml:space="preserve"> возраста и работающих пенсионеров приобретены льготные путевки работодателями. </w:t>
      </w:r>
    </w:p>
    <w:p w:rsidR="009F10D0" w:rsidRPr="009830D7" w:rsidRDefault="009F10D0" w:rsidP="009830D7">
      <w:pPr>
        <w:ind w:firstLine="720"/>
        <w:jc w:val="both"/>
        <w:rPr>
          <w:rFonts w:ascii="Arial" w:hAnsi="Arial" w:cs="Arial"/>
          <w:szCs w:val="28"/>
        </w:rPr>
      </w:pPr>
    </w:p>
    <w:p w:rsidR="009F10D0" w:rsidRDefault="009F10D0" w:rsidP="002E1897">
      <w:pPr>
        <w:autoSpaceDE w:val="0"/>
        <w:autoSpaceDN w:val="0"/>
        <w:adjustRightInd w:val="0"/>
        <w:jc w:val="center"/>
        <w:outlineLvl w:val="0"/>
        <w:rPr>
          <w:rFonts w:ascii="Arial" w:hAnsi="Arial" w:cs="Arial"/>
          <w:b/>
          <w:bCs/>
          <w:szCs w:val="28"/>
        </w:rPr>
      </w:pPr>
      <w:r w:rsidRPr="009830D7">
        <w:rPr>
          <w:rFonts w:ascii="Arial" w:hAnsi="Arial" w:cs="Arial"/>
          <w:b/>
          <w:bCs/>
          <w:szCs w:val="28"/>
        </w:rPr>
        <w:t>Налоговые льготы</w:t>
      </w:r>
    </w:p>
    <w:p w:rsidR="009F10D0" w:rsidRPr="009830D7" w:rsidRDefault="009F10D0" w:rsidP="009830D7">
      <w:pPr>
        <w:autoSpaceDE w:val="0"/>
        <w:autoSpaceDN w:val="0"/>
        <w:adjustRightInd w:val="0"/>
        <w:ind w:firstLine="720"/>
        <w:jc w:val="center"/>
        <w:outlineLvl w:val="0"/>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Граждане </w:t>
      </w:r>
      <w:proofErr w:type="spellStart"/>
      <w:r w:rsidRPr="009830D7">
        <w:rPr>
          <w:rFonts w:ascii="Arial" w:hAnsi="Arial" w:cs="Arial"/>
          <w:szCs w:val="28"/>
        </w:rPr>
        <w:t>предпенсионного</w:t>
      </w:r>
      <w:proofErr w:type="spellEnd"/>
      <w:r w:rsidRPr="009830D7">
        <w:rPr>
          <w:rFonts w:ascii="Arial" w:hAnsi="Arial" w:cs="Arial"/>
          <w:szCs w:val="28"/>
        </w:rPr>
        <w:t xml:space="preserve"> возраста имеют право на льготы по земельному налогу и налогу на имущество.</w:t>
      </w:r>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Согласно Федеральному закону № 378-ФЗ от 30.10.2018 «О внесении изменений в статьи 391 и 407 части второй Налогового кодекса Российской Федерации» предусматривается сохранение федеральных льгот при налогообложении недвижимости для лиц, которые с 1 января 2019 года попадают в категорию физических лиц, соответствующих условиям, необходимым для назначения пенсии, установленных законодательством Российской Федерации, действовавшим на 31 декабря 2018 года.</w:t>
      </w:r>
      <w:proofErr w:type="gramEnd"/>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 xml:space="preserve">Данный закон предусматривает установление для граждан </w:t>
      </w:r>
      <w:proofErr w:type="spellStart"/>
      <w:r w:rsidRPr="009830D7">
        <w:rPr>
          <w:rFonts w:ascii="Arial" w:hAnsi="Arial" w:cs="Arial"/>
          <w:szCs w:val="28"/>
        </w:rPr>
        <w:t>предпенсионного</w:t>
      </w:r>
      <w:proofErr w:type="spellEnd"/>
      <w:r w:rsidRPr="009830D7">
        <w:rPr>
          <w:rFonts w:ascii="Arial" w:hAnsi="Arial" w:cs="Arial"/>
          <w:szCs w:val="28"/>
        </w:rPr>
        <w:t xml:space="preserve"> возраста права </w:t>
      </w:r>
      <w:r w:rsidRPr="009830D7">
        <w:rPr>
          <w:rFonts w:ascii="Arial" w:hAnsi="Arial" w:cs="Arial"/>
          <w:b/>
          <w:szCs w:val="28"/>
        </w:rPr>
        <w:t>на льготы при уплате земельного налога в виде налогового вычета</w:t>
      </w:r>
      <w:r w:rsidRPr="009830D7">
        <w:rPr>
          <w:rFonts w:ascii="Arial" w:hAnsi="Arial" w:cs="Arial"/>
          <w:szCs w:val="28"/>
        </w:rPr>
        <w:t xml:space="preserve"> на величину кадастровой стоимости 6 соток (</w:t>
      </w:r>
      <w:proofErr w:type="spellStart"/>
      <w:r w:rsidR="00041662">
        <w:fldChar w:fldCharType="begin"/>
      </w:r>
      <w:r w:rsidR="00041662">
        <w:instrText xml:space="preserve"> HYPERLINK "consultantplus://offline/ref=D959421583B572EE0D43ADF40C5C64B54440578E1469C67E4E7704C6F748B36CCC311E2D1E9FF8F8945547BA583E198F3C18B8AC998403JAEDG" </w:instrText>
      </w:r>
      <w:r w:rsidR="00041662">
        <w:fldChar w:fldCharType="separate"/>
      </w:r>
      <w:r w:rsidRPr="002E1897">
        <w:rPr>
          <w:rStyle w:val="a8"/>
          <w:rFonts w:ascii="Arial" w:hAnsi="Arial" w:cs="Arial"/>
          <w:color w:val="auto"/>
          <w:szCs w:val="28"/>
          <w:u w:val="none"/>
        </w:rPr>
        <w:t>пп</w:t>
      </w:r>
      <w:proofErr w:type="spellEnd"/>
      <w:r w:rsidRPr="002E1897">
        <w:rPr>
          <w:rStyle w:val="a8"/>
          <w:rFonts w:ascii="Arial" w:hAnsi="Arial" w:cs="Arial"/>
          <w:color w:val="auto"/>
          <w:szCs w:val="28"/>
          <w:u w:val="none"/>
        </w:rPr>
        <w:t>. 9 п. 5</w:t>
      </w:r>
      <w:r w:rsidR="00041662">
        <w:rPr>
          <w:rStyle w:val="a8"/>
          <w:rFonts w:ascii="Arial" w:hAnsi="Arial" w:cs="Arial"/>
          <w:color w:val="auto"/>
          <w:szCs w:val="28"/>
          <w:u w:val="none"/>
        </w:rPr>
        <w:fldChar w:fldCharType="end"/>
      </w:r>
      <w:r w:rsidRPr="002E1897">
        <w:rPr>
          <w:rFonts w:ascii="Arial" w:hAnsi="Arial" w:cs="Arial"/>
          <w:szCs w:val="28"/>
        </w:rPr>
        <w:t xml:space="preserve">, </w:t>
      </w:r>
      <w:hyperlink r:id="rId232" w:history="1">
        <w:r w:rsidRPr="002E1897">
          <w:rPr>
            <w:rStyle w:val="a8"/>
            <w:rFonts w:ascii="Arial" w:hAnsi="Arial" w:cs="Arial"/>
            <w:color w:val="auto"/>
            <w:szCs w:val="28"/>
            <w:u w:val="none"/>
          </w:rPr>
          <w:t>п. 6.1 ст. 391</w:t>
        </w:r>
      </w:hyperlink>
      <w:r w:rsidRPr="009830D7">
        <w:rPr>
          <w:rFonts w:ascii="Arial" w:hAnsi="Arial" w:cs="Arial"/>
          <w:szCs w:val="28"/>
        </w:rPr>
        <w:t xml:space="preserve"> Налогового кодекса Российской Федерации) и </w:t>
      </w:r>
      <w:r w:rsidRPr="009830D7">
        <w:rPr>
          <w:rFonts w:ascii="Arial" w:hAnsi="Arial" w:cs="Arial"/>
          <w:b/>
          <w:szCs w:val="28"/>
        </w:rPr>
        <w:t>налога на имущество физических лиц в виде освобождения от уплаты налога по одному объекту каждого из следующих видов (по своему выбору)</w:t>
      </w:r>
      <w:r w:rsidRPr="009830D7">
        <w:rPr>
          <w:rFonts w:ascii="Arial" w:hAnsi="Arial" w:cs="Arial"/>
          <w:szCs w:val="28"/>
        </w:rPr>
        <w:t>: квартира</w:t>
      </w:r>
      <w:proofErr w:type="gramEnd"/>
      <w:r w:rsidRPr="009830D7">
        <w:rPr>
          <w:rFonts w:ascii="Arial" w:hAnsi="Arial" w:cs="Arial"/>
          <w:szCs w:val="28"/>
        </w:rPr>
        <w:t xml:space="preserve">, часть квартиры или комната; жилой дом или часть жилого дома; гараж или </w:t>
      </w:r>
      <w:proofErr w:type="spellStart"/>
      <w:r w:rsidRPr="009830D7">
        <w:rPr>
          <w:rFonts w:ascii="Arial" w:hAnsi="Arial" w:cs="Arial"/>
          <w:szCs w:val="28"/>
        </w:rPr>
        <w:t>машино</w:t>
      </w:r>
      <w:proofErr w:type="spellEnd"/>
      <w:r w:rsidRPr="009830D7">
        <w:rPr>
          <w:rFonts w:ascii="Arial" w:hAnsi="Arial" w:cs="Arial"/>
          <w:szCs w:val="28"/>
        </w:rPr>
        <w:t>-место (</w:t>
      </w:r>
      <w:proofErr w:type="spellStart"/>
      <w:r w:rsidR="00041662">
        <w:fldChar w:fldCharType="begin"/>
      </w:r>
      <w:r w:rsidR="00041662">
        <w:instrText xml:space="preserve"> HYPERLINK "consultantplus://offline/ref=D959421583B572EE0D43ADF40C5C64B54440578E1469C67E4E7704C6F748B36CCC311E2D1E9FF8FA945547BA583E198F3C18B8AC998403JAEDG" </w:instrText>
      </w:r>
      <w:r w:rsidR="00041662">
        <w:fldChar w:fldCharType="separate"/>
      </w:r>
      <w:r w:rsidRPr="002E1897">
        <w:rPr>
          <w:rStyle w:val="a8"/>
          <w:rFonts w:ascii="Arial" w:hAnsi="Arial" w:cs="Arial"/>
          <w:color w:val="auto"/>
          <w:szCs w:val="28"/>
          <w:u w:val="none"/>
        </w:rPr>
        <w:t>пп</w:t>
      </w:r>
      <w:proofErr w:type="spellEnd"/>
      <w:r w:rsidRPr="002E1897">
        <w:rPr>
          <w:rStyle w:val="a8"/>
          <w:rFonts w:ascii="Arial" w:hAnsi="Arial" w:cs="Arial"/>
          <w:color w:val="auto"/>
          <w:szCs w:val="28"/>
          <w:u w:val="none"/>
        </w:rPr>
        <w:t>. 10.1 п. 1</w:t>
      </w:r>
      <w:r w:rsidR="00041662">
        <w:rPr>
          <w:rStyle w:val="a8"/>
          <w:rFonts w:ascii="Arial" w:hAnsi="Arial" w:cs="Arial"/>
          <w:color w:val="auto"/>
          <w:szCs w:val="28"/>
          <w:u w:val="none"/>
        </w:rPr>
        <w:fldChar w:fldCharType="end"/>
      </w:r>
      <w:r w:rsidRPr="002E1897">
        <w:rPr>
          <w:rFonts w:ascii="Arial" w:hAnsi="Arial" w:cs="Arial"/>
          <w:szCs w:val="28"/>
        </w:rPr>
        <w:t xml:space="preserve">, </w:t>
      </w:r>
      <w:hyperlink r:id="rId233" w:history="1">
        <w:r w:rsidRPr="002E1897">
          <w:rPr>
            <w:rStyle w:val="a8"/>
            <w:rFonts w:ascii="Arial" w:hAnsi="Arial" w:cs="Arial"/>
            <w:color w:val="auto"/>
            <w:szCs w:val="28"/>
            <w:u w:val="none"/>
          </w:rPr>
          <w:t>п. п. 2</w:t>
        </w:r>
      </w:hyperlink>
      <w:r w:rsidRPr="002E1897">
        <w:rPr>
          <w:rFonts w:ascii="Arial" w:hAnsi="Arial" w:cs="Arial"/>
          <w:szCs w:val="28"/>
        </w:rPr>
        <w:t xml:space="preserve">, </w:t>
      </w:r>
      <w:hyperlink r:id="rId234" w:history="1">
        <w:r w:rsidRPr="002E1897">
          <w:rPr>
            <w:rStyle w:val="a8"/>
            <w:rFonts w:ascii="Arial" w:hAnsi="Arial" w:cs="Arial"/>
            <w:color w:val="auto"/>
            <w:szCs w:val="28"/>
            <w:u w:val="none"/>
          </w:rPr>
          <w:t>3 ст. 407</w:t>
        </w:r>
      </w:hyperlink>
      <w:r w:rsidRPr="009830D7">
        <w:rPr>
          <w:rFonts w:ascii="Arial" w:hAnsi="Arial" w:cs="Arial"/>
          <w:szCs w:val="28"/>
        </w:rPr>
        <w:t xml:space="preserve"> Налогового кодекса Российской Федерации). </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Для предоставления льготы лицам </w:t>
      </w:r>
      <w:proofErr w:type="spellStart"/>
      <w:r w:rsidRPr="009830D7">
        <w:rPr>
          <w:rFonts w:ascii="Arial" w:hAnsi="Arial" w:cs="Arial"/>
          <w:szCs w:val="28"/>
        </w:rPr>
        <w:t>предпенсионного</w:t>
      </w:r>
      <w:proofErr w:type="spellEnd"/>
      <w:r w:rsidRPr="009830D7">
        <w:rPr>
          <w:rFonts w:ascii="Arial" w:hAnsi="Arial" w:cs="Arial"/>
          <w:szCs w:val="28"/>
        </w:rPr>
        <w:t xml:space="preserve"> возраста необходимо обратиться в любую налоговую инспекцию с соответствующим заявлением лично или с помощью сервиса </w:t>
      </w:r>
      <w:hyperlink r:id="rId235" w:history="1">
        <w:r w:rsidRPr="009830D7">
          <w:rPr>
            <w:rStyle w:val="a8"/>
            <w:rFonts w:ascii="Arial" w:hAnsi="Arial" w:cs="Arial"/>
            <w:color w:val="auto"/>
            <w:szCs w:val="28"/>
            <w:u w:val="none"/>
          </w:rPr>
          <w:t>«Личный кабинет налогоплательщика для физических лиц»</w:t>
        </w:r>
      </w:hyperlink>
      <w:r w:rsidRPr="009830D7">
        <w:rPr>
          <w:rFonts w:ascii="Arial" w:hAnsi="Arial" w:cs="Arial"/>
          <w:szCs w:val="28"/>
        </w:rPr>
        <w:t xml:space="preserve"> на официальном сайте ФНС России.</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Льготы по транспортному налогу устанавливает каждый субъект РФ собственными нормативно-правовыми актами. По Свердловской области </w:t>
      </w:r>
      <w:r>
        <w:rPr>
          <w:rFonts w:ascii="Arial" w:hAnsi="Arial" w:cs="Arial"/>
          <w:szCs w:val="28"/>
        </w:rPr>
        <w:t xml:space="preserve">– </w:t>
      </w:r>
      <w:r w:rsidRPr="009830D7">
        <w:rPr>
          <w:rFonts w:ascii="Arial" w:hAnsi="Arial" w:cs="Arial"/>
          <w:szCs w:val="28"/>
        </w:rPr>
        <w:t>см. ниже в разделе «Региональные льготы».</w:t>
      </w:r>
    </w:p>
    <w:p w:rsidR="009F10D0" w:rsidRPr="009830D7" w:rsidRDefault="009F10D0" w:rsidP="009830D7">
      <w:pPr>
        <w:ind w:firstLine="720"/>
        <w:jc w:val="both"/>
        <w:rPr>
          <w:rFonts w:ascii="Arial" w:hAnsi="Arial" w:cs="Arial"/>
          <w:szCs w:val="28"/>
        </w:rPr>
      </w:pPr>
    </w:p>
    <w:p w:rsidR="009F10D0" w:rsidRDefault="009F10D0" w:rsidP="009830D7">
      <w:pPr>
        <w:autoSpaceDE w:val="0"/>
        <w:autoSpaceDN w:val="0"/>
        <w:adjustRightInd w:val="0"/>
        <w:ind w:firstLine="720"/>
        <w:jc w:val="center"/>
        <w:outlineLvl w:val="0"/>
        <w:rPr>
          <w:rFonts w:ascii="Arial" w:hAnsi="Arial" w:cs="Arial"/>
          <w:b/>
          <w:bCs/>
          <w:szCs w:val="28"/>
        </w:rPr>
      </w:pPr>
      <w:r w:rsidRPr="009830D7">
        <w:rPr>
          <w:rFonts w:ascii="Arial" w:hAnsi="Arial" w:cs="Arial"/>
          <w:b/>
          <w:bCs/>
          <w:szCs w:val="28"/>
        </w:rPr>
        <w:t>Обязательная доля в наследстве</w:t>
      </w:r>
    </w:p>
    <w:p w:rsidR="009F10D0" w:rsidRPr="009830D7" w:rsidRDefault="009F10D0" w:rsidP="009830D7">
      <w:pPr>
        <w:autoSpaceDE w:val="0"/>
        <w:autoSpaceDN w:val="0"/>
        <w:adjustRightInd w:val="0"/>
        <w:ind w:firstLine="720"/>
        <w:jc w:val="center"/>
        <w:outlineLvl w:val="0"/>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Правила о наследовании нетрудоспособными лицами, в частности их право на обязательную долю в наследстве, с 01.01.2019 применяются также к женщинам, достигшим возраста 55 лет, и мужчинам, достигшим возраста 60 лет (</w:t>
      </w:r>
      <w:hyperlink r:id="rId236" w:history="1">
        <w:r w:rsidRPr="009830D7">
          <w:rPr>
            <w:rStyle w:val="a8"/>
            <w:rFonts w:ascii="Arial" w:hAnsi="Arial" w:cs="Arial"/>
            <w:color w:val="auto"/>
            <w:szCs w:val="28"/>
            <w:u w:val="none"/>
          </w:rPr>
          <w:t>п. 1 ст. 1149</w:t>
        </w:r>
      </w:hyperlink>
      <w:r w:rsidRPr="009830D7">
        <w:rPr>
          <w:rFonts w:ascii="Arial" w:hAnsi="Arial" w:cs="Arial"/>
          <w:szCs w:val="28"/>
        </w:rPr>
        <w:t xml:space="preserve"> ГК РФ; </w:t>
      </w:r>
      <w:hyperlink r:id="rId237" w:history="1">
        <w:r w:rsidRPr="009830D7">
          <w:rPr>
            <w:rStyle w:val="a8"/>
            <w:rFonts w:ascii="Arial" w:hAnsi="Arial" w:cs="Arial"/>
            <w:color w:val="auto"/>
            <w:szCs w:val="28"/>
            <w:u w:val="none"/>
          </w:rPr>
          <w:t>ст. 8.2</w:t>
        </w:r>
      </w:hyperlink>
      <w:r w:rsidRPr="009830D7">
        <w:rPr>
          <w:rFonts w:ascii="Arial" w:hAnsi="Arial" w:cs="Arial"/>
          <w:szCs w:val="28"/>
        </w:rPr>
        <w:t xml:space="preserve"> Закона от 26.11.2001 N 147-ФЗ; </w:t>
      </w:r>
      <w:hyperlink r:id="rId238" w:history="1">
        <w:r w:rsidRPr="009830D7">
          <w:rPr>
            <w:rStyle w:val="a8"/>
            <w:rFonts w:ascii="Arial" w:hAnsi="Arial" w:cs="Arial"/>
            <w:color w:val="auto"/>
            <w:szCs w:val="28"/>
            <w:u w:val="none"/>
          </w:rPr>
          <w:t>Закон</w:t>
        </w:r>
      </w:hyperlink>
      <w:r w:rsidRPr="009830D7">
        <w:rPr>
          <w:rFonts w:ascii="Arial" w:hAnsi="Arial" w:cs="Arial"/>
          <w:szCs w:val="28"/>
        </w:rPr>
        <w:t xml:space="preserve"> от 25.12.2018 N 495-ФЗ).</w:t>
      </w:r>
    </w:p>
    <w:p w:rsidR="009F10D0" w:rsidRPr="002E1897" w:rsidRDefault="009F10D0" w:rsidP="009830D7">
      <w:pPr>
        <w:autoSpaceDE w:val="0"/>
        <w:autoSpaceDN w:val="0"/>
        <w:adjustRightInd w:val="0"/>
        <w:ind w:firstLine="720"/>
        <w:jc w:val="both"/>
        <w:rPr>
          <w:rFonts w:ascii="Arial" w:hAnsi="Arial" w:cs="Arial"/>
          <w:i/>
          <w:szCs w:val="28"/>
        </w:rPr>
      </w:pPr>
      <w:proofErr w:type="spellStart"/>
      <w:r w:rsidRPr="002E1897">
        <w:rPr>
          <w:rFonts w:ascii="Arial" w:hAnsi="Arial" w:cs="Arial"/>
          <w:i/>
          <w:szCs w:val="28"/>
        </w:rPr>
        <w:lastRenderedPageBreak/>
        <w:t>Справочно</w:t>
      </w:r>
      <w:proofErr w:type="spellEnd"/>
      <w:r w:rsidRPr="002E1897">
        <w:rPr>
          <w:rFonts w:ascii="Arial" w:hAnsi="Arial" w:cs="Arial"/>
          <w:i/>
          <w:szCs w:val="28"/>
        </w:rPr>
        <w:t xml:space="preserve">: </w:t>
      </w:r>
      <w:proofErr w:type="gramStart"/>
      <w:r w:rsidRPr="002E1897">
        <w:rPr>
          <w:rFonts w:ascii="Arial" w:hAnsi="Arial" w:cs="Arial"/>
          <w:i/>
          <w:szCs w:val="28"/>
        </w:rPr>
        <w:t>Обязательная доля – это ситуация, когда несовершеннолетний или нетрудоспособный наследник умершего получает определенную долю в его имуществе, даже если в завещании эти лица не указаны.</w:t>
      </w:r>
      <w:proofErr w:type="gramEnd"/>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К нетрудоспособным наследникам, кроме прочих, относят пенсионеров. А в связи с повышением пенсионного возраста этот перечень был дополнен </w:t>
      </w:r>
      <w:proofErr w:type="spellStart"/>
      <w:r w:rsidRPr="009830D7">
        <w:rPr>
          <w:rFonts w:ascii="Arial" w:hAnsi="Arial" w:cs="Arial"/>
          <w:szCs w:val="28"/>
        </w:rPr>
        <w:t>предпенсионерами</w:t>
      </w:r>
      <w:proofErr w:type="spellEnd"/>
      <w:r w:rsidRPr="009830D7">
        <w:rPr>
          <w:rFonts w:ascii="Arial" w:hAnsi="Arial" w:cs="Arial"/>
          <w:szCs w:val="28"/>
        </w:rPr>
        <w:t xml:space="preserve"> – то есть, женщинами старше 55 лет и мужчинами старше 60 лет.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Закон не создал новых условий, а просто распространил критерии нетрудоспособности на указанных граждан.</w:t>
      </w:r>
    </w:p>
    <w:p w:rsidR="009F10D0" w:rsidRPr="009830D7" w:rsidRDefault="009F10D0" w:rsidP="009830D7">
      <w:pPr>
        <w:autoSpaceDE w:val="0"/>
        <w:autoSpaceDN w:val="0"/>
        <w:adjustRightInd w:val="0"/>
        <w:ind w:firstLine="720"/>
        <w:jc w:val="both"/>
        <w:rPr>
          <w:rFonts w:ascii="Arial" w:hAnsi="Arial" w:cs="Arial"/>
          <w:sz w:val="24"/>
          <w:szCs w:val="24"/>
        </w:rPr>
      </w:pPr>
    </w:p>
    <w:p w:rsidR="009F10D0" w:rsidRDefault="009F10D0" w:rsidP="002E1897">
      <w:pPr>
        <w:autoSpaceDE w:val="0"/>
        <w:autoSpaceDN w:val="0"/>
        <w:adjustRightInd w:val="0"/>
        <w:jc w:val="center"/>
        <w:rPr>
          <w:rFonts w:ascii="Arial" w:hAnsi="Arial" w:cs="Arial"/>
          <w:b/>
          <w:bCs/>
          <w:szCs w:val="28"/>
        </w:rPr>
      </w:pPr>
      <w:r w:rsidRPr="009830D7">
        <w:rPr>
          <w:rFonts w:ascii="Arial" w:hAnsi="Arial" w:cs="Arial"/>
          <w:b/>
          <w:bCs/>
          <w:szCs w:val="28"/>
        </w:rPr>
        <w:t>Право на получение алиментов</w:t>
      </w:r>
    </w:p>
    <w:p w:rsidR="009F10D0" w:rsidRPr="009830D7" w:rsidRDefault="009F10D0" w:rsidP="009830D7">
      <w:pPr>
        <w:autoSpaceDE w:val="0"/>
        <w:autoSpaceDN w:val="0"/>
        <w:adjustRightInd w:val="0"/>
        <w:ind w:firstLine="720"/>
        <w:jc w:val="center"/>
        <w:rPr>
          <w:rFonts w:ascii="Arial" w:hAnsi="Arial" w:cs="Arial"/>
          <w:b/>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Также указанным лицам предоставлено право на алименты как нетрудоспособным совершеннолетним лицам, нуждающимся в помощи, или достигшим пенсионного возраста и нуждающимся в помощи бывшим супругам (</w:t>
      </w:r>
      <w:hyperlink r:id="rId239" w:history="1">
        <w:r w:rsidRPr="009830D7">
          <w:rPr>
            <w:rStyle w:val="a8"/>
            <w:rFonts w:ascii="Arial" w:hAnsi="Arial" w:cs="Arial"/>
            <w:color w:val="auto"/>
            <w:szCs w:val="28"/>
            <w:u w:val="none"/>
          </w:rPr>
          <w:t>ст. ст. 85</w:t>
        </w:r>
      </w:hyperlink>
      <w:r w:rsidRPr="009830D7">
        <w:rPr>
          <w:rFonts w:ascii="Arial" w:hAnsi="Arial" w:cs="Arial"/>
          <w:szCs w:val="28"/>
        </w:rPr>
        <w:t xml:space="preserve">, </w:t>
      </w:r>
      <w:hyperlink r:id="rId240" w:history="1">
        <w:r w:rsidRPr="009830D7">
          <w:rPr>
            <w:rStyle w:val="a8"/>
            <w:rFonts w:ascii="Arial" w:hAnsi="Arial" w:cs="Arial"/>
            <w:color w:val="auto"/>
            <w:szCs w:val="28"/>
            <w:u w:val="none"/>
          </w:rPr>
          <w:t>87</w:t>
        </w:r>
      </w:hyperlink>
      <w:r w:rsidRPr="009830D7">
        <w:rPr>
          <w:rFonts w:ascii="Arial" w:hAnsi="Arial" w:cs="Arial"/>
          <w:szCs w:val="28"/>
        </w:rPr>
        <w:t xml:space="preserve">, </w:t>
      </w:r>
      <w:hyperlink r:id="rId241" w:history="1">
        <w:r w:rsidRPr="009830D7">
          <w:rPr>
            <w:rStyle w:val="a8"/>
            <w:rFonts w:ascii="Arial" w:hAnsi="Arial" w:cs="Arial"/>
            <w:color w:val="auto"/>
            <w:szCs w:val="28"/>
            <w:u w:val="none"/>
          </w:rPr>
          <w:t>89</w:t>
        </w:r>
      </w:hyperlink>
      <w:r w:rsidRPr="009830D7">
        <w:rPr>
          <w:rFonts w:ascii="Arial" w:hAnsi="Arial" w:cs="Arial"/>
          <w:szCs w:val="28"/>
        </w:rPr>
        <w:t xml:space="preserve">, </w:t>
      </w:r>
      <w:hyperlink r:id="rId242" w:history="1">
        <w:r w:rsidRPr="009830D7">
          <w:rPr>
            <w:rStyle w:val="a8"/>
            <w:rFonts w:ascii="Arial" w:hAnsi="Arial" w:cs="Arial"/>
            <w:color w:val="auto"/>
            <w:szCs w:val="28"/>
            <w:u w:val="none"/>
          </w:rPr>
          <w:t>90</w:t>
        </w:r>
      </w:hyperlink>
      <w:r w:rsidRPr="009830D7">
        <w:rPr>
          <w:rFonts w:ascii="Arial" w:hAnsi="Arial" w:cs="Arial"/>
          <w:szCs w:val="28"/>
        </w:rPr>
        <w:t xml:space="preserve">, </w:t>
      </w:r>
      <w:hyperlink r:id="rId243" w:history="1">
        <w:r w:rsidRPr="009830D7">
          <w:rPr>
            <w:rStyle w:val="a8"/>
            <w:rFonts w:ascii="Arial" w:hAnsi="Arial" w:cs="Arial"/>
            <w:color w:val="auto"/>
            <w:szCs w:val="28"/>
            <w:u w:val="none"/>
          </w:rPr>
          <w:t>93</w:t>
        </w:r>
      </w:hyperlink>
      <w:r w:rsidRPr="009830D7">
        <w:rPr>
          <w:rFonts w:ascii="Arial" w:hAnsi="Arial" w:cs="Arial"/>
          <w:szCs w:val="28"/>
        </w:rPr>
        <w:t xml:space="preserve"> - </w:t>
      </w:r>
      <w:hyperlink r:id="rId244" w:history="1">
        <w:r w:rsidRPr="009830D7">
          <w:rPr>
            <w:rStyle w:val="a8"/>
            <w:rFonts w:ascii="Arial" w:hAnsi="Arial" w:cs="Arial"/>
            <w:color w:val="auto"/>
            <w:szCs w:val="28"/>
            <w:u w:val="none"/>
          </w:rPr>
          <w:t>97</w:t>
        </w:r>
      </w:hyperlink>
      <w:r w:rsidRPr="009830D7">
        <w:rPr>
          <w:rFonts w:ascii="Arial" w:hAnsi="Arial" w:cs="Arial"/>
          <w:szCs w:val="28"/>
        </w:rPr>
        <w:t xml:space="preserve">, </w:t>
      </w:r>
      <w:hyperlink r:id="rId245" w:history="1">
        <w:r w:rsidRPr="009830D7">
          <w:rPr>
            <w:rStyle w:val="a8"/>
            <w:rFonts w:ascii="Arial" w:hAnsi="Arial" w:cs="Arial"/>
            <w:color w:val="auto"/>
            <w:szCs w:val="28"/>
            <w:u w:val="none"/>
          </w:rPr>
          <w:t>п. 8 ст. 169</w:t>
        </w:r>
      </w:hyperlink>
      <w:r w:rsidRPr="009830D7">
        <w:rPr>
          <w:rFonts w:ascii="Arial" w:hAnsi="Arial" w:cs="Arial"/>
          <w:szCs w:val="28"/>
        </w:rPr>
        <w:t xml:space="preserve"> Семейного кодекса РФ).</w:t>
      </w:r>
    </w:p>
    <w:p w:rsidR="009F10D0"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Справка: Согласно законодательству совершеннолетние трудоспособные дети должны содержать своих нетрудоспособных родителей. Нетрудоспособными они являются при наличии инвалидности или по достижении пенсионного возраста. Теперь этот возраст сохранен на уровне 55 и 60 лет для женщин и мужчин соответственно.</w:t>
      </w:r>
    </w:p>
    <w:p w:rsidR="009F10D0" w:rsidRPr="009830D7" w:rsidRDefault="009F10D0" w:rsidP="009830D7">
      <w:pPr>
        <w:autoSpaceDE w:val="0"/>
        <w:autoSpaceDN w:val="0"/>
        <w:adjustRightInd w:val="0"/>
        <w:ind w:firstLine="720"/>
        <w:jc w:val="both"/>
        <w:rPr>
          <w:rFonts w:ascii="Arial" w:hAnsi="Arial" w:cs="Arial"/>
          <w:szCs w:val="28"/>
        </w:rPr>
      </w:pPr>
    </w:p>
    <w:p w:rsidR="009F10D0" w:rsidRDefault="009F10D0" w:rsidP="002E1897">
      <w:pPr>
        <w:autoSpaceDE w:val="0"/>
        <w:autoSpaceDN w:val="0"/>
        <w:adjustRightInd w:val="0"/>
        <w:jc w:val="center"/>
        <w:rPr>
          <w:rFonts w:ascii="Arial" w:hAnsi="Arial" w:cs="Arial"/>
          <w:b/>
          <w:szCs w:val="28"/>
        </w:rPr>
      </w:pPr>
      <w:r w:rsidRPr="009830D7">
        <w:rPr>
          <w:rFonts w:ascii="Arial" w:hAnsi="Arial" w:cs="Arial"/>
          <w:b/>
          <w:szCs w:val="28"/>
        </w:rPr>
        <w:t>Право на накопительную пенсию</w:t>
      </w:r>
    </w:p>
    <w:p w:rsidR="009F10D0" w:rsidRPr="009830D7" w:rsidRDefault="009F10D0" w:rsidP="009830D7">
      <w:pPr>
        <w:autoSpaceDE w:val="0"/>
        <w:autoSpaceDN w:val="0"/>
        <w:adjustRightInd w:val="0"/>
        <w:ind w:firstLine="720"/>
        <w:jc w:val="center"/>
        <w:rPr>
          <w:rFonts w:ascii="Arial" w:hAnsi="Arial" w:cs="Arial"/>
          <w:b/>
          <w:szCs w:val="28"/>
        </w:rPr>
      </w:pP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Style w:val="af2"/>
          <w:rFonts w:ascii="Arial" w:hAnsi="Arial" w:cs="Arial"/>
          <w:b w:val="0"/>
          <w:sz w:val="28"/>
          <w:szCs w:val="28"/>
        </w:rPr>
        <w:t xml:space="preserve">Средства пенсионных накоплений граждане по-прежнему смогут получать с  55 и 60 лет (женщины и мужчины соответственно) </w:t>
      </w:r>
      <w:r w:rsidRPr="009830D7">
        <w:rPr>
          <w:rFonts w:ascii="Arial" w:hAnsi="Arial" w:cs="Arial"/>
          <w:sz w:val="28"/>
          <w:szCs w:val="28"/>
        </w:rPr>
        <w:t>при соблюдении условий для назначения страховой пенсии по старости (необходимого стажа и количества пенсионных коэффициентов).</w:t>
      </w:r>
    </w:p>
    <w:p w:rsidR="009F10D0" w:rsidRPr="009830D7" w:rsidRDefault="009F10D0" w:rsidP="009830D7">
      <w:pPr>
        <w:pStyle w:val="ac"/>
        <w:spacing w:before="0" w:beforeAutospacing="0" w:after="0" w:afterAutospacing="0"/>
        <w:ind w:firstLine="720"/>
        <w:jc w:val="both"/>
        <w:rPr>
          <w:rFonts w:ascii="Arial" w:hAnsi="Arial" w:cs="Arial"/>
          <w:sz w:val="28"/>
          <w:szCs w:val="28"/>
        </w:rPr>
      </w:pPr>
      <w:r w:rsidRPr="009830D7">
        <w:rPr>
          <w:rFonts w:ascii="Arial" w:hAnsi="Arial" w:cs="Arial"/>
          <w:sz w:val="28"/>
          <w:szCs w:val="28"/>
        </w:rPr>
        <w:t>За выплатой средств пенсионных накоплений необходимо обращаться с соответствующим заявлением туда, где они формировались: либо в ПФР, либо в НПФ (если пенсионные накопления переданы гражданином в управление негосударственному пенсионному фонду).</w:t>
      </w:r>
    </w:p>
    <w:p w:rsidR="009F10D0" w:rsidRPr="009830D7" w:rsidRDefault="009F10D0" w:rsidP="009830D7">
      <w:pPr>
        <w:pStyle w:val="ac"/>
        <w:spacing w:before="0" w:beforeAutospacing="0" w:after="0" w:afterAutospacing="0"/>
        <w:ind w:firstLine="720"/>
        <w:jc w:val="both"/>
        <w:rPr>
          <w:rFonts w:ascii="Arial" w:hAnsi="Arial" w:cs="Arial"/>
          <w:sz w:val="28"/>
          <w:szCs w:val="28"/>
        </w:rPr>
      </w:pPr>
    </w:p>
    <w:p w:rsidR="009F10D0" w:rsidRPr="009830D7" w:rsidRDefault="009F10D0" w:rsidP="009830D7">
      <w:pPr>
        <w:pStyle w:val="ac"/>
        <w:spacing w:before="0" w:beforeAutospacing="0" w:after="0" w:afterAutospacing="0"/>
        <w:ind w:firstLine="720"/>
        <w:jc w:val="center"/>
        <w:rPr>
          <w:rFonts w:ascii="Arial" w:hAnsi="Arial" w:cs="Arial"/>
          <w:b/>
          <w:sz w:val="28"/>
          <w:szCs w:val="28"/>
        </w:rPr>
      </w:pPr>
      <w:r w:rsidRPr="009830D7">
        <w:rPr>
          <w:rFonts w:ascii="Arial" w:hAnsi="Arial" w:cs="Arial"/>
          <w:b/>
          <w:sz w:val="28"/>
          <w:szCs w:val="28"/>
        </w:rPr>
        <w:t>Региональные льготы</w:t>
      </w:r>
    </w:p>
    <w:p w:rsidR="009F10D0" w:rsidRPr="009830D7" w:rsidRDefault="009F10D0" w:rsidP="009830D7">
      <w:pPr>
        <w:pStyle w:val="ac"/>
        <w:spacing w:before="0" w:beforeAutospacing="0" w:after="0" w:afterAutospacing="0"/>
        <w:ind w:firstLine="720"/>
        <w:jc w:val="center"/>
        <w:rPr>
          <w:rFonts w:ascii="Arial" w:hAnsi="Arial" w:cs="Arial"/>
          <w:b/>
          <w:sz w:val="28"/>
          <w:szCs w:val="28"/>
        </w:rPr>
      </w:pPr>
    </w:p>
    <w:p w:rsidR="009F10D0" w:rsidRPr="009830D7" w:rsidRDefault="009F10D0" w:rsidP="009830D7">
      <w:pPr>
        <w:autoSpaceDE w:val="0"/>
        <w:autoSpaceDN w:val="0"/>
        <w:adjustRightInd w:val="0"/>
        <w:ind w:firstLine="720"/>
        <w:jc w:val="both"/>
        <w:rPr>
          <w:rFonts w:ascii="Arial" w:hAnsi="Arial" w:cs="Arial"/>
          <w:szCs w:val="28"/>
        </w:rPr>
      </w:pPr>
      <w:proofErr w:type="spellStart"/>
      <w:r w:rsidRPr="009830D7">
        <w:rPr>
          <w:rFonts w:ascii="Arial" w:hAnsi="Arial" w:cs="Arial"/>
          <w:szCs w:val="28"/>
        </w:rPr>
        <w:t>Предпенсионерам</w:t>
      </w:r>
      <w:proofErr w:type="spellEnd"/>
      <w:r w:rsidRPr="009830D7">
        <w:rPr>
          <w:rFonts w:ascii="Arial" w:hAnsi="Arial" w:cs="Arial"/>
          <w:szCs w:val="28"/>
        </w:rPr>
        <w:t xml:space="preserve"> кроме федеральных мер поддержки предоставляются и региональные. Каждый субъект России сам устанавливает дополнительные льготы, гарантии и привилегии для </w:t>
      </w:r>
      <w:proofErr w:type="spellStart"/>
      <w:r w:rsidRPr="009830D7">
        <w:rPr>
          <w:rFonts w:ascii="Arial" w:hAnsi="Arial" w:cs="Arial"/>
          <w:szCs w:val="28"/>
        </w:rPr>
        <w:t>предпенсионеров</w:t>
      </w:r>
      <w:proofErr w:type="spellEnd"/>
      <w:r w:rsidRPr="009830D7">
        <w:rPr>
          <w:rFonts w:ascii="Arial" w:hAnsi="Arial" w:cs="Arial"/>
          <w:szCs w:val="28"/>
        </w:rPr>
        <w:t>.</w:t>
      </w:r>
    </w:p>
    <w:p w:rsidR="009F10D0" w:rsidRPr="009830D7" w:rsidRDefault="009F10D0" w:rsidP="009830D7">
      <w:pPr>
        <w:autoSpaceDE w:val="0"/>
        <w:autoSpaceDN w:val="0"/>
        <w:adjustRightInd w:val="0"/>
        <w:ind w:firstLine="720"/>
        <w:jc w:val="both"/>
        <w:rPr>
          <w:rFonts w:ascii="Arial" w:hAnsi="Arial" w:cs="Arial"/>
          <w:iCs/>
          <w:szCs w:val="28"/>
        </w:rPr>
      </w:pPr>
      <w:r w:rsidRPr="009830D7">
        <w:rPr>
          <w:rFonts w:ascii="Arial" w:hAnsi="Arial" w:cs="Arial"/>
          <w:szCs w:val="28"/>
        </w:rPr>
        <w:t xml:space="preserve">Так, в Свердловской области лица, имеющие звания </w:t>
      </w:r>
      <w:r w:rsidRPr="009830D7">
        <w:rPr>
          <w:rFonts w:ascii="Arial" w:hAnsi="Arial" w:cs="Arial"/>
          <w:b/>
          <w:szCs w:val="28"/>
        </w:rPr>
        <w:t xml:space="preserve">«Ветеран труда» и «Ветеран труда Свердловской области» </w:t>
      </w:r>
      <w:r w:rsidRPr="009830D7">
        <w:rPr>
          <w:rFonts w:ascii="Arial" w:hAnsi="Arial" w:cs="Arial"/>
          <w:szCs w:val="28"/>
        </w:rPr>
        <w:t xml:space="preserve">могут получать </w:t>
      </w:r>
      <w:r w:rsidRPr="009830D7">
        <w:rPr>
          <w:rFonts w:ascii="Arial" w:hAnsi="Arial" w:cs="Arial"/>
          <w:szCs w:val="28"/>
        </w:rPr>
        <w:lastRenderedPageBreak/>
        <w:t xml:space="preserve">установленные законодательством льготы с 60 и 55 лет (соответственно мужчины и женщины). (Закон Свердловской области от 25 ноября 2004 года № 190-ОЗ «О социальной поддержке ветеранов в Свердловской области и </w:t>
      </w:r>
      <w:r w:rsidRPr="009830D7">
        <w:rPr>
          <w:rFonts w:ascii="Arial" w:hAnsi="Arial" w:cs="Arial"/>
          <w:iCs/>
          <w:szCs w:val="28"/>
        </w:rPr>
        <w:t>Закон Свердловской области от 23 декабря 2010 года № 104-ОЗ «О ветеранах труда Свердловской области»).</w:t>
      </w:r>
    </w:p>
    <w:p w:rsidR="009F10D0" w:rsidRPr="009830D7" w:rsidRDefault="009F10D0" w:rsidP="009830D7">
      <w:pPr>
        <w:autoSpaceDE w:val="0"/>
        <w:autoSpaceDN w:val="0"/>
        <w:adjustRightInd w:val="0"/>
        <w:ind w:firstLine="720"/>
        <w:jc w:val="both"/>
        <w:rPr>
          <w:rFonts w:ascii="Arial" w:hAnsi="Arial" w:cs="Arial"/>
          <w:iCs/>
          <w:szCs w:val="28"/>
        </w:rPr>
      </w:pPr>
    </w:p>
    <w:p w:rsidR="009F10D0" w:rsidRPr="009830D7" w:rsidRDefault="009F10D0" w:rsidP="009830D7">
      <w:pPr>
        <w:autoSpaceDE w:val="0"/>
        <w:autoSpaceDN w:val="0"/>
        <w:adjustRightInd w:val="0"/>
        <w:ind w:firstLine="720"/>
        <w:jc w:val="both"/>
        <w:rPr>
          <w:rFonts w:ascii="Arial" w:hAnsi="Arial" w:cs="Arial"/>
          <w:iCs/>
          <w:szCs w:val="28"/>
        </w:rPr>
      </w:pPr>
      <w:proofErr w:type="gramStart"/>
      <w:r w:rsidRPr="009830D7">
        <w:rPr>
          <w:rFonts w:ascii="Arial" w:hAnsi="Arial" w:cs="Arial"/>
          <w:bCs/>
          <w:szCs w:val="28"/>
        </w:rPr>
        <w:t xml:space="preserve">Граждане, достигшие возраста 60 и 55 лет (соответственно мужчины и женщины), </w:t>
      </w:r>
      <w:r w:rsidRPr="009830D7">
        <w:rPr>
          <w:rFonts w:ascii="Arial" w:hAnsi="Arial" w:cs="Arial"/>
          <w:b/>
          <w:bCs/>
          <w:szCs w:val="28"/>
        </w:rPr>
        <w:t>освобождаются от транспортного налога за один</w:t>
      </w:r>
      <w:r w:rsidRPr="009830D7">
        <w:rPr>
          <w:rFonts w:ascii="Arial" w:hAnsi="Arial" w:cs="Arial"/>
          <w:bCs/>
          <w:szCs w:val="28"/>
        </w:rPr>
        <w:t xml:space="preserve"> зарегистрированный на них легковой автомобиль с мощностью двигателя свыше 100 лошадиных сил до 150 лошадиных сил (свыше 73,55 киловатт до 110,33 киловатт) включительно или грузовой автомобиль с мощностью двигателя до 150 лошадиных сил (до 110,33 киловатт) включительно, мотоцикл или мотороллер с мощностью двигателя</w:t>
      </w:r>
      <w:proofErr w:type="gramEnd"/>
      <w:r w:rsidRPr="009830D7">
        <w:rPr>
          <w:rFonts w:ascii="Arial" w:hAnsi="Arial" w:cs="Arial"/>
          <w:bCs/>
          <w:szCs w:val="28"/>
        </w:rPr>
        <w:t xml:space="preserve"> до 36 лошадиных сил (до 26,47 киловатт) включительно. (</w:t>
      </w:r>
      <w:r w:rsidRPr="009830D7">
        <w:rPr>
          <w:rFonts w:ascii="Arial" w:hAnsi="Arial" w:cs="Arial"/>
          <w:szCs w:val="28"/>
        </w:rPr>
        <w:t xml:space="preserve">Подп. 12 п.1 ст. 4 Закона Свердловской области от 29.11.2002 N 43-ОЗ "Об установлении и введении в действие транспортного налога на территории Свердловской области,  </w:t>
      </w:r>
      <w:proofErr w:type="gramStart"/>
      <w:r w:rsidRPr="009830D7">
        <w:rPr>
          <w:rFonts w:ascii="Arial" w:hAnsi="Arial" w:cs="Arial"/>
          <w:szCs w:val="28"/>
        </w:rPr>
        <w:t>введен</w:t>
      </w:r>
      <w:proofErr w:type="gramEnd"/>
      <w:r w:rsidRPr="009830D7">
        <w:rPr>
          <w:rFonts w:ascii="Arial" w:hAnsi="Arial" w:cs="Arial"/>
          <w:szCs w:val="28"/>
        </w:rPr>
        <w:t xml:space="preserve"> </w:t>
      </w:r>
      <w:hyperlink r:id="rId246" w:history="1">
        <w:r w:rsidRPr="009830D7">
          <w:rPr>
            <w:rStyle w:val="a8"/>
            <w:rFonts w:ascii="Arial" w:hAnsi="Arial" w:cs="Arial"/>
            <w:bCs/>
            <w:color w:val="auto"/>
            <w:szCs w:val="28"/>
            <w:u w:val="none"/>
          </w:rPr>
          <w:t>Законом</w:t>
        </w:r>
      </w:hyperlink>
      <w:r w:rsidRPr="009830D7">
        <w:rPr>
          <w:rFonts w:ascii="Arial" w:hAnsi="Arial" w:cs="Arial"/>
          <w:bCs/>
          <w:szCs w:val="28"/>
        </w:rPr>
        <w:t xml:space="preserve"> Свердловской области от 24.09.2018 N 89-ОЗ).</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szCs w:val="28"/>
        </w:rPr>
        <w:t xml:space="preserve">Граждане, достигшие возраста 60 и 55 лет (соответственно мужчины и женщины, имеют право </w:t>
      </w:r>
      <w:r w:rsidRPr="009830D7">
        <w:rPr>
          <w:rFonts w:ascii="Arial" w:hAnsi="Arial" w:cs="Arial"/>
          <w:b/>
          <w:szCs w:val="28"/>
        </w:rPr>
        <w:t>на бесплатную юридическую помощь</w:t>
      </w:r>
      <w:r w:rsidRPr="009830D7">
        <w:rPr>
          <w:rFonts w:ascii="Arial" w:hAnsi="Arial" w:cs="Arial"/>
          <w:bCs/>
          <w:szCs w:val="28"/>
        </w:rPr>
        <w:t xml:space="preserve"> в рамках </w:t>
      </w:r>
      <w:r w:rsidRPr="009830D7">
        <w:rPr>
          <w:rFonts w:ascii="Arial" w:hAnsi="Arial" w:cs="Arial"/>
          <w:b/>
          <w:bCs/>
          <w:szCs w:val="28"/>
        </w:rPr>
        <w:t>государственной</w:t>
      </w:r>
      <w:r w:rsidRPr="009830D7">
        <w:rPr>
          <w:rFonts w:ascii="Arial" w:hAnsi="Arial" w:cs="Arial"/>
          <w:bCs/>
          <w:szCs w:val="28"/>
        </w:rPr>
        <w:t xml:space="preserve"> системы бесплатной юридической помощи</w:t>
      </w:r>
      <w:proofErr w:type="gramStart"/>
      <w:r w:rsidRPr="009830D7">
        <w:rPr>
          <w:rFonts w:ascii="Arial" w:hAnsi="Arial" w:cs="Arial"/>
          <w:bCs/>
          <w:szCs w:val="28"/>
        </w:rPr>
        <w:t>.</w:t>
      </w:r>
      <w:proofErr w:type="gramEnd"/>
      <w:r w:rsidRPr="009830D7">
        <w:rPr>
          <w:rFonts w:ascii="Arial" w:hAnsi="Arial" w:cs="Arial"/>
          <w:bCs/>
          <w:szCs w:val="28"/>
        </w:rPr>
        <w:t xml:space="preserve"> (</w:t>
      </w:r>
      <w:proofErr w:type="gramStart"/>
      <w:r w:rsidRPr="009830D7">
        <w:rPr>
          <w:rFonts w:ascii="Arial" w:hAnsi="Arial" w:cs="Arial"/>
          <w:bCs/>
          <w:szCs w:val="28"/>
        </w:rPr>
        <w:t>с</w:t>
      </w:r>
      <w:proofErr w:type="gramEnd"/>
      <w:r w:rsidRPr="009830D7">
        <w:rPr>
          <w:rFonts w:ascii="Arial" w:hAnsi="Arial" w:cs="Arial"/>
          <w:bCs/>
          <w:szCs w:val="28"/>
        </w:rPr>
        <w:t>т.8 Закона Свердловской области от 05.10.2012 N 79-ОЗ "О бесплатной юридической помощи в Свердловской области").</w:t>
      </w:r>
    </w:p>
    <w:p w:rsidR="009F10D0" w:rsidRPr="009830D7" w:rsidRDefault="009F10D0" w:rsidP="009830D7">
      <w:pPr>
        <w:autoSpaceDE w:val="0"/>
        <w:autoSpaceDN w:val="0"/>
        <w:adjustRightInd w:val="0"/>
        <w:ind w:firstLine="720"/>
        <w:jc w:val="both"/>
        <w:rPr>
          <w:rFonts w:ascii="Arial" w:hAnsi="Arial" w:cs="Arial"/>
          <w:bCs/>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Возможность с 60 и 55 лет (соответственно мужчины и женщины) получить </w:t>
      </w:r>
      <w:r w:rsidRPr="009830D7">
        <w:rPr>
          <w:rFonts w:ascii="Arial" w:hAnsi="Arial" w:cs="Arial"/>
          <w:b/>
          <w:szCs w:val="28"/>
        </w:rPr>
        <w:t>материальную помощь в определенных</w:t>
      </w:r>
      <w:r w:rsidRPr="009830D7">
        <w:rPr>
          <w:rFonts w:ascii="Arial" w:hAnsi="Arial" w:cs="Arial"/>
          <w:szCs w:val="28"/>
        </w:rPr>
        <w:t xml:space="preserve"> трудных жизненных ситуациях (Закон Свердловской области от 29.10.2007 N 126-ОЗ "Об оказании государственной социальной помощи, материальной помощи и предоставлении социальных гарантий отдельным категориям граждан в Свердловской области").</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szCs w:val="28"/>
        </w:rPr>
        <w:t xml:space="preserve">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Cs/>
          <w:szCs w:val="28"/>
        </w:rPr>
        <w:t xml:space="preserve">Также несколькими законами Свердловской области право на получение мер социальной поддержки </w:t>
      </w:r>
      <w:r w:rsidRPr="009830D7">
        <w:rPr>
          <w:rFonts w:ascii="Arial" w:hAnsi="Arial" w:cs="Arial"/>
          <w:b/>
          <w:bCs/>
          <w:szCs w:val="28"/>
        </w:rPr>
        <w:t xml:space="preserve">по компенсации </w:t>
      </w:r>
      <w:r w:rsidRPr="009830D7">
        <w:rPr>
          <w:rFonts w:ascii="Arial" w:hAnsi="Arial" w:cs="Arial"/>
          <w:b/>
          <w:szCs w:val="28"/>
        </w:rPr>
        <w:t>расходов на оплату жилых помещений и коммунальных услуг</w:t>
      </w:r>
      <w:r w:rsidRPr="009830D7">
        <w:rPr>
          <w:rFonts w:ascii="Arial" w:hAnsi="Arial" w:cs="Arial"/>
          <w:szCs w:val="28"/>
        </w:rPr>
        <w:t xml:space="preserve"> </w:t>
      </w:r>
      <w:r w:rsidRPr="009830D7">
        <w:rPr>
          <w:rFonts w:ascii="Arial" w:hAnsi="Arial" w:cs="Arial"/>
          <w:bCs/>
          <w:szCs w:val="28"/>
        </w:rPr>
        <w:t>с 60 и 55 лет (соответственно мужчины и женщины)</w:t>
      </w:r>
      <w:r w:rsidRPr="009830D7">
        <w:rPr>
          <w:rFonts w:ascii="Arial" w:hAnsi="Arial" w:cs="Arial"/>
          <w:szCs w:val="28"/>
        </w:rPr>
        <w:t xml:space="preserve"> устанавливается </w:t>
      </w:r>
      <w:r w:rsidRPr="009830D7">
        <w:rPr>
          <w:rFonts w:ascii="Arial" w:hAnsi="Arial" w:cs="Arial"/>
          <w:b/>
          <w:szCs w:val="28"/>
        </w:rPr>
        <w:t>для отдельных</w:t>
      </w:r>
      <w:r w:rsidRPr="009830D7">
        <w:rPr>
          <w:rFonts w:ascii="Arial" w:hAnsi="Arial" w:cs="Arial"/>
          <w:szCs w:val="28"/>
        </w:rPr>
        <w:t xml:space="preserve"> категорий работников областных государственных и муниципальных учреждений культуры и искусства, образования, здравоохранения, социального обслуживания, ветеринарной службы.</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На граждан, достигших возраста 60 и 55 лет (соответственно мужчины и женщины) распространены отдельные меры социальной поддержки, предусмотренные Законом Свердловской области от </w:t>
      </w:r>
      <w:r w:rsidRPr="009830D7">
        <w:rPr>
          <w:rFonts w:ascii="Arial" w:hAnsi="Arial" w:cs="Arial"/>
          <w:szCs w:val="28"/>
        </w:rPr>
        <w:lastRenderedPageBreak/>
        <w:t>21.11.2012 г. № 91-ОЗ «</w:t>
      </w:r>
      <w:r w:rsidRPr="009830D7">
        <w:rPr>
          <w:rFonts w:ascii="Arial" w:hAnsi="Arial" w:cs="Arial"/>
          <w:b/>
          <w:szCs w:val="28"/>
        </w:rPr>
        <w:t>Об охране здоровья</w:t>
      </w:r>
      <w:r w:rsidRPr="009830D7">
        <w:rPr>
          <w:rFonts w:ascii="Arial" w:hAnsi="Arial" w:cs="Arial"/>
          <w:szCs w:val="28"/>
        </w:rPr>
        <w:t xml:space="preserve"> граждан в Свердловской области».</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 xml:space="preserve">Мера социальной поддержки – ежемесячное пособие в размере, устанавливаемом Правительством Свердловской области, – для ветеранов труда и лиц, приравненных к ним по состоянию на 31 декабря 2004 года, достигших возраста, дающего право на страховую пенсию по старости, расторгших трудовой договор на замещение должности </w:t>
      </w:r>
      <w:r w:rsidRPr="009830D7">
        <w:rPr>
          <w:rFonts w:ascii="Arial" w:hAnsi="Arial" w:cs="Arial"/>
          <w:b/>
          <w:szCs w:val="28"/>
        </w:rPr>
        <w:t>руководителя территориального объединения организаций профессиональных союзов</w:t>
      </w:r>
      <w:r w:rsidRPr="009830D7">
        <w:rPr>
          <w:rFonts w:ascii="Arial" w:hAnsi="Arial" w:cs="Arial"/>
          <w:szCs w:val="28"/>
        </w:rPr>
        <w:t>, действующего на территории Свердловской области, в связи с выходом на пенсию и имеющих</w:t>
      </w:r>
      <w:proofErr w:type="gramEnd"/>
      <w:r w:rsidRPr="009830D7">
        <w:rPr>
          <w:rFonts w:ascii="Arial" w:hAnsi="Arial" w:cs="Arial"/>
          <w:szCs w:val="28"/>
        </w:rPr>
        <w:t xml:space="preserve"> стаж работы на выборных должностях в профсоюзных органах не менее 15 лет, </w:t>
      </w:r>
      <w:proofErr w:type="gramStart"/>
      <w:r w:rsidRPr="009830D7">
        <w:rPr>
          <w:rFonts w:ascii="Arial" w:hAnsi="Arial" w:cs="Arial"/>
          <w:szCs w:val="28"/>
        </w:rPr>
        <w:t>распространена</w:t>
      </w:r>
      <w:proofErr w:type="gramEnd"/>
      <w:r w:rsidRPr="009830D7">
        <w:rPr>
          <w:rFonts w:ascii="Arial" w:hAnsi="Arial" w:cs="Arial"/>
          <w:szCs w:val="28"/>
        </w:rPr>
        <w:t xml:space="preserve"> и на лиц, достигших возраста 60 и 55 лет (соответственно мужчины и женщины) (ст. 11 Закона Свердловской области от 25.11.2004 г. № 190-ОЗ «О социальной поддержке ветеранов в Свердловской области»).</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Для сведения</w:t>
      </w:r>
      <w:r w:rsidRPr="009830D7">
        <w:rPr>
          <w:rFonts w:ascii="Arial" w:hAnsi="Arial" w:cs="Arial"/>
          <w:szCs w:val="28"/>
        </w:rPr>
        <w:t xml:space="preserve">: предоставление вышеперечисленных региональных мер социальной поддержки  распространяется на отношения, возникшие с 1 января 2019 года по 31 декабря 2023 года.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Граждане, которым такие меры социальной поддержки уже будут  назначены, сохранят право на их получение и после 1 января 2024 года (ст.10 Закона Свердловской области от 24.09.2018 N 88-ОЗ "О внесении изменений в законы Свердловской области в целях сохранения права на получение отдельными категориями граждан мер социальной поддержки").</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pBdr>
          <w:bottom w:val="single" w:sz="12" w:space="1" w:color="auto"/>
        </w:pBd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D92ADE" w:rsidRDefault="009F10D0" w:rsidP="00D92ADE">
      <w:pPr>
        <w:jc w:val="center"/>
        <w:rPr>
          <w:rFonts w:ascii="Arial" w:hAnsi="Arial" w:cs="Arial"/>
          <w:b/>
        </w:rPr>
      </w:pPr>
      <w:r w:rsidRPr="00D92ADE">
        <w:rPr>
          <w:rFonts w:ascii="Arial" w:hAnsi="Arial" w:cs="Arial"/>
          <w:b/>
        </w:rPr>
        <w:t>КЕЙС 14</w:t>
      </w:r>
    </w:p>
    <w:p w:rsidR="009F10D0" w:rsidRDefault="009F10D0" w:rsidP="00D92ADE">
      <w:pPr>
        <w:jc w:val="center"/>
        <w:rPr>
          <w:rFonts w:ascii="Arial" w:hAnsi="Arial" w:cs="Arial"/>
          <w:b/>
        </w:rPr>
      </w:pPr>
      <w:r w:rsidRPr="00D92ADE">
        <w:rPr>
          <w:rFonts w:ascii="Arial" w:hAnsi="Arial" w:cs="Arial"/>
          <w:b/>
        </w:rPr>
        <w:t>Льготы и гарантии беременным женщинам                                                       по трудовому законодательству</w:t>
      </w:r>
    </w:p>
    <w:p w:rsidR="009F10D0" w:rsidRPr="009830D7" w:rsidRDefault="009F10D0" w:rsidP="00D92ADE">
      <w:pPr>
        <w:jc w:val="center"/>
        <w:rPr>
          <w:bCs/>
          <w:kern w:val="36"/>
        </w:rPr>
      </w:pPr>
      <w:r>
        <w:rPr>
          <w:rFonts w:ascii="Arial" w:hAnsi="Arial" w:cs="Arial"/>
          <w:b/>
        </w:rPr>
        <w:t>____________________________________________________________</w:t>
      </w:r>
    </w:p>
    <w:p w:rsidR="009F10D0" w:rsidRDefault="009F10D0" w:rsidP="009830D7">
      <w:pPr>
        <w:ind w:firstLine="720"/>
        <w:jc w:val="both"/>
        <w:outlineLvl w:val="0"/>
        <w:rPr>
          <w:rFonts w:ascii="Arial" w:hAnsi="Arial" w:cs="Arial"/>
          <w:szCs w:val="28"/>
        </w:rPr>
      </w:pPr>
    </w:p>
    <w:p w:rsidR="009F10D0" w:rsidRDefault="009F10D0" w:rsidP="009830D7">
      <w:pPr>
        <w:ind w:firstLine="720"/>
        <w:jc w:val="both"/>
        <w:outlineLvl w:val="0"/>
        <w:rPr>
          <w:rFonts w:ascii="Arial" w:hAnsi="Arial" w:cs="Arial"/>
          <w:szCs w:val="28"/>
        </w:rPr>
      </w:pPr>
    </w:p>
    <w:p w:rsidR="009F10D0" w:rsidRPr="009830D7" w:rsidRDefault="009F10D0" w:rsidP="009830D7">
      <w:pPr>
        <w:ind w:firstLine="720"/>
        <w:jc w:val="both"/>
        <w:outlineLvl w:val="0"/>
        <w:rPr>
          <w:rFonts w:ascii="Arial" w:hAnsi="Arial" w:cs="Arial"/>
          <w:szCs w:val="28"/>
        </w:rPr>
      </w:pPr>
      <w:r w:rsidRPr="009830D7">
        <w:rPr>
          <w:rFonts w:ascii="Arial" w:hAnsi="Arial" w:cs="Arial"/>
          <w:szCs w:val="28"/>
        </w:rPr>
        <w:t>С наступлением беременности правовой статус работницы значительно меняется - она приобретает особые привилегии, призванные укрепить ее здоровье и состояние.</w:t>
      </w:r>
    </w:p>
    <w:p w:rsidR="009F10D0" w:rsidRPr="009830D7" w:rsidRDefault="009F10D0" w:rsidP="009830D7">
      <w:pPr>
        <w:ind w:firstLine="720"/>
        <w:jc w:val="both"/>
        <w:rPr>
          <w:rFonts w:ascii="Arial" w:hAnsi="Arial" w:cs="Arial"/>
          <w:szCs w:val="28"/>
        </w:rPr>
      </w:pPr>
      <w:r w:rsidRPr="009830D7">
        <w:rPr>
          <w:rFonts w:ascii="Arial" w:hAnsi="Arial" w:cs="Arial"/>
          <w:szCs w:val="28"/>
        </w:rPr>
        <w:t>1. Будущим мамам нельзя работать сверхурочно и нельзя работать ночью (то есть с 22.00 до 06.00), даже если они сами придерживаются противоположного мнения (</w:t>
      </w:r>
      <w:hyperlink r:id="rId247" w:anchor="block_2591" w:history="1">
        <w:r w:rsidRPr="009830D7">
          <w:rPr>
            <w:rFonts w:ascii="Arial" w:hAnsi="Arial" w:cs="Arial"/>
            <w:szCs w:val="28"/>
          </w:rPr>
          <w:t>ч. 1 ст. 259</w:t>
        </w:r>
      </w:hyperlink>
      <w:r w:rsidRPr="009830D7">
        <w:rPr>
          <w:rFonts w:ascii="Arial" w:hAnsi="Arial" w:cs="Arial"/>
          <w:szCs w:val="28"/>
        </w:rPr>
        <w:t xml:space="preserve">, </w:t>
      </w:r>
      <w:hyperlink r:id="rId248" w:anchor="block_965" w:history="1">
        <w:r w:rsidRPr="009830D7">
          <w:rPr>
            <w:rFonts w:ascii="Arial" w:hAnsi="Arial" w:cs="Arial"/>
            <w:szCs w:val="28"/>
          </w:rPr>
          <w:t>ч. 5 ст. 96</w:t>
        </w:r>
      </w:hyperlink>
      <w:r w:rsidRPr="009830D7">
        <w:rPr>
          <w:rFonts w:ascii="Arial" w:hAnsi="Arial" w:cs="Arial"/>
          <w:szCs w:val="28"/>
        </w:rPr>
        <w:t xml:space="preserve">, </w:t>
      </w:r>
      <w:hyperlink r:id="rId249" w:anchor="block_997" w:history="1">
        <w:r w:rsidRPr="009830D7">
          <w:rPr>
            <w:rFonts w:ascii="Arial" w:hAnsi="Arial" w:cs="Arial"/>
            <w:szCs w:val="28"/>
          </w:rPr>
          <w:t>ч. 5 ст. 99</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i/>
          <w:szCs w:val="28"/>
        </w:rPr>
      </w:pPr>
      <w:r w:rsidRPr="009830D7">
        <w:rPr>
          <w:rFonts w:ascii="Arial" w:hAnsi="Arial" w:cs="Arial"/>
          <w:szCs w:val="28"/>
        </w:rPr>
        <w:t>2. Беременным женщинам нельзя работать в выходные и праздники (</w:t>
      </w:r>
      <w:hyperlink r:id="rId250" w:anchor="block_2591" w:history="1">
        <w:r w:rsidRPr="009830D7">
          <w:rPr>
            <w:rFonts w:ascii="Arial" w:hAnsi="Arial" w:cs="Arial"/>
            <w:szCs w:val="28"/>
          </w:rPr>
          <w:t>ч. 1 ст. 259</w:t>
        </w:r>
      </w:hyperlink>
      <w:r w:rsidRPr="009830D7">
        <w:rPr>
          <w:rFonts w:ascii="Arial" w:hAnsi="Arial" w:cs="Arial"/>
          <w:szCs w:val="28"/>
        </w:rPr>
        <w:t xml:space="preserve"> ТК РФ), даже если сами они не </w:t>
      </w:r>
      <w:proofErr w:type="gramStart"/>
      <w:r w:rsidRPr="009830D7">
        <w:rPr>
          <w:rFonts w:ascii="Arial" w:hAnsi="Arial" w:cs="Arial"/>
          <w:szCs w:val="28"/>
        </w:rPr>
        <w:t>против</w:t>
      </w:r>
      <w:proofErr w:type="gramEnd"/>
      <w:r w:rsidRPr="009830D7">
        <w:rPr>
          <w:rFonts w:ascii="Arial" w:hAnsi="Arial" w:cs="Arial"/>
          <w:szCs w:val="28"/>
        </w:rPr>
        <w:t>. А вот если у работницы сменный график работы (</w:t>
      </w:r>
      <w:hyperlink r:id="rId251" w:anchor="block_103" w:history="1">
        <w:r w:rsidRPr="009830D7">
          <w:rPr>
            <w:rFonts w:ascii="Arial" w:hAnsi="Arial" w:cs="Arial"/>
            <w:szCs w:val="28"/>
          </w:rPr>
          <w:t>ст. 103</w:t>
        </w:r>
      </w:hyperlink>
      <w:r w:rsidRPr="009830D7">
        <w:rPr>
          <w:rFonts w:ascii="Arial" w:hAnsi="Arial" w:cs="Arial"/>
          <w:szCs w:val="28"/>
        </w:rPr>
        <w:t xml:space="preserve"> ТК РФ), то есть </w:t>
      </w:r>
      <w:r w:rsidRPr="009830D7">
        <w:rPr>
          <w:rFonts w:ascii="Arial" w:hAnsi="Arial" w:cs="Arial"/>
          <w:szCs w:val="28"/>
        </w:rPr>
        <w:lastRenderedPageBreak/>
        <w:t xml:space="preserve">выходные предоставляются по графику и работа в субботу и в воскресенье не является работой в выходные дни (согласно графику на конкретную неделю), то как </w:t>
      </w:r>
      <w:proofErr w:type="gramStart"/>
      <w:r w:rsidRPr="009830D7">
        <w:rPr>
          <w:rFonts w:ascii="Arial" w:hAnsi="Arial" w:cs="Arial"/>
          <w:szCs w:val="28"/>
        </w:rPr>
        <w:t>раз</w:t>
      </w:r>
      <w:proofErr w:type="gramEnd"/>
      <w:r w:rsidRPr="009830D7">
        <w:rPr>
          <w:rFonts w:ascii="Arial" w:hAnsi="Arial" w:cs="Arial"/>
          <w:szCs w:val="28"/>
        </w:rPr>
        <w:t xml:space="preserve"> наоборот: в рабочие субботу и воскресенье ей работать можно, а "отбирать" у нее выходные посреди недели </w:t>
      </w:r>
      <w:hyperlink r:id="rId252" w:history="1">
        <w:r w:rsidRPr="009830D7">
          <w:rPr>
            <w:rFonts w:ascii="Arial" w:hAnsi="Arial" w:cs="Arial"/>
            <w:szCs w:val="28"/>
          </w:rPr>
          <w:t>запрещено</w:t>
        </w:r>
      </w:hyperlink>
      <w:r w:rsidRPr="009830D7">
        <w:rPr>
          <w:rFonts w:ascii="Arial" w:hAnsi="Arial" w:cs="Arial"/>
          <w:szCs w:val="28"/>
        </w:rPr>
        <w:t xml:space="preserve">. </w:t>
      </w:r>
    </w:p>
    <w:p w:rsidR="009F10D0" w:rsidRPr="009830D7" w:rsidRDefault="009F10D0" w:rsidP="009830D7">
      <w:pPr>
        <w:ind w:firstLine="720"/>
        <w:jc w:val="both"/>
        <w:rPr>
          <w:rFonts w:ascii="Arial" w:hAnsi="Arial" w:cs="Arial"/>
          <w:szCs w:val="28"/>
        </w:rPr>
      </w:pPr>
      <w:r w:rsidRPr="009830D7">
        <w:rPr>
          <w:rFonts w:ascii="Arial" w:hAnsi="Arial" w:cs="Arial"/>
          <w:szCs w:val="28"/>
        </w:rPr>
        <w:t>3. Беременных сотрудниц нельзя оправлять в командировки (</w:t>
      </w:r>
      <w:hyperlink r:id="rId253" w:anchor="block_2591" w:history="1">
        <w:r w:rsidRPr="009830D7">
          <w:rPr>
            <w:rFonts w:ascii="Arial" w:hAnsi="Arial" w:cs="Arial"/>
            <w:szCs w:val="28"/>
          </w:rPr>
          <w:t>ч. 1 ст. 259</w:t>
        </w:r>
      </w:hyperlink>
      <w:r w:rsidRPr="009830D7">
        <w:rPr>
          <w:rFonts w:ascii="Arial" w:hAnsi="Arial" w:cs="Arial"/>
          <w:szCs w:val="28"/>
        </w:rPr>
        <w:t xml:space="preserve"> ТК РФ). Запрет действует даже в случае, если сотрудница туда сама просится.</w:t>
      </w:r>
    </w:p>
    <w:p w:rsidR="009F10D0" w:rsidRPr="009830D7" w:rsidRDefault="009F10D0" w:rsidP="009830D7">
      <w:pPr>
        <w:ind w:firstLine="720"/>
        <w:jc w:val="both"/>
        <w:rPr>
          <w:rFonts w:ascii="Arial" w:hAnsi="Arial" w:cs="Arial"/>
          <w:szCs w:val="28"/>
        </w:rPr>
      </w:pPr>
      <w:r w:rsidRPr="009830D7">
        <w:rPr>
          <w:rFonts w:ascii="Arial" w:hAnsi="Arial" w:cs="Arial"/>
          <w:szCs w:val="28"/>
        </w:rPr>
        <w:t>4. Беременные женщины не могут заниматься работой, выполняемой вахтовым методом (</w:t>
      </w:r>
      <w:hyperlink r:id="rId254" w:anchor="block_298" w:history="1">
        <w:r w:rsidRPr="009830D7">
          <w:rPr>
            <w:rFonts w:ascii="Arial" w:hAnsi="Arial" w:cs="Arial"/>
            <w:szCs w:val="28"/>
          </w:rPr>
          <w:t>ст. 298</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5. По желанию беременной сотрудницы ей устанавливается неполный рабочий день и (или) неполная рабочая неделя (</w:t>
      </w:r>
      <w:hyperlink r:id="rId255" w:anchor="block_93" w:history="1">
        <w:r w:rsidRPr="009830D7">
          <w:rPr>
            <w:rFonts w:ascii="Arial" w:hAnsi="Arial" w:cs="Arial"/>
            <w:szCs w:val="28"/>
          </w:rPr>
          <w:t>ст. 93</w:t>
        </w:r>
      </w:hyperlink>
      <w:r w:rsidRPr="009830D7">
        <w:rPr>
          <w:rFonts w:ascii="Arial" w:hAnsi="Arial" w:cs="Arial"/>
          <w:szCs w:val="28"/>
        </w:rPr>
        <w:t xml:space="preserve"> ТК РФ). Оплата труда в этом случае производится пропорционально отработанному времени или в зависимости от выполненного объема работ.</w:t>
      </w:r>
    </w:p>
    <w:p w:rsidR="009F10D0" w:rsidRPr="009830D7" w:rsidRDefault="009F10D0" w:rsidP="009830D7">
      <w:pPr>
        <w:ind w:firstLine="720"/>
        <w:jc w:val="both"/>
        <w:rPr>
          <w:rFonts w:ascii="Arial" w:hAnsi="Arial" w:cs="Arial"/>
          <w:szCs w:val="28"/>
        </w:rPr>
      </w:pPr>
      <w:r w:rsidRPr="009830D7">
        <w:rPr>
          <w:rFonts w:ascii="Arial" w:hAnsi="Arial" w:cs="Arial"/>
          <w:szCs w:val="28"/>
        </w:rPr>
        <w:t>Такой режим работы не зависит от состояния здоровья беременной.  Администрация отказать ей в такой просьбе не вправе.</w:t>
      </w:r>
    </w:p>
    <w:p w:rsidR="009F10D0" w:rsidRPr="009830D7" w:rsidRDefault="009F10D0" w:rsidP="009830D7">
      <w:pPr>
        <w:ind w:firstLine="720"/>
        <w:jc w:val="both"/>
        <w:rPr>
          <w:rFonts w:ascii="Arial" w:hAnsi="Arial" w:cs="Arial"/>
          <w:szCs w:val="28"/>
        </w:rPr>
      </w:pPr>
      <w:r w:rsidRPr="009830D7">
        <w:rPr>
          <w:rFonts w:ascii="Arial" w:hAnsi="Arial" w:cs="Arial"/>
          <w:szCs w:val="28"/>
        </w:rPr>
        <w:t>6. А вот если изменение трудовой нагрузки необходимо для сохранения здоровья будущей мамы, то администрация обязана перевести ее на другую работу (без неблагоприятных производственных факторов) либо снизить норму выработки/обслуживания (но нормы времени, то есть продолжительность рабочей смены, останется прежней). При этом средний заработок по прежней работе сохраняется (</w:t>
      </w:r>
      <w:hyperlink r:id="rId256" w:anchor="block_25401" w:history="1">
        <w:r w:rsidRPr="009830D7">
          <w:rPr>
            <w:rFonts w:ascii="Arial" w:hAnsi="Arial" w:cs="Arial"/>
            <w:szCs w:val="28"/>
          </w:rPr>
          <w:t>ч. 1 ст. 254</w:t>
        </w:r>
      </w:hyperlink>
      <w:r w:rsidRPr="009830D7">
        <w:rPr>
          <w:rFonts w:ascii="Arial" w:hAnsi="Arial" w:cs="Arial"/>
          <w:szCs w:val="28"/>
        </w:rPr>
        <w:t xml:space="preserve"> ТК РФ). </w:t>
      </w:r>
    </w:p>
    <w:p w:rsidR="009F10D0" w:rsidRPr="009830D7" w:rsidRDefault="009F10D0" w:rsidP="009830D7">
      <w:pPr>
        <w:ind w:firstLine="720"/>
        <w:jc w:val="both"/>
        <w:rPr>
          <w:rFonts w:ascii="Arial" w:hAnsi="Arial" w:cs="Arial"/>
          <w:szCs w:val="28"/>
        </w:rPr>
      </w:pPr>
      <w:r w:rsidRPr="009830D7">
        <w:rPr>
          <w:rFonts w:ascii="Arial" w:hAnsi="Arial" w:cs="Arial"/>
          <w:szCs w:val="28"/>
        </w:rPr>
        <w:t>Для этого нужно предоставить два документа: медицинское заключение о необходимости снижения норм или перевода беременной женщины и заявление самой работницы. Предоставить нужно именно заключение, просто справки о беременности недостаточно.</w:t>
      </w:r>
    </w:p>
    <w:p w:rsidR="009F10D0" w:rsidRPr="00A63606" w:rsidRDefault="009F10D0" w:rsidP="009830D7">
      <w:pPr>
        <w:ind w:firstLine="720"/>
        <w:jc w:val="both"/>
        <w:rPr>
          <w:rFonts w:ascii="Arial" w:hAnsi="Arial" w:cs="Arial"/>
          <w:szCs w:val="28"/>
        </w:rPr>
      </w:pPr>
      <w:r w:rsidRPr="009830D7">
        <w:rPr>
          <w:rFonts w:ascii="Arial" w:hAnsi="Arial" w:cs="Arial"/>
          <w:szCs w:val="28"/>
        </w:rPr>
        <w:t xml:space="preserve">Какую именно деятельность предложить такой беременной сотруднице, и чем её занять, </w:t>
      </w:r>
      <w:r>
        <w:rPr>
          <w:rFonts w:ascii="Arial" w:hAnsi="Arial" w:cs="Arial"/>
          <w:szCs w:val="28"/>
        </w:rPr>
        <w:t>–</w:t>
      </w:r>
      <w:r w:rsidRPr="009830D7">
        <w:rPr>
          <w:rFonts w:ascii="Arial" w:hAnsi="Arial" w:cs="Arial"/>
          <w:szCs w:val="28"/>
        </w:rPr>
        <w:t xml:space="preserve"> это целиком забота администрации. С момента подачи заявления и заключения врача и до момента предоставления новой работы будущая мама подлежит освобождению от работы с сохранением среднего заработка за все пропущенные вследствие этого рабочие дни (</w:t>
      </w:r>
      <w:hyperlink r:id="rId257" w:anchor="block_25402" w:history="1">
        <w:r w:rsidRPr="009830D7">
          <w:rPr>
            <w:rFonts w:ascii="Arial" w:hAnsi="Arial" w:cs="Arial"/>
            <w:szCs w:val="28"/>
          </w:rPr>
          <w:t>ч. 2 ст. 254</w:t>
        </w:r>
      </w:hyperlink>
      <w:r w:rsidRPr="009830D7">
        <w:rPr>
          <w:rFonts w:ascii="Arial" w:hAnsi="Arial" w:cs="Arial"/>
          <w:szCs w:val="28"/>
        </w:rPr>
        <w:t xml:space="preserve"> ТК РФ). Можно предположить, что если </w:t>
      </w:r>
      <w:r w:rsidRPr="00A63606">
        <w:rPr>
          <w:rFonts w:ascii="Arial" w:hAnsi="Arial" w:cs="Arial"/>
          <w:szCs w:val="28"/>
        </w:rPr>
        <w:t>подходящей работы на предприятии нет совсем, то сотрудницу освободят от работы вплоть до начала отпуска по беременности и родам, и все это время ей будет выплачиваться средний заработок (</w:t>
      </w:r>
      <w:hyperlink r:id="rId258" w:history="1">
        <w:r w:rsidRPr="00A63606">
          <w:rPr>
            <w:rFonts w:ascii="Arial" w:hAnsi="Arial" w:cs="Arial"/>
            <w:szCs w:val="28"/>
          </w:rPr>
          <w:t>апелляционное определение</w:t>
        </w:r>
      </w:hyperlink>
      <w:r w:rsidRPr="00A63606">
        <w:rPr>
          <w:rFonts w:ascii="Arial" w:hAnsi="Arial" w:cs="Arial"/>
          <w:szCs w:val="28"/>
        </w:rPr>
        <w:t xml:space="preserve"> Краснодарского краевого суда от 03.03.2015 по делу N 33-3319/2015). </w:t>
      </w:r>
    </w:p>
    <w:p w:rsidR="009F10D0" w:rsidRPr="00A63606" w:rsidRDefault="009F10D0" w:rsidP="009830D7">
      <w:pPr>
        <w:ind w:firstLine="720"/>
        <w:jc w:val="both"/>
        <w:rPr>
          <w:rFonts w:ascii="Arial" w:hAnsi="Arial" w:cs="Arial"/>
          <w:szCs w:val="28"/>
        </w:rPr>
      </w:pPr>
      <w:r w:rsidRPr="00A63606">
        <w:rPr>
          <w:rFonts w:ascii="Arial" w:hAnsi="Arial" w:cs="Arial"/>
          <w:szCs w:val="28"/>
        </w:rPr>
        <w:t xml:space="preserve">Нужно ли ей являться на работу, или можно сидеть дома, </w:t>
      </w:r>
      <w:r>
        <w:rPr>
          <w:rFonts w:ascii="Arial" w:hAnsi="Arial" w:cs="Arial"/>
          <w:szCs w:val="28"/>
        </w:rPr>
        <w:t>–</w:t>
      </w:r>
      <w:r w:rsidRPr="00A63606">
        <w:rPr>
          <w:rFonts w:ascii="Arial" w:hAnsi="Arial" w:cs="Arial"/>
          <w:szCs w:val="28"/>
        </w:rPr>
        <w:t xml:space="preserve"> вопрос спорный; в одном из таких дел суд решил, что работодатель определяет это самостоятельно (</w:t>
      </w:r>
      <w:hyperlink r:id="rId259" w:history="1">
        <w:r w:rsidRPr="00A63606">
          <w:rPr>
            <w:rFonts w:ascii="Arial" w:hAnsi="Arial" w:cs="Arial"/>
            <w:szCs w:val="28"/>
          </w:rPr>
          <w:t>решение</w:t>
        </w:r>
      </w:hyperlink>
      <w:r w:rsidRPr="00A63606">
        <w:rPr>
          <w:rFonts w:ascii="Arial" w:hAnsi="Arial" w:cs="Arial"/>
          <w:szCs w:val="28"/>
        </w:rPr>
        <w:t xml:space="preserve"> </w:t>
      </w:r>
      <w:proofErr w:type="gramStart"/>
      <w:r w:rsidRPr="00A63606">
        <w:rPr>
          <w:rFonts w:ascii="Arial" w:hAnsi="Arial" w:cs="Arial"/>
          <w:szCs w:val="28"/>
        </w:rPr>
        <w:t>Верх-</w:t>
      </w:r>
      <w:proofErr w:type="spellStart"/>
      <w:r w:rsidRPr="00A63606">
        <w:rPr>
          <w:rFonts w:ascii="Arial" w:hAnsi="Arial" w:cs="Arial"/>
          <w:szCs w:val="28"/>
        </w:rPr>
        <w:t>Исетского</w:t>
      </w:r>
      <w:proofErr w:type="spellEnd"/>
      <w:proofErr w:type="gramEnd"/>
      <w:r w:rsidRPr="00A63606">
        <w:rPr>
          <w:rFonts w:ascii="Arial" w:hAnsi="Arial" w:cs="Arial"/>
          <w:szCs w:val="28"/>
        </w:rPr>
        <w:t xml:space="preserve"> райсуда г. Екатеринбурга от 13.07.2012 по делу N 2-2935/2012).</w:t>
      </w:r>
    </w:p>
    <w:p w:rsidR="009F10D0" w:rsidRPr="009830D7" w:rsidRDefault="009F10D0" w:rsidP="009830D7">
      <w:pPr>
        <w:ind w:firstLine="720"/>
        <w:jc w:val="both"/>
        <w:rPr>
          <w:rFonts w:ascii="Arial" w:hAnsi="Arial" w:cs="Arial"/>
          <w:szCs w:val="28"/>
        </w:rPr>
      </w:pPr>
      <w:r w:rsidRPr="00A63606">
        <w:rPr>
          <w:rFonts w:ascii="Arial" w:hAnsi="Arial" w:cs="Arial"/>
          <w:szCs w:val="28"/>
        </w:rPr>
        <w:lastRenderedPageBreak/>
        <w:t>Беременные женщины не должны работать с компьютером более 3 часов за рабочую смену, к тому же только если компьютеры отвечают установленным гигиеническим требованиям</w:t>
      </w:r>
      <w:r w:rsidRPr="009830D7">
        <w:rPr>
          <w:rFonts w:ascii="Arial" w:hAnsi="Arial" w:cs="Arial"/>
          <w:szCs w:val="28"/>
        </w:rPr>
        <w:t xml:space="preserve"> (</w:t>
      </w:r>
      <w:hyperlink r:id="rId260" w:anchor="block_132" w:history="1">
        <w:r w:rsidRPr="009830D7">
          <w:rPr>
            <w:rFonts w:ascii="Arial" w:hAnsi="Arial" w:cs="Arial"/>
            <w:szCs w:val="28"/>
          </w:rPr>
          <w:t>п. 13.2</w:t>
        </w:r>
      </w:hyperlink>
      <w:r w:rsidRPr="009830D7">
        <w:rPr>
          <w:rFonts w:ascii="Arial" w:hAnsi="Arial" w:cs="Arial"/>
          <w:szCs w:val="28"/>
        </w:rPr>
        <w:t xml:space="preserve"> СанПиН 2.2.2/2.4.1340-03 (</w:t>
      </w:r>
      <w:proofErr w:type="gramStart"/>
      <w:r w:rsidRPr="009830D7">
        <w:rPr>
          <w:rFonts w:ascii="Arial" w:hAnsi="Arial" w:cs="Arial"/>
          <w:szCs w:val="28"/>
        </w:rPr>
        <w:t>действующий</w:t>
      </w:r>
      <w:proofErr w:type="gramEnd"/>
      <w:r w:rsidRPr="009830D7">
        <w:rPr>
          <w:rFonts w:ascii="Arial" w:hAnsi="Arial" w:cs="Arial"/>
          <w:szCs w:val="28"/>
        </w:rPr>
        <w:t>)).</w:t>
      </w:r>
    </w:p>
    <w:p w:rsidR="009F10D0" w:rsidRPr="009830D7" w:rsidRDefault="009F10D0" w:rsidP="009830D7">
      <w:pPr>
        <w:ind w:firstLine="720"/>
        <w:jc w:val="both"/>
        <w:rPr>
          <w:rFonts w:ascii="Arial" w:hAnsi="Arial" w:cs="Arial"/>
          <w:szCs w:val="28"/>
        </w:rPr>
      </w:pPr>
      <w:r w:rsidRPr="009830D7">
        <w:rPr>
          <w:rFonts w:ascii="Arial" w:hAnsi="Arial" w:cs="Arial"/>
          <w:szCs w:val="28"/>
        </w:rPr>
        <w:t>7. Беременной работнице не нужно "отпрашиваться", если в рабочее время ей необходимо быть у врача (пойти на прием, сдать анализы, пройти УЗИ и т.п.). Работодатель обязан отпустить работницу для прохождения обязательного  диспансерного обследования и оплатить время ее отсутствия на основании её заявления и справки из медучреждения</w:t>
      </w:r>
      <w:proofErr w:type="gramStart"/>
      <w:r w:rsidRPr="009830D7">
        <w:rPr>
          <w:rFonts w:ascii="Arial" w:hAnsi="Arial" w:cs="Arial"/>
          <w:szCs w:val="28"/>
        </w:rPr>
        <w:t>.</w:t>
      </w:r>
      <w:proofErr w:type="gramEnd"/>
      <w:r w:rsidRPr="009830D7">
        <w:rPr>
          <w:rFonts w:ascii="Arial" w:hAnsi="Arial" w:cs="Arial"/>
          <w:szCs w:val="28"/>
        </w:rPr>
        <w:t xml:space="preserve"> (</w:t>
      </w:r>
      <w:hyperlink r:id="rId261" w:anchor="block_2543" w:history="1">
        <w:proofErr w:type="gramStart"/>
        <w:r w:rsidRPr="009830D7">
          <w:rPr>
            <w:rFonts w:ascii="Arial" w:hAnsi="Arial" w:cs="Arial"/>
            <w:szCs w:val="28"/>
          </w:rPr>
          <w:t>ч</w:t>
        </w:r>
        <w:proofErr w:type="gramEnd"/>
        <w:r w:rsidRPr="009830D7">
          <w:rPr>
            <w:rFonts w:ascii="Arial" w:hAnsi="Arial" w:cs="Arial"/>
            <w:szCs w:val="28"/>
          </w:rPr>
          <w:t>. 3 ст. 254</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Работодатель не вправе препятствовать беременной женщине проходить медицинское обследование и расценивать невыход на работу как совершение дисциплинарного проступка.</w:t>
      </w:r>
    </w:p>
    <w:p w:rsidR="009F10D0" w:rsidRPr="00A63606" w:rsidRDefault="009F10D0" w:rsidP="009830D7">
      <w:pPr>
        <w:ind w:firstLine="720"/>
        <w:jc w:val="both"/>
        <w:rPr>
          <w:rFonts w:ascii="Arial" w:hAnsi="Arial" w:cs="Arial"/>
          <w:szCs w:val="28"/>
        </w:rPr>
      </w:pPr>
      <w:r w:rsidRPr="009830D7">
        <w:rPr>
          <w:rFonts w:ascii="Arial" w:hAnsi="Arial" w:cs="Arial"/>
          <w:szCs w:val="28"/>
        </w:rPr>
        <w:t>8. Беременным женщинам нельзя устанавливать испытательный срок при приеме на работу (</w:t>
      </w:r>
      <w:proofErr w:type="spellStart"/>
      <w:r w:rsidR="00041662">
        <w:fldChar w:fldCharType="begin"/>
      </w:r>
      <w:r w:rsidR="00041662">
        <w:instrText xml:space="preserve"> HYPERLINK "https://base.garant.ru/12125268/2c2bb927757944432208533b3ff87c36/" \l "block_70043" </w:instrText>
      </w:r>
      <w:r w:rsidR="00041662">
        <w:fldChar w:fldCharType="separate"/>
      </w:r>
      <w:r w:rsidRPr="009830D7">
        <w:rPr>
          <w:rFonts w:ascii="Arial" w:hAnsi="Arial" w:cs="Arial"/>
          <w:szCs w:val="28"/>
        </w:rPr>
        <w:t>абз</w:t>
      </w:r>
      <w:proofErr w:type="spellEnd"/>
      <w:r w:rsidRPr="009830D7">
        <w:rPr>
          <w:rFonts w:ascii="Arial" w:hAnsi="Arial" w:cs="Arial"/>
          <w:szCs w:val="28"/>
        </w:rPr>
        <w:t>. 3 ч. 4 ст. 70</w:t>
      </w:r>
      <w:r w:rsidR="00041662">
        <w:rPr>
          <w:rFonts w:ascii="Arial" w:hAnsi="Arial" w:cs="Arial"/>
          <w:szCs w:val="28"/>
        </w:rPr>
        <w:fldChar w:fldCharType="end"/>
      </w:r>
      <w:r w:rsidRPr="009830D7">
        <w:rPr>
          <w:rFonts w:ascii="Arial" w:hAnsi="Arial" w:cs="Arial"/>
          <w:szCs w:val="28"/>
        </w:rPr>
        <w:t xml:space="preserve"> ТК РФ). А если сотрудница забеременеет во время </w:t>
      </w:r>
      <w:r w:rsidRPr="00A63606">
        <w:rPr>
          <w:rFonts w:ascii="Arial" w:hAnsi="Arial" w:cs="Arial"/>
          <w:szCs w:val="28"/>
        </w:rPr>
        <w:t>испытательного срока, то с беременной нельзя расторгать трудовой договор, даже если испытание она "провалила" (</w:t>
      </w:r>
      <w:hyperlink r:id="rId262" w:anchor="block_9" w:history="1">
        <w:r w:rsidRPr="00A63606">
          <w:rPr>
            <w:rFonts w:ascii="Arial" w:hAnsi="Arial" w:cs="Arial"/>
            <w:szCs w:val="28"/>
          </w:rPr>
          <w:t>п. 9</w:t>
        </w:r>
      </w:hyperlink>
      <w:r w:rsidRPr="00A63606">
        <w:rPr>
          <w:rFonts w:ascii="Arial" w:hAnsi="Arial" w:cs="Arial"/>
          <w:szCs w:val="28"/>
        </w:rPr>
        <w:t xml:space="preserve"> постановления Пленума Верховного Суда РФ от 28.01.2014 N 1 "О применении законодательства, регулирующего труд женщин, лиц с семейными обязанностями и несовершеннолетних").</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9. Беременную </w:t>
      </w:r>
      <w:proofErr w:type="gramStart"/>
      <w:r w:rsidRPr="009830D7">
        <w:rPr>
          <w:rFonts w:ascii="Arial" w:hAnsi="Arial" w:cs="Arial"/>
          <w:szCs w:val="28"/>
        </w:rPr>
        <w:t>женщину</w:t>
      </w:r>
      <w:proofErr w:type="gramEnd"/>
      <w:r w:rsidRPr="009830D7">
        <w:rPr>
          <w:rFonts w:ascii="Arial" w:hAnsi="Arial" w:cs="Arial"/>
          <w:szCs w:val="28"/>
        </w:rPr>
        <w:t xml:space="preserve"> ни при </w:t>
      </w:r>
      <w:proofErr w:type="gramStart"/>
      <w:r w:rsidRPr="009830D7">
        <w:rPr>
          <w:rFonts w:ascii="Arial" w:hAnsi="Arial" w:cs="Arial"/>
          <w:szCs w:val="28"/>
        </w:rPr>
        <w:t>каких</w:t>
      </w:r>
      <w:proofErr w:type="gramEnd"/>
      <w:r w:rsidRPr="009830D7">
        <w:rPr>
          <w:rFonts w:ascii="Arial" w:hAnsi="Arial" w:cs="Arial"/>
          <w:szCs w:val="28"/>
        </w:rPr>
        <w:t xml:space="preserve"> условиях нельзя отозвать из отпуска (</w:t>
      </w:r>
      <w:hyperlink r:id="rId263" w:anchor="block_1253" w:history="1">
        <w:r w:rsidRPr="009830D7">
          <w:rPr>
            <w:rFonts w:ascii="Arial" w:hAnsi="Arial" w:cs="Arial"/>
            <w:szCs w:val="28"/>
          </w:rPr>
          <w:t>ч. 3 с. 125</w:t>
        </w:r>
      </w:hyperlink>
      <w:r w:rsidRPr="009830D7">
        <w:rPr>
          <w:rFonts w:ascii="Arial" w:hAnsi="Arial" w:cs="Arial"/>
          <w:szCs w:val="28"/>
        </w:rPr>
        <w:t xml:space="preserve"> ТК РФ). Кроме того, отпуск должен быть предоставлен ей только "натурой", заменять дополнительный отпуск и часть основного денежной компенсацией беременным запрещено (</w:t>
      </w:r>
      <w:hyperlink r:id="rId264" w:anchor="block_1262" w:history="1">
        <w:r w:rsidRPr="009830D7">
          <w:rPr>
            <w:rFonts w:ascii="Arial" w:hAnsi="Arial" w:cs="Arial"/>
            <w:szCs w:val="28"/>
          </w:rPr>
          <w:t>ч. 3 ст. 126</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10. Работодатель по своей инициативе может уволить беременную женщину только в случае, если организация ликвидируется (или работодатель - ИП прекращает свою деятельность), либо закрывается филиал (представительство) работодателя, расположенного в другой местности (</w:t>
      </w:r>
      <w:hyperlink r:id="rId265" w:anchor="block_814" w:history="1">
        <w:r w:rsidRPr="009830D7">
          <w:rPr>
            <w:rFonts w:ascii="Arial" w:hAnsi="Arial" w:cs="Arial"/>
            <w:szCs w:val="28"/>
          </w:rPr>
          <w:t>ч. 4 ст. 81</w:t>
        </w:r>
      </w:hyperlink>
      <w:r w:rsidRPr="009830D7">
        <w:rPr>
          <w:rFonts w:ascii="Arial" w:hAnsi="Arial" w:cs="Arial"/>
          <w:szCs w:val="28"/>
        </w:rPr>
        <w:t xml:space="preserve"> ТК РФ, </w:t>
      </w:r>
      <w:hyperlink r:id="rId266" w:anchor="block_24" w:history="1">
        <w:r w:rsidRPr="009830D7">
          <w:rPr>
            <w:rFonts w:ascii="Arial" w:hAnsi="Arial" w:cs="Arial"/>
            <w:szCs w:val="28"/>
          </w:rPr>
          <w:t>п. 24</w:t>
        </w:r>
      </w:hyperlink>
      <w:r w:rsidRPr="009830D7">
        <w:rPr>
          <w:rFonts w:ascii="Arial" w:hAnsi="Arial" w:cs="Arial"/>
          <w:szCs w:val="28"/>
        </w:rPr>
        <w:t xml:space="preserve"> Пленума ВС N 1 от 28.01.2014). Во всех остальных ситуациях, в том числе при сокращении штатов или численности, увольнение беременной женщины по инициативе работодателя недопустимо.</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В то же время беременная женщина имеет право уволиться по собственной воле. И если есть её добровольное заявление, работодатель не вправе отказать ей в расторжении трудового договора по её желанию. </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Кроме того, допускается увольнение будущей мамы в случаях, когда это не зависит от воли сторон (см. </w:t>
      </w:r>
      <w:hyperlink r:id="rId267" w:anchor="block_83" w:history="1">
        <w:r w:rsidRPr="009830D7">
          <w:rPr>
            <w:rFonts w:ascii="Arial" w:hAnsi="Arial" w:cs="Arial"/>
            <w:szCs w:val="28"/>
          </w:rPr>
          <w:t>ст. 83</w:t>
        </w:r>
      </w:hyperlink>
      <w:r w:rsidRPr="009830D7">
        <w:rPr>
          <w:rFonts w:ascii="Arial" w:hAnsi="Arial" w:cs="Arial"/>
          <w:szCs w:val="28"/>
        </w:rPr>
        <w:t xml:space="preserve"> ТК РФ, </w:t>
      </w:r>
      <w:r>
        <w:rPr>
          <w:rFonts w:ascii="Arial" w:hAnsi="Arial" w:cs="Arial"/>
          <w:szCs w:val="28"/>
        </w:rPr>
        <w:t>–</w:t>
      </w:r>
      <w:r w:rsidRPr="009830D7">
        <w:rPr>
          <w:rFonts w:ascii="Arial" w:hAnsi="Arial" w:cs="Arial"/>
          <w:szCs w:val="28"/>
        </w:rPr>
        <w:t xml:space="preserve"> например, в случае </w:t>
      </w:r>
      <w:proofErr w:type="spellStart"/>
      <w:r w:rsidRPr="009830D7">
        <w:rPr>
          <w:rFonts w:ascii="Arial" w:hAnsi="Arial" w:cs="Arial"/>
          <w:szCs w:val="28"/>
        </w:rPr>
        <w:t>неизбрания</w:t>
      </w:r>
      <w:proofErr w:type="spellEnd"/>
      <w:r w:rsidRPr="009830D7">
        <w:rPr>
          <w:rFonts w:ascii="Arial" w:hAnsi="Arial" w:cs="Arial"/>
          <w:szCs w:val="28"/>
        </w:rPr>
        <w:t xml:space="preserve"> на должность, дисквалификации, восстановления по суду того работника, который ранее занимал должность беременной женщины и т.п.). </w:t>
      </w:r>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 xml:space="preserve">Если беременная женщина работает по срочному трудовому договору, и его срок истекает именно во время ее беременности, то </w:t>
      </w:r>
      <w:r w:rsidRPr="009830D7">
        <w:rPr>
          <w:rFonts w:ascii="Arial" w:hAnsi="Arial" w:cs="Arial"/>
          <w:szCs w:val="28"/>
        </w:rPr>
        <w:lastRenderedPageBreak/>
        <w:t>она может попросить о продлении срока договора до окончания беременности, а при предоставлении ей отпуска по беременности и родам (важно – не путать с отпуском по уходу за ребенком!!) - до окончания этого отпуска (</w:t>
      </w:r>
      <w:hyperlink r:id="rId268" w:anchor="block_26102" w:history="1">
        <w:r w:rsidRPr="009830D7">
          <w:rPr>
            <w:rFonts w:ascii="Arial" w:hAnsi="Arial" w:cs="Arial"/>
            <w:szCs w:val="28"/>
          </w:rPr>
          <w:t>ч. 2 ст. 261</w:t>
        </w:r>
      </w:hyperlink>
      <w:r w:rsidRPr="009830D7">
        <w:rPr>
          <w:rFonts w:ascii="Arial" w:hAnsi="Arial" w:cs="Arial"/>
          <w:szCs w:val="28"/>
        </w:rPr>
        <w:t xml:space="preserve"> ТК РФ).</w:t>
      </w:r>
      <w:proofErr w:type="gramEnd"/>
      <w:r w:rsidRPr="009830D7">
        <w:rPr>
          <w:rFonts w:ascii="Arial" w:hAnsi="Arial" w:cs="Arial"/>
          <w:szCs w:val="28"/>
        </w:rPr>
        <w:t xml:space="preserve"> Работодатель не вправе ей в этом отказать. </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Более сложная ситуация </w:t>
      </w:r>
      <w:r>
        <w:rPr>
          <w:rFonts w:ascii="Arial" w:hAnsi="Arial" w:cs="Arial"/>
          <w:szCs w:val="28"/>
        </w:rPr>
        <w:t>–</w:t>
      </w:r>
      <w:r w:rsidRPr="009830D7">
        <w:rPr>
          <w:rFonts w:ascii="Arial" w:hAnsi="Arial" w:cs="Arial"/>
          <w:szCs w:val="28"/>
        </w:rPr>
        <w:t xml:space="preserve"> когда срочный трудовой договор с беременной женщиной изначально заключался лишь на время исполнения обязанностей отсутствующего работника. </w:t>
      </w:r>
      <w:proofErr w:type="gramStart"/>
      <w:r w:rsidRPr="009830D7">
        <w:rPr>
          <w:rFonts w:ascii="Arial" w:hAnsi="Arial" w:cs="Arial"/>
          <w:szCs w:val="28"/>
        </w:rPr>
        <w:t>Когда этот отсутствующий работник приступит к работе, трудовой договор с беременной может быть прекращен, однако только если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w:t>
      </w:r>
      <w:proofErr w:type="gramEnd"/>
      <w:r w:rsidRPr="009830D7">
        <w:rPr>
          <w:rFonts w:ascii="Arial" w:hAnsi="Arial" w:cs="Arial"/>
          <w:szCs w:val="28"/>
        </w:rPr>
        <w:t xml:space="preserve">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w:t>
      </w:r>
      <w:hyperlink r:id="rId269" w:anchor="block_261003" w:history="1">
        <w:r w:rsidRPr="009830D7">
          <w:rPr>
            <w:rFonts w:ascii="Arial" w:hAnsi="Arial" w:cs="Arial"/>
            <w:szCs w:val="28"/>
          </w:rPr>
          <w:t>ч. 3 ст. 261</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11. Еще одна важная гарантия </w:t>
      </w:r>
      <w:r>
        <w:rPr>
          <w:rFonts w:ascii="Arial" w:hAnsi="Arial" w:cs="Arial"/>
          <w:szCs w:val="28"/>
        </w:rPr>
        <w:t>–</w:t>
      </w:r>
      <w:r w:rsidRPr="009830D7">
        <w:rPr>
          <w:rFonts w:ascii="Arial" w:hAnsi="Arial" w:cs="Arial"/>
          <w:szCs w:val="28"/>
        </w:rPr>
        <w:t xml:space="preserve"> это оплачиваемый отпуск по беременности и родам, который предоставляется на основании больничного и заявления женщины (</w:t>
      </w:r>
      <w:hyperlink r:id="rId270" w:anchor="block_25501" w:history="1">
        <w:r w:rsidRPr="009830D7">
          <w:rPr>
            <w:rFonts w:ascii="Arial" w:hAnsi="Arial" w:cs="Arial"/>
            <w:szCs w:val="28"/>
          </w:rPr>
          <w:t>ч. 1 ст. 255</w:t>
        </w:r>
      </w:hyperlink>
      <w:r w:rsidRPr="009830D7">
        <w:rPr>
          <w:rFonts w:ascii="Arial" w:hAnsi="Arial" w:cs="Arial"/>
          <w:szCs w:val="28"/>
        </w:rPr>
        <w:t xml:space="preserve"> ТК РФ). </w:t>
      </w:r>
    </w:p>
    <w:p w:rsidR="009F10D0" w:rsidRPr="009830D7" w:rsidRDefault="009F10D0" w:rsidP="009830D7">
      <w:pPr>
        <w:ind w:firstLine="720"/>
        <w:jc w:val="both"/>
        <w:rPr>
          <w:rFonts w:ascii="Arial" w:hAnsi="Arial" w:cs="Arial"/>
          <w:szCs w:val="28"/>
        </w:rPr>
      </w:pPr>
      <w:r w:rsidRPr="00A63606">
        <w:rPr>
          <w:rFonts w:ascii="Arial" w:hAnsi="Arial" w:cs="Arial"/>
          <w:b/>
          <w:szCs w:val="28"/>
        </w:rPr>
        <w:t>!</w:t>
      </w:r>
      <w:r w:rsidRPr="009830D7">
        <w:rPr>
          <w:rFonts w:ascii="Arial" w:hAnsi="Arial" w:cs="Arial"/>
          <w:szCs w:val="28"/>
        </w:rPr>
        <w:t xml:space="preserve"> Муж будущей мамы может пойти в отпуск в то же самое время, независимо от времени его непрерывной работы у работодателя (</w:t>
      </w:r>
      <w:hyperlink r:id="rId271" w:anchor="block_1233" w:history="1">
        <w:r w:rsidRPr="009830D7">
          <w:rPr>
            <w:rFonts w:ascii="Arial" w:hAnsi="Arial" w:cs="Arial"/>
            <w:szCs w:val="28"/>
          </w:rPr>
          <w:t>ч. 4 ст. 123</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Кроме того, перед отпуском по беременности и родам (или сразу же после него) женщина вправе уйти в ежегодный отпуск (</w:t>
      </w:r>
      <w:hyperlink r:id="rId272" w:anchor="block_260" w:history="1">
        <w:r w:rsidRPr="009830D7">
          <w:rPr>
            <w:rFonts w:ascii="Arial" w:hAnsi="Arial" w:cs="Arial"/>
            <w:szCs w:val="28"/>
          </w:rPr>
          <w:t>ст. 260</w:t>
        </w:r>
      </w:hyperlink>
      <w:r w:rsidRPr="009830D7">
        <w:rPr>
          <w:rFonts w:ascii="Arial" w:hAnsi="Arial" w:cs="Arial"/>
          <w:szCs w:val="28"/>
        </w:rPr>
        <w:t xml:space="preserve">, </w:t>
      </w:r>
      <w:hyperlink r:id="rId273" w:anchor="block_122032" w:history="1">
        <w:proofErr w:type="spellStart"/>
        <w:r w:rsidRPr="009830D7">
          <w:rPr>
            <w:rFonts w:ascii="Arial" w:hAnsi="Arial" w:cs="Arial"/>
            <w:szCs w:val="28"/>
          </w:rPr>
          <w:t>абз</w:t>
        </w:r>
        <w:proofErr w:type="spellEnd"/>
        <w:r w:rsidRPr="009830D7">
          <w:rPr>
            <w:rFonts w:ascii="Arial" w:hAnsi="Arial" w:cs="Arial"/>
            <w:szCs w:val="28"/>
          </w:rPr>
          <w:t>. 2 ч. 3 ст. 122</w:t>
        </w:r>
      </w:hyperlink>
      <w:r w:rsidRPr="009830D7">
        <w:rPr>
          <w:rFonts w:ascii="Arial" w:hAnsi="Arial" w:cs="Arial"/>
          <w:szCs w:val="28"/>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12. Закон разрешает женщине не выходить на работу и полностью посвятить себя семейным заботам до достижения ребенком возраста 3 лет (отпуск по уходу за ребенком): все это время за работницей сохранятся ее "дородовая" должность (</w:t>
      </w:r>
      <w:hyperlink r:id="rId274" w:anchor="block_25601" w:history="1">
        <w:r w:rsidRPr="009830D7">
          <w:rPr>
            <w:rFonts w:ascii="Arial" w:hAnsi="Arial" w:cs="Arial"/>
            <w:szCs w:val="28"/>
          </w:rPr>
          <w:t>ч. 1</w:t>
        </w:r>
      </w:hyperlink>
      <w:r w:rsidRPr="009830D7">
        <w:rPr>
          <w:rFonts w:ascii="Arial" w:hAnsi="Arial" w:cs="Arial"/>
          <w:szCs w:val="28"/>
        </w:rPr>
        <w:t xml:space="preserve"> и </w:t>
      </w:r>
      <w:hyperlink r:id="rId275" w:anchor="block_2564" w:history="1">
        <w:r w:rsidRPr="009830D7">
          <w:rPr>
            <w:rFonts w:ascii="Arial" w:hAnsi="Arial" w:cs="Arial"/>
            <w:szCs w:val="28"/>
          </w:rPr>
          <w:t>4 ст. 256</w:t>
        </w:r>
      </w:hyperlink>
      <w:r w:rsidRPr="009830D7">
        <w:rPr>
          <w:rFonts w:ascii="Arial" w:hAnsi="Arial" w:cs="Arial"/>
          <w:szCs w:val="28"/>
        </w:rPr>
        <w:t xml:space="preserve"> ТК РФ). Мама вправе выйти на работу и раньше, в таком случае законодательство предоставляет ей некоторые преимущества и льготы.</w:t>
      </w:r>
    </w:p>
    <w:p w:rsidR="009F10D0" w:rsidRPr="009830D7" w:rsidRDefault="009F10D0" w:rsidP="009830D7">
      <w:pPr>
        <w:pBdr>
          <w:bottom w:val="single" w:sz="12" w:space="1" w:color="auto"/>
        </w:pBdr>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Оплачиваемые 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 (</w:t>
      </w:r>
      <w:hyperlink r:id="rId276" w:anchor="block_25602" w:history="1">
        <w:r w:rsidRPr="009830D7">
          <w:rPr>
            <w:rFonts w:ascii="Arial" w:hAnsi="Arial" w:cs="Arial"/>
            <w:szCs w:val="28"/>
          </w:rPr>
          <w:t>ч. 2 ст. 256</w:t>
        </w:r>
      </w:hyperlink>
      <w:r w:rsidRPr="009830D7">
        <w:rPr>
          <w:rFonts w:ascii="Arial" w:hAnsi="Arial" w:cs="Arial"/>
          <w:szCs w:val="28"/>
        </w:rPr>
        <w:t xml:space="preserve"> ТК РФ).</w:t>
      </w:r>
    </w:p>
    <w:p w:rsidR="009F10D0" w:rsidRPr="009830D7" w:rsidRDefault="009F10D0" w:rsidP="009830D7">
      <w:pPr>
        <w:pBdr>
          <w:bottom w:val="single" w:sz="12" w:space="1" w:color="auto"/>
        </w:pBd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p>
    <w:p w:rsidR="009F10D0" w:rsidRPr="009830D7" w:rsidRDefault="009F10D0" w:rsidP="009830D7">
      <w:pPr>
        <w:pStyle w:val="ac"/>
        <w:spacing w:before="0" w:beforeAutospacing="0" w:after="0" w:afterAutospacing="0"/>
        <w:ind w:firstLine="720"/>
        <w:jc w:val="center"/>
        <w:rPr>
          <w:rFonts w:ascii="Arial" w:hAnsi="Arial" w:cs="Arial"/>
          <w:b/>
          <w:sz w:val="28"/>
          <w:szCs w:val="28"/>
        </w:rPr>
      </w:pPr>
    </w:p>
    <w:p w:rsidR="009F10D0" w:rsidRPr="009830D7" w:rsidRDefault="009F10D0" w:rsidP="002E1897">
      <w:pPr>
        <w:pStyle w:val="ac"/>
        <w:spacing w:before="0" w:beforeAutospacing="0" w:after="0" w:afterAutospacing="0"/>
        <w:jc w:val="center"/>
        <w:rPr>
          <w:rFonts w:ascii="Arial" w:hAnsi="Arial" w:cs="Arial"/>
          <w:b/>
          <w:sz w:val="28"/>
          <w:szCs w:val="28"/>
        </w:rPr>
      </w:pPr>
      <w:r w:rsidRPr="009830D7">
        <w:rPr>
          <w:rFonts w:ascii="Arial" w:hAnsi="Arial" w:cs="Arial"/>
          <w:b/>
          <w:sz w:val="28"/>
          <w:szCs w:val="28"/>
        </w:rPr>
        <w:lastRenderedPageBreak/>
        <w:t>КЕЙС 15</w:t>
      </w:r>
    </w:p>
    <w:p w:rsidR="009F10D0" w:rsidRDefault="009F10D0" w:rsidP="002E1897">
      <w:pPr>
        <w:pBdr>
          <w:bottom w:val="single" w:sz="12" w:space="1" w:color="auto"/>
        </w:pBdr>
        <w:jc w:val="center"/>
        <w:outlineLvl w:val="0"/>
        <w:rPr>
          <w:rFonts w:ascii="Arial" w:hAnsi="Arial" w:cs="Arial"/>
          <w:b/>
          <w:bCs/>
          <w:kern w:val="36"/>
          <w:szCs w:val="28"/>
        </w:rPr>
      </w:pPr>
      <w:r w:rsidRPr="009830D7">
        <w:rPr>
          <w:rFonts w:ascii="Arial" w:hAnsi="Arial" w:cs="Arial"/>
          <w:b/>
          <w:bCs/>
          <w:kern w:val="36"/>
          <w:szCs w:val="28"/>
        </w:rPr>
        <w:t>Трудовые гарантии и льготы женщинам,</w:t>
      </w:r>
      <w:r>
        <w:rPr>
          <w:rFonts w:ascii="Arial" w:hAnsi="Arial" w:cs="Arial"/>
          <w:b/>
          <w:bCs/>
          <w:kern w:val="36"/>
          <w:szCs w:val="28"/>
        </w:rPr>
        <w:t xml:space="preserve">                              </w:t>
      </w:r>
      <w:r w:rsidRPr="009830D7">
        <w:rPr>
          <w:rFonts w:ascii="Arial" w:hAnsi="Arial" w:cs="Arial"/>
          <w:b/>
          <w:bCs/>
          <w:kern w:val="36"/>
          <w:szCs w:val="28"/>
        </w:rPr>
        <w:t xml:space="preserve">имеющим детей до полутора и до трех лет </w:t>
      </w:r>
    </w:p>
    <w:p w:rsidR="009F10D0" w:rsidRPr="009830D7" w:rsidRDefault="009F10D0" w:rsidP="009830D7">
      <w:pPr>
        <w:pBdr>
          <w:bottom w:val="single" w:sz="12" w:space="1" w:color="auto"/>
        </w:pBdr>
        <w:ind w:firstLine="720"/>
        <w:jc w:val="center"/>
        <w:outlineLvl w:val="0"/>
        <w:rPr>
          <w:rFonts w:ascii="Arial" w:hAnsi="Arial" w:cs="Arial"/>
          <w:b/>
          <w:bCs/>
          <w:kern w:val="36"/>
          <w:szCs w:val="28"/>
        </w:rPr>
      </w:pPr>
    </w:p>
    <w:p w:rsidR="009F10D0" w:rsidRDefault="009F10D0" w:rsidP="009830D7">
      <w:pPr>
        <w:ind w:firstLine="720"/>
        <w:jc w:val="right"/>
        <w:rPr>
          <w:rFonts w:ascii="Arial" w:hAnsi="Arial" w:cs="Arial"/>
          <w:szCs w:val="28"/>
        </w:rPr>
      </w:pPr>
      <w:bookmarkStart w:id="1" w:name="text"/>
      <w:bookmarkEnd w:id="1"/>
    </w:p>
    <w:p w:rsidR="009F10D0" w:rsidRPr="009830D7" w:rsidRDefault="009F10D0" w:rsidP="002E1897">
      <w:pPr>
        <w:jc w:val="center"/>
        <w:rPr>
          <w:rFonts w:ascii="Arial" w:hAnsi="Arial" w:cs="Arial"/>
          <w:b/>
          <w:szCs w:val="28"/>
        </w:rPr>
      </w:pPr>
      <w:r w:rsidRPr="009830D7">
        <w:rPr>
          <w:rFonts w:ascii="Arial" w:hAnsi="Arial" w:cs="Arial"/>
          <w:b/>
          <w:szCs w:val="28"/>
        </w:rPr>
        <w:t>Общие трудовые гарантии женщинам,</w:t>
      </w:r>
    </w:p>
    <w:p w:rsidR="009F10D0" w:rsidRDefault="009F10D0" w:rsidP="002E1897">
      <w:pPr>
        <w:jc w:val="center"/>
        <w:rPr>
          <w:rFonts w:ascii="Arial" w:hAnsi="Arial" w:cs="Arial"/>
          <w:b/>
          <w:szCs w:val="28"/>
        </w:rPr>
      </w:pPr>
      <w:proofErr w:type="gramStart"/>
      <w:r w:rsidRPr="009830D7">
        <w:rPr>
          <w:rFonts w:ascii="Arial" w:hAnsi="Arial" w:cs="Arial"/>
          <w:b/>
          <w:szCs w:val="28"/>
        </w:rPr>
        <w:t>имеющим</w:t>
      </w:r>
      <w:proofErr w:type="gramEnd"/>
      <w:r w:rsidRPr="009830D7">
        <w:rPr>
          <w:rFonts w:ascii="Arial" w:hAnsi="Arial" w:cs="Arial"/>
          <w:b/>
          <w:szCs w:val="28"/>
        </w:rPr>
        <w:t xml:space="preserve"> детей до 1,5 и до 3-х лет</w:t>
      </w:r>
    </w:p>
    <w:p w:rsidR="009F10D0" w:rsidRPr="009830D7" w:rsidRDefault="009F10D0" w:rsidP="009830D7">
      <w:pPr>
        <w:ind w:firstLine="720"/>
        <w:jc w:val="center"/>
        <w:rPr>
          <w:rFonts w:ascii="Arial" w:hAnsi="Arial" w:cs="Arial"/>
          <w:b/>
          <w:szCs w:val="28"/>
        </w:rPr>
      </w:pPr>
      <w:r w:rsidRPr="009830D7">
        <w:rPr>
          <w:rFonts w:ascii="Arial" w:hAnsi="Arial" w:cs="Arial"/>
          <w:b/>
          <w:szCs w:val="28"/>
        </w:rPr>
        <w:t xml:space="preserve"> </w:t>
      </w:r>
    </w:p>
    <w:p w:rsidR="009F10D0" w:rsidRPr="009830D7" w:rsidRDefault="009F10D0" w:rsidP="009830D7">
      <w:pPr>
        <w:ind w:firstLine="720"/>
        <w:jc w:val="both"/>
        <w:rPr>
          <w:rFonts w:ascii="Arial" w:hAnsi="Arial" w:cs="Arial"/>
          <w:szCs w:val="28"/>
        </w:rPr>
      </w:pPr>
      <w:r w:rsidRPr="009830D7">
        <w:rPr>
          <w:rFonts w:ascii="Arial" w:hAnsi="Arial" w:cs="Arial"/>
          <w:szCs w:val="28"/>
        </w:rPr>
        <w:t>По заявлению работающей женщины ей предоставляется отпуск по уходу за ребенком до достижения им возраста трех лет (ч.1 ст. 256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 (ч.2 ст.256 ТК РФ).</w:t>
      </w:r>
    </w:p>
    <w:p w:rsidR="009F10D0" w:rsidRPr="009830D7" w:rsidRDefault="009F10D0" w:rsidP="009830D7">
      <w:pPr>
        <w:pStyle w:val="af1"/>
        <w:numPr>
          <w:ilvl w:val="0"/>
          <w:numId w:val="38"/>
        </w:numPr>
        <w:autoSpaceDE w:val="0"/>
        <w:autoSpaceDN w:val="0"/>
        <w:adjustRightInd w:val="0"/>
        <w:spacing w:after="0" w:line="240" w:lineRule="auto"/>
        <w:ind w:left="0" w:firstLine="720"/>
        <w:jc w:val="both"/>
        <w:rPr>
          <w:rFonts w:ascii="Arial" w:hAnsi="Arial" w:cs="Arial"/>
          <w:sz w:val="28"/>
          <w:szCs w:val="28"/>
        </w:rPr>
      </w:pPr>
      <w:proofErr w:type="gramStart"/>
      <w:r w:rsidRPr="009830D7">
        <w:rPr>
          <w:rFonts w:ascii="Arial" w:hAnsi="Arial" w:cs="Arial"/>
          <w:sz w:val="28"/>
          <w:szCs w:val="28"/>
        </w:rPr>
        <w:t>По заявлению женщины во время нахождения в отпуске по уходу за ребенком</w:t>
      </w:r>
      <w:proofErr w:type="gramEnd"/>
      <w:r w:rsidRPr="009830D7">
        <w:rPr>
          <w:rFonts w:ascii="Arial" w:hAnsi="Arial" w:cs="Arial"/>
          <w:sz w:val="28"/>
          <w:szCs w:val="28"/>
        </w:rPr>
        <w:t xml:space="preserve"> она может работать на условиях неполного рабочего времени или на дому </w:t>
      </w:r>
      <w:r w:rsidRPr="009830D7">
        <w:rPr>
          <w:rFonts w:ascii="Arial" w:hAnsi="Arial" w:cs="Arial"/>
          <w:b/>
          <w:sz w:val="28"/>
          <w:szCs w:val="28"/>
        </w:rPr>
        <w:t>с сохранением права на получение пособия по государственному социальному страхованию</w:t>
      </w:r>
      <w:r w:rsidRPr="009830D7">
        <w:rPr>
          <w:rFonts w:ascii="Arial" w:hAnsi="Arial" w:cs="Arial"/>
          <w:sz w:val="28"/>
          <w:szCs w:val="28"/>
        </w:rPr>
        <w:t xml:space="preserve"> </w:t>
      </w:r>
      <w:r w:rsidRPr="009830D7">
        <w:rPr>
          <w:rFonts w:ascii="Arial" w:hAnsi="Arial" w:cs="Arial"/>
          <w:sz w:val="28"/>
          <w:szCs w:val="28"/>
          <w:lang w:eastAsia="ru-RU"/>
        </w:rPr>
        <w:t>(</w:t>
      </w:r>
      <w:hyperlink r:id="rId277" w:anchor="block_2563" w:history="1">
        <w:r w:rsidRPr="009830D7">
          <w:rPr>
            <w:rStyle w:val="a8"/>
            <w:rFonts w:ascii="Arial" w:hAnsi="Arial" w:cs="Arial"/>
            <w:color w:val="auto"/>
            <w:sz w:val="28"/>
            <w:szCs w:val="28"/>
            <w:u w:val="none"/>
            <w:lang w:eastAsia="ru-RU"/>
          </w:rPr>
          <w:t>ч. 3 ст. 256</w:t>
        </w:r>
      </w:hyperlink>
      <w:r w:rsidRPr="009830D7">
        <w:rPr>
          <w:rFonts w:ascii="Arial" w:hAnsi="Arial" w:cs="Arial"/>
          <w:sz w:val="28"/>
          <w:szCs w:val="28"/>
          <w:lang w:eastAsia="ru-RU"/>
        </w:rPr>
        <w:t xml:space="preserve"> ТК РФ)</w:t>
      </w:r>
      <w:r w:rsidRPr="009830D7">
        <w:rPr>
          <w:rFonts w:ascii="Arial" w:hAnsi="Arial" w:cs="Arial"/>
          <w:sz w:val="28"/>
          <w:szCs w:val="28"/>
        </w:rPr>
        <w:t>.</w:t>
      </w:r>
    </w:p>
    <w:p w:rsidR="009F10D0" w:rsidRPr="009830D7" w:rsidRDefault="009F10D0" w:rsidP="009830D7">
      <w:pPr>
        <w:pStyle w:val="af1"/>
        <w:spacing w:after="0" w:line="240" w:lineRule="auto"/>
        <w:ind w:left="0" w:firstLine="720"/>
        <w:jc w:val="both"/>
        <w:rPr>
          <w:rFonts w:ascii="Arial" w:hAnsi="Arial" w:cs="Arial"/>
          <w:sz w:val="28"/>
          <w:szCs w:val="28"/>
        </w:rPr>
      </w:pPr>
      <w:r w:rsidRPr="009830D7">
        <w:rPr>
          <w:rFonts w:ascii="Arial" w:hAnsi="Arial" w:cs="Arial"/>
          <w:sz w:val="28"/>
          <w:szCs w:val="28"/>
          <w:lang w:eastAsia="ru-RU"/>
        </w:rPr>
        <w:t xml:space="preserve">Оплата труда в этом случае производится </w:t>
      </w:r>
      <w:r w:rsidRPr="009830D7">
        <w:rPr>
          <w:rFonts w:ascii="Arial" w:hAnsi="Arial" w:cs="Arial"/>
          <w:sz w:val="28"/>
          <w:szCs w:val="28"/>
        </w:rPr>
        <w:t>пропорционально отработанному времени или в зависимости от выполненного объема работ.</w:t>
      </w:r>
    </w:p>
    <w:p w:rsidR="009F10D0" w:rsidRPr="00A63606" w:rsidRDefault="009F10D0" w:rsidP="009830D7">
      <w:pPr>
        <w:pStyle w:val="af1"/>
        <w:spacing w:after="0" w:line="240" w:lineRule="auto"/>
        <w:ind w:left="0" w:firstLine="720"/>
        <w:jc w:val="both"/>
        <w:rPr>
          <w:rFonts w:ascii="Arial" w:hAnsi="Arial" w:cs="Arial"/>
          <w:i/>
          <w:sz w:val="28"/>
          <w:szCs w:val="28"/>
        </w:rPr>
      </w:pPr>
      <w:proofErr w:type="spellStart"/>
      <w:r w:rsidRPr="00A63606">
        <w:rPr>
          <w:rFonts w:ascii="Arial" w:hAnsi="Arial" w:cs="Arial"/>
          <w:i/>
          <w:sz w:val="28"/>
          <w:szCs w:val="28"/>
        </w:rPr>
        <w:t>Справочно</w:t>
      </w:r>
      <w:proofErr w:type="spellEnd"/>
      <w:r w:rsidRPr="00A63606">
        <w:rPr>
          <w:rFonts w:ascii="Arial" w:hAnsi="Arial" w:cs="Arial"/>
          <w:i/>
          <w:sz w:val="28"/>
          <w:szCs w:val="28"/>
        </w:rPr>
        <w:t>: сохранение права на получение пособия по уходу за ребенком актуально только для женщин (или других родственников), имеющих ребенка до полутора лет. Так как ежемесячное пособие по уходу за ребенком назначается и выплачивается до достижения ребенком полутора лет.</w:t>
      </w:r>
    </w:p>
    <w:p w:rsidR="009F10D0" w:rsidRPr="00A63606" w:rsidRDefault="009F10D0" w:rsidP="009830D7">
      <w:pPr>
        <w:autoSpaceDE w:val="0"/>
        <w:autoSpaceDN w:val="0"/>
        <w:adjustRightInd w:val="0"/>
        <w:ind w:firstLine="720"/>
        <w:jc w:val="both"/>
        <w:rPr>
          <w:rFonts w:ascii="Arial" w:hAnsi="Arial" w:cs="Arial"/>
          <w:i/>
          <w:szCs w:val="28"/>
        </w:rPr>
      </w:pPr>
      <w:r w:rsidRPr="00A63606">
        <w:rPr>
          <w:rFonts w:ascii="Arial" w:hAnsi="Arial" w:cs="Arial"/>
          <w:i/>
          <w:szCs w:val="28"/>
        </w:rPr>
        <w:t>Насколько минимально можно сделать рабочее время неполным, чтобы сохранить выплату пособия по уходу за ребенком, в законодательстве не определено. Судебная практика склоняется к тому, что мизерное сокращение рабочего времени, в частности, на 5 или на 12 минут в день (а это были конкретные судебные решения) не может расцениваться как мера, необходимая для продолжения осуществления ухода за ребенком. Верховный Суд РФ сделал вывод: если пособие по уходу за ребенком не является компенсацией утраченного заработка, а приобретает характер дополнительного материального стимулирования работника, то это может свидетельствовать о злоупотреблении правом в целях предоставления работнику дополнительного материального обеспечения, возмещаемого за счет средств фонда социального страхования.</w:t>
      </w:r>
    </w:p>
    <w:p w:rsidR="009F10D0" w:rsidRPr="00A63606" w:rsidRDefault="009F10D0" w:rsidP="009830D7">
      <w:pPr>
        <w:ind w:firstLine="720"/>
        <w:jc w:val="both"/>
        <w:rPr>
          <w:rFonts w:ascii="Arial" w:hAnsi="Arial" w:cs="Arial"/>
          <w:b/>
          <w:i/>
          <w:szCs w:val="28"/>
        </w:rPr>
      </w:pPr>
      <w:r w:rsidRPr="00A63606">
        <w:rPr>
          <w:rFonts w:ascii="Arial" w:hAnsi="Arial" w:cs="Arial"/>
          <w:i/>
          <w:szCs w:val="28"/>
        </w:rPr>
        <w:t xml:space="preserve">В подобных делах продолжительность сокращения рабочего дня должна оцениваться судами с точки зрения возможности </w:t>
      </w:r>
      <w:r w:rsidRPr="00A63606">
        <w:rPr>
          <w:rFonts w:ascii="Arial" w:hAnsi="Arial" w:cs="Arial"/>
          <w:i/>
          <w:szCs w:val="28"/>
        </w:rPr>
        <w:lastRenderedPageBreak/>
        <w:t xml:space="preserve">застрахованного лица продолжать осуществлять </w:t>
      </w:r>
      <w:r w:rsidRPr="00A63606">
        <w:rPr>
          <w:rFonts w:ascii="Arial" w:hAnsi="Arial" w:cs="Arial"/>
          <w:b/>
          <w:i/>
          <w:szCs w:val="28"/>
        </w:rPr>
        <w:t>фактический уход за ребенком.</w:t>
      </w:r>
    </w:p>
    <w:p w:rsidR="009F10D0" w:rsidRPr="009830D7" w:rsidRDefault="009F10D0" w:rsidP="009830D7">
      <w:pPr>
        <w:pStyle w:val="af1"/>
        <w:numPr>
          <w:ilvl w:val="0"/>
          <w:numId w:val="38"/>
        </w:numPr>
        <w:autoSpaceDE w:val="0"/>
        <w:autoSpaceDN w:val="0"/>
        <w:adjustRightInd w:val="0"/>
        <w:spacing w:after="0" w:line="240" w:lineRule="auto"/>
        <w:ind w:left="0" w:firstLine="720"/>
        <w:jc w:val="both"/>
        <w:rPr>
          <w:rFonts w:ascii="Arial" w:hAnsi="Arial" w:cs="Arial"/>
          <w:sz w:val="28"/>
          <w:szCs w:val="28"/>
        </w:rPr>
      </w:pPr>
      <w:r w:rsidRPr="009830D7">
        <w:rPr>
          <w:rFonts w:ascii="Arial" w:hAnsi="Arial" w:cs="Arial"/>
          <w:sz w:val="28"/>
          <w:szCs w:val="28"/>
        </w:rPr>
        <w:t>На период отпуска по уходу за ребенком за работником сохраняется место работы (должность) (ч.4 статьи 256 ТК РФ).</w:t>
      </w:r>
    </w:p>
    <w:p w:rsidR="009F10D0" w:rsidRPr="009830D7" w:rsidRDefault="009F10D0" w:rsidP="009830D7">
      <w:pPr>
        <w:pStyle w:val="af1"/>
        <w:numPr>
          <w:ilvl w:val="0"/>
          <w:numId w:val="38"/>
        </w:numPr>
        <w:spacing w:after="0" w:line="240" w:lineRule="auto"/>
        <w:ind w:left="0" w:firstLine="720"/>
        <w:jc w:val="both"/>
        <w:rPr>
          <w:rFonts w:ascii="Arial" w:hAnsi="Arial" w:cs="Arial"/>
          <w:sz w:val="28"/>
          <w:szCs w:val="28"/>
          <w:lang w:eastAsia="ru-RU"/>
        </w:rPr>
      </w:pPr>
      <w:proofErr w:type="gramStart"/>
      <w:r w:rsidRPr="009830D7">
        <w:rPr>
          <w:rFonts w:ascii="Arial" w:hAnsi="Arial" w:cs="Arial"/>
          <w:sz w:val="28"/>
          <w:szCs w:val="28"/>
          <w:lang w:eastAsia="ru-RU"/>
        </w:rPr>
        <w:t>Работать ночью (с 22.00 до 6.00), сверхурочно, в выходные и праздники, а также ездить в командировки они могут только по собственному письменному согласию, да еще при условии, что их предварительно под роспись ознакомили с правом отказаться от такой работы или командировки (</w:t>
      </w:r>
      <w:hyperlink r:id="rId278" w:anchor="block_2592" w:history="1">
        <w:r w:rsidRPr="009830D7">
          <w:rPr>
            <w:rStyle w:val="a8"/>
            <w:rFonts w:ascii="Arial" w:hAnsi="Arial" w:cs="Arial"/>
            <w:color w:val="auto"/>
            <w:sz w:val="28"/>
            <w:szCs w:val="28"/>
            <w:u w:val="none"/>
            <w:lang w:eastAsia="ru-RU"/>
          </w:rPr>
          <w:t>ч. 2 ст. 259</w:t>
        </w:r>
      </w:hyperlink>
      <w:r w:rsidRPr="009830D7">
        <w:rPr>
          <w:rFonts w:ascii="Arial" w:hAnsi="Arial" w:cs="Arial"/>
          <w:sz w:val="28"/>
          <w:szCs w:val="28"/>
          <w:lang w:eastAsia="ru-RU"/>
        </w:rPr>
        <w:t xml:space="preserve">, </w:t>
      </w:r>
      <w:hyperlink r:id="rId279" w:anchor="block_965" w:history="1">
        <w:r w:rsidRPr="009830D7">
          <w:rPr>
            <w:rStyle w:val="a8"/>
            <w:rFonts w:ascii="Arial" w:hAnsi="Arial" w:cs="Arial"/>
            <w:color w:val="auto"/>
            <w:sz w:val="28"/>
            <w:szCs w:val="28"/>
            <w:u w:val="none"/>
            <w:lang w:eastAsia="ru-RU"/>
          </w:rPr>
          <w:t>ч. 5 ст. 96</w:t>
        </w:r>
      </w:hyperlink>
      <w:r w:rsidRPr="009830D7">
        <w:rPr>
          <w:rFonts w:ascii="Arial" w:hAnsi="Arial" w:cs="Arial"/>
          <w:sz w:val="28"/>
          <w:szCs w:val="28"/>
          <w:lang w:eastAsia="ru-RU"/>
        </w:rPr>
        <w:t xml:space="preserve">, </w:t>
      </w:r>
      <w:hyperlink r:id="rId280" w:anchor="block_997" w:history="1">
        <w:r w:rsidRPr="009830D7">
          <w:rPr>
            <w:rStyle w:val="a8"/>
            <w:rFonts w:ascii="Arial" w:hAnsi="Arial" w:cs="Arial"/>
            <w:color w:val="auto"/>
            <w:sz w:val="28"/>
            <w:szCs w:val="28"/>
            <w:u w:val="none"/>
            <w:lang w:eastAsia="ru-RU"/>
          </w:rPr>
          <w:t>ч. 5 ст. 99</w:t>
        </w:r>
      </w:hyperlink>
      <w:r w:rsidRPr="009830D7">
        <w:rPr>
          <w:rFonts w:ascii="Arial" w:hAnsi="Arial" w:cs="Arial"/>
          <w:sz w:val="28"/>
          <w:szCs w:val="28"/>
          <w:lang w:eastAsia="ru-RU"/>
        </w:rPr>
        <w:t xml:space="preserve">, </w:t>
      </w:r>
      <w:hyperlink r:id="rId281" w:anchor="block_11301" w:history="1">
        <w:r w:rsidRPr="009830D7">
          <w:rPr>
            <w:rStyle w:val="a8"/>
            <w:rFonts w:ascii="Arial" w:hAnsi="Arial" w:cs="Arial"/>
            <w:color w:val="auto"/>
            <w:sz w:val="28"/>
            <w:szCs w:val="28"/>
            <w:u w:val="none"/>
            <w:lang w:eastAsia="ru-RU"/>
          </w:rPr>
          <w:t>ч. 7 ст. 113</w:t>
        </w:r>
      </w:hyperlink>
      <w:r w:rsidRPr="009830D7">
        <w:rPr>
          <w:rFonts w:ascii="Arial" w:hAnsi="Arial" w:cs="Arial"/>
          <w:sz w:val="28"/>
          <w:szCs w:val="28"/>
          <w:lang w:eastAsia="ru-RU"/>
        </w:rPr>
        <w:t xml:space="preserve"> ТК РФ).</w:t>
      </w:r>
      <w:proofErr w:type="gramEnd"/>
    </w:p>
    <w:p w:rsidR="009F10D0" w:rsidRPr="009830D7" w:rsidRDefault="009F10D0" w:rsidP="009830D7">
      <w:pPr>
        <w:pStyle w:val="af1"/>
        <w:numPr>
          <w:ilvl w:val="0"/>
          <w:numId w:val="38"/>
        </w:numPr>
        <w:spacing w:after="0" w:line="240" w:lineRule="auto"/>
        <w:ind w:left="0" w:firstLine="720"/>
        <w:jc w:val="both"/>
        <w:rPr>
          <w:rFonts w:ascii="Arial" w:hAnsi="Arial" w:cs="Arial"/>
          <w:sz w:val="28"/>
          <w:szCs w:val="28"/>
          <w:lang w:eastAsia="ru-RU"/>
        </w:rPr>
      </w:pPr>
      <w:r w:rsidRPr="009830D7">
        <w:rPr>
          <w:rFonts w:ascii="Arial" w:hAnsi="Arial" w:cs="Arial"/>
          <w:sz w:val="28"/>
          <w:szCs w:val="28"/>
          <w:lang w:eastAsia="ru-RU"/>
        </w:rPr>
        <w:t>Не могут привлекаться к работам, выполняемым вахтовым методом (</w:t>
      </w:r>
      <w:hyperlink r:id="rId282" w:anchor="block_298" w:history="1">
        <w:r w:rsidRPr="009830D7">
          <w:rPr>
            <w:rStyle w:val="a8"/>
            <w:rFonts w:ascii="Arial" w:hAnsi="Arial" w:cs="Arial"/>
            <w:color w:val="auto"/>
            <w:sz w:val="28"/>
            <w:szCs w:val="28"/>
            <w:u w:val="none"/>
            <w:lang w:eastAsia="ru-RU"/>
          </w:rPr>
          <w:t>ст. 298</w:t>
        </w:r>
      </w:hyperlink>
      <w:r w:rsidRPr="009830D7">
        <w:rPr>
          <w:rFonts w:ascii="Arial" w:hAnsi="Arial" w:cs="Arial"/>
          <w:sz w:val="28"/>
          <w:szCs w:val="28"/>
          <w:lang w:eastAsia="ru-RU"/>
        </w:rPr>
        <w:t xml:space="preserve"> ТК РФ).</w:t>
      </w:r>
    </w:p>
    <w:p w:rsidR="009F10D0" w:rsidRPr="009830D7" w:rsidRDefault="009F10D0" w:rsidP="009830D7">
      <w:pPr>
        <w:ind w:firstLine="720"/>
        <w:jc w:val="both"/>
        <w:rPr>
          <w:rFonts w:ascii="Arial" w:hAnsi="Arial" w:cs="Arial"/>
          <w:szCs w:val="28"/>
        </w:rPr>
      </w:pPr>
      <w:r w:rsidRPr="009830D7">
        <w:rPr>
          <w:rFonts w:ascii="Arial" w:hAnsi="Arial" w:cs="Arial"/>
          <w:b/>
          <w:szCs w:val="28"/>
        </w:rPr>
        <w:t>5</w:t>
      </w:r>
      <w:r w:rsidRPr="009830D7">
        <w:rPr>
          <w:rFonts w:ascii="Arial" w:hAnsi="Arial" w:cs="Arial"/>
          <w:szCs w:val="28"/>
        </w:rPr>
        <w:t>.</w:t>
      </w:r>
      <w:r>
        <w:rPr>
          <w:rFonts w:ascii="Arial" w:hAnsi="Arial" w:cs="Arial"/>
          <w:szCs w:val="28"/>
        </w:rPr>
        <w:tab/>
      </w:r>
      <w:r w:rsidRPr="009830D7">
        <w:rPr>
          <w:rFonts w:ascii="Arial" w:hAnsi="Arial" w:cs="Arial"/>
          <w:szCs w:val="28"/>
        </w:rPr>
        <w:t>Имеют "повышенный иммунитет" от увольнения (</w:t>
      </w:r>
      <w:hyperlink r:id="rId283" w:anchor="block_26103" w:history="1">
        <w:r w:rsidRPr="009830D7">
          <w:rPr>
            <w:rStyle w:val="a8"/>
            <w:rFonts w:ascii="Arial" w:hAnsi="Arial" w:cs="Arial"/>
            <w:color w:val="auto"/>
            <w:szCs w:val="28"/>
            <w:u w:val="none"/>
          </w:rPr>
          <w:t>ч. 4 ст. 261</w:t>
        </w:r>
      </w:hyperlink>
      <w:r w:rsidRPr="009830D7">
        <w:rPr>
          <w:rFonts w:ascii="Arial" w:hAnsi="Arial" w:cs="Arial"/>
          <w:szCs w:val="28"/>
        </w:rPr>
        <w:t xml:space="preserve"> ТК РФ): работодатель может уволить их только в ограниченных законом случаях (грубое или неоднократное нарушение трудовых обязанностей, утрата доверия и т.п., в том числе аморальный проступок или применение недозволенных методов воспитания (для </w:t>
      </w:r>
      <w:proofErr w:type="spellStart"/>
      <w:r w:rsidRPr="009830D7">
        <w:rPr>
          <w:rFonts w:ascii="Arial" w:hAnsi="Arial" w:cs="Arial"/>
          <w:szCs w:val="28"/>
        </w:rPr>
        <w:t>пед</w:t>
      </w:r>
      <w:proofErr w:type="gramStart"/>
      <w:r w:rsidRPr="009830D7">
        <w:rPr>
          <w:rFonts w:ascii="Arial" w:hAnsi="Arial" w:cs="Arial"/>
          <w:szCs w:val="28"/>
        </w:rPr>
        <w:t>.р</w:t>
      </w:r>
      <w:proofErr w:type="gramEnd"/>
      <w:r w:rsidRPr="009830D7">
        <w:rPr>
          <w:rFonts w:ascii="Arial" w:hAnsi="Arial" w:cs="Arial"/>
          <w:szCs w:val="28"/>
        </w:rPr>
        <w:t>аботников</w:t>
      </w:r>
      <w:proofErr w:type="spellEnd"/>
      <w:r w:rsidRPr="009830D7">
        <w:rPr>
          <w:rFonts w:ascii="Arial" w:hAnsi="Arial" w:cs="Arial"/>
          <w:szCs w:val="28"/>
        </w:rPr>
        <w:t>), а также ликвидация организации).</w:t>
      </w:r>
    </w:p>
    <w:p w:rsidR="009F10D0" w:rsidRPr="00A63606" w:rsidRDefault="009F10D0" w:rsidP="009830D7">
      <w:pPr>
        <w:autoSpaceDE w:val="0"/>
        <w:autoSpaceDN w:val="0"/>
        <w:adjustRightInd w:val="0"/>
        <w:ind w:firstLine="720"/>
        <w:jc w:val="both"/>
        <w:outlineLvl w:val="0"/>
        <w:rPr>
          <w:rFonts w:ascii="Arial" w:hAnsi="Arial" w:cs="Arial"/>
          <w:szCs w:val="28"/>
        </w:rPr>
      </w:pPr>
      <w:r w:rsidRPr="009830D7">
        <w:rPr>
          <w:rFonts w:ascii="Arial" w:hAnsi="Arial" w:cs="Arial"/>
          <w:b/>
          <w:bCs/>
          <w:sz w:val="24"/>
          <w:szCs w:val="24"/>
        </w:rPr>
        <w:t xml:space="preserve">Статья 145 Уголовного кодекса </w:t>
      </w:r>
      <w:r w:rsidRPr="00A63606">
        <w:rPr>
          <w:rFonts w:ascii="Arial" w:hAnsi="Arial" w:cs="Arial"/>
          <w:b/>
          <w:bCs/>
          <w:szCs w:val="28"/>
        </w:rPr>
        <w:t xml:space="preserve">РФ: </w:t>
      </w:r>
      <w:proofErr w:type="gramStart"/>
      <w:r w:rsidRPr="00A63606">
        <w:rPr>
          <w:rFonts w:ascii="Arial" w:hAnsi="Arial" w:cs="Arial"/>
          <w:b/>
          <w:bCs/>
          <w:szCs w:val="28"/>
        </w:rPr>
        <w:t>«</w:t>
      </w:r>
      <w:r w:rsidRPr="00A63606">
        <w:rPr>
          <w:rFonts w:ascii="Arial" w:hAnsi="Arial" w:cs="Arial"/>
          <w:szCs w:val="28"/>
        </w:rPr>
        <w:t xml:space="preserve">Необоснованный отказ в приеме на работу или необоснованное увольнение женщины по </w:t>
      </w:r>
      <w:hyperlink r:id="rId284" w:history="1">
        <w:r w:rsidRPr="00A63606">
          <w:rPr>
            <w:rStyle w:val="a8"/>
            <w:rFonts w:ascii="Arial" w:hAnsi="Arial" w:cs="Arial"/>
            <w:color w:val="auto"/>
            <w:szCs w:val="28"/>
            <w:u w:val="none"/>
          </w:rPr>
          <w:t>мотивам</w:t>
        </w:r>
      </w:hyperlink>
      <w:r w:rsidRPr="00A63606">
        <w:rPr>
          <w:rFonts w:ascii="Arial" w:hAnsi="Arial" w:cs="Arial"/>
          <w:szCs w:val="28"/>
        </w:rPr>
        <w:t xml:space="preserve"> ее беременности, а равно необоснованный отказ в приеме на работу или необоснованное увольнение с работы </w:t>
      </w:r>
      <w:r w:rsidRPr="00A63606">
        <w:rPr>
          <w:rFonts w:ascii="Arial" w:hAnsi="Arial" w:cs="Arial"/>
          <w:b/>
          <w:szCs w:val="28"/>
        </w:rPr>
        <w:t xml:space="preserve">женщины, имеющей детей в возрасте до трех лет, по этим мотивам </w:t>
      </w:r>
      <w:r w:rsidRPr="00A63606">
        <w:rPr>
          <w:rFonts w:ascii="Arial" w:hAnsi="Arial" w:cs="Arial"/>
          <w:szCs w:val="28"/>
        </w:rPr>
        <w:t>- наказываются штрафом в размере до двухсот тысяч рублей или в размере заработной платы или иного дохода осужденного за период до восемнадцати месяцев</w:t>
      </w:r>
      <w:proofErr w:type="gramEnd"/>
      <w:r w:rsidRPr="00A63606">
        <w:rPr>
          <w:rFonts w:ascii="Arial" w:hAnsi="Arial" w:cs="Arial"/>
          <w:szCs w:val="28"/>
        </w:rPr>
        <w:t xml:space="preserve"> либо обязательными работами на срок до трехсот шестидесяти часов».</w:t>
      </w:r>
    </w:p>
    <w:p w:rsidR="009F10D0" w:rsidRPr="009830D7" w:rsidRDefault="009F10D0" w:rsidP="009830D7">
      <w:pPr>
        <w:autoSpaceDE w:val="0"/>
        <w:autoSpaceDN w:val="0"/>
        <w:adjustRightInd w:val="0"/>
        <w:ind w:firstLine="720"/>
        <w:jc w:val="both"/>
        <w:outlineLvl w:val="0"/>
        <w:rPr>
          <w:rFonts w:ascii="Arial" w:hAnsi="Arial" w:cs="Arial"/>
          <w:szCs w:val="28"/>
          <w:lang w:eastAsia="en-US"/>
        </w:rPr>
      </w:pPr>
    </w:p>
    <w:p w:rsidR="009F10D0" w:rsidRDefault="009F10D0" w:rsidP="00A63606">
      <w:pPr>
        <w:pStyle w:val="af1"/>
        <w:spacing w:after="0" w:line="240" w:lineRule="auto"/>
        <w:ind w:left="0"/>
        <w:jc w:val="center"/>
        <w:rPr>
          <w:rFonts w:ascii="Arial" w:hAnsi="Arial" w:cs="Arial"/>
          <w:b/>
          <w:bCs/>
          <w:kern w:val="36"/>
          <w:sz w:val="28"/>
          <w:szCs w:val="28"/>
          <w:lang w:eastAsia="ru-RU"/>
        </w:rPr>
      </w:pPr>
      <w:r w:rsidRPr="009830D7">
        <w:rPr>
          <w:rFonts w:ascii="Arial" w:hAnsi="Arial" w:cs="Arial"/>
          <w:b/>
          <w:bCs/>
          <w:kern w:val="36"/>
          <w:sz w:val="28"/>
          <w:szCs w:val="28"/>
          <w:lang w:eastAsia="ru-RU"/>
        </w:rPr>
        <w:t xml:space="preserve">Трудовые гарантии и льготы женщинам, имеющим детей </w:t>
      </w:r>
    </w:p>
    <w:p w:rsidR="009F10D0" w:rsidRDefault="009F10D0" w:rsidP="00A63606">
      <w:pPr>
        <w:pStyle w:val="af1"/>
        <w:spacing w:after="0" w:line="240" w:lineRule="auto"/>
        <w:ind w:left="0"/>
        <w:jc w:val="center"/>
        <w:rPr>
          <w:rFonts w:ascii="Arial" w:hAnsi="Arial" w:cs="Arial"/>
          <w:b/>
          <w:bCs/>
          <w:kern w:val="36"/>
          <w:sz w:val="28"/>
          <w:szCs w:val="28"/>
          <w:lang w:eastAsia="ru-RU"/>
        </w:rPr>
      </w:pPr>
      <w:r w:rsidRPr="009830D7">
        <w:rPr>
          <w:rFonts w:ascii="Arial" w:hAnsi="Arial" w:cs="Arial"/>
          <w:b/>
          <w:bCs/>
          <w:kern w:val="36"/>
          <w:sz w:val="28"/>
          <w:szCs w:val="28"/>
          <w:lang w:eastAsia="ru-RU"/>
        </w:rPr>
        <w:t xml:space="preserve">до полутора лет (дополнительно </w:t>
      </w:r>
      <w:proofErr w:type="gramStart"/>
      <w:r>
        <w:rPr>
          <w:rFonts w:ascii="Arial" w:hAnsi="Arial" w:cs="Arial"/>
          <w:b/>
          <w:bCs/>
          <w:kern w:val="36"/>
          <w:sz w:val="28"/>
          <w:szCs w:val="28"/>
          <w:lang w:eastAsia="ru-RU"/>
        </w:rPr>
        <w:t>к</w:t>
      </w:r>
      <w:proofErr w:type="gramEnd"/>
      <w:r>
        <w:rPr>
          <w:rFonts w:ascii="Arial" w:hAnsi="Arial" w:cs="Arial"/>
          <w:b/>
          <w:bCs/>
          <w:kern w:val="36"/>
          <w:sz w:val="28"/>
          <w:szCs w:val="28"/>
          <w:lang w:eastAsia="ru-RU"/>
        </w:rPr>
        <w:t xml:space="preserve"> вышеперечисленным)</w:t>
      </w:r>
    </w:p>
    <w:p w:rsidR="009F10D0" w:rsidRPr="009830D7" w:rsidRDefault="009F10D0" w:rsidP="00A63606">
      <w:pPr>
        <w:pStyle w:val="af1"/>
        <w:spacing w:after="0" w:line="240" w:lineRule="auto"/>
        <w:ind w:left="0"/>
        <w:jc w:val="center"/>
        <w:rPr>
          <w:rFonts w:ascii="Arial" w:hAnsi="Arial" w:cs="Arial"/>
          <w:b/>
          <w:bCs/>
          <w:kern w:val="36"/>
          <w:sz w:val="28"/>
          <w:szCs w:val="28"/>
          <w:lang w:eastAsia="ru-RU"/>
        </w:rPr>
      </w:pPr>
    </w:p>
    <w:p w:rsidR="009F10D0" w:rsidRPr="009830D7" w:rsidRDefault="009F10D0" w:rsidP="009830D7">
      <w:pPr>
        <w:pStyle w:val="af1"/>
        <w:numPr>
          <w:ilvl w:val="0"/>
          <w:numId w:val="39"/>
        </w:numPr>
        <w:spacing w:after="0" w:line="240" w:lineRule="auto"/>
        <w:ind w:left="0" w:firstLine="720"/>
        <w:jc w:val="both"/>
        <w:rPr>
          <w:rFonts w:ascii="Arial" w:hAnsi="Arial" w:cs="Arial"/>
          <w:sz w:val="28"/>
          <w:szCs w:val="28"/>
          <w:lang w:eastAsia="ru-RU"/>
        </w:rPr>
      </w:pPr>
      <w:proofErr w:type="gramStart"/>
      <w:r w:rsidRPr="009830D7">
        <w:rPr>
          <w:rFonts w:ascii="Arial" w:hAnsi="Arial" w:cs="Arial"/>
          <w:sz w:val="28"/>
          <w:szCs w:val="28"/>
          <w:lang w:eastAsia="ru-RU"/>
        </w:rPr>
        <w:t>Если женщинам, имеющим детей до полутора лет, сложно выполнять свои "дородовые" трудовые обязанности (по причинам графика, характера нагрузок и т.п.), они могут перевестись на другую работу с оплатой труда по выполняемой работе, но не ниже среднего заработка по прежней работе до достижения ребенком возраста полутора лет (</w:t>
      </w:r>
      <w:hyperlink r:id="rId285" w:anchor="block_25404" w:history="1">
        <w:r w:rsidRPr="009830D7">
          <w:rPr>
            <w:rStyle w:val="a8"/>
            <w:rFonts w:ascii="Arial" w:hAnsi="Arial" w:cs="Arial"/>
            <w:color w:val="auto"/>
            <w:sz w:val="28"/>
            <w:szCs w:val="28"/>
            <w:u w:val="none"/>
            <w:lang w:eastAsia="ru-RU"/>
          </w:rPr>
          <w:t>ч. 4 ст. 254</w:t>
        </w:r>
      </w:hyperlink>
      <w:r w:rsidRPr="009830D7">
        <w:rPr>
          <w:rFonts w:ascii="Arial" w:hAnsi="Arial" w:cs="Arial"/>
          <w:sz w:val="28"/>
          <w:szCs w:val="28"/>
          <w:lang w:eastAsia="ru-RU"/>
        </w:rPr>
        <w:t xml:space="preserve"> ТК РФ).</w:t>
      </w:r>
      <w:proofErr w:type="gramEnd"/>
      <w:r w:rsidRPr="009830D7">
        <w:rPr>
          <w:rFonts w:ascii="Arial" w:hAnsi="Arial" w:cs="Arial"/>
          <w:sz w:val="28"/>
          <w:szCs w:val="28"/>
          <w:lang w:eastAsia="ru-RU"/>
        </w:rPr>
        <w:t xml:space="preserve"> Для этого необходимо подать работодателю заявление.</w:t>
      </w:r>
    </w:p>
    <w:p w:rsidR="009F10D0" w:rsidRPr="009830D7" w:rsidRDefault="009F10D0" w:rsidP="009830D7">
      <w:pPr>
        <w:pStyle w:val="af1"/>
        <w:numPr>
          <w:ilvl w:val="0"/>
          <w:numId w:val="39"/>
        </w:numPr>
        <w:spacing w:after="0" w:line="240" w:lineRule="auto"/>
        <w:ind w:left="0" w:firstLine="720"/>
        <w:jc w:val="both"/>
        <w:rPr>
          <w:rFonts w:ascii="Arial" w:hAnsi="Arial" w:cs="Arial"/>
          <w:b/>
          <w:bCs/>
          <w:kern w:val="36"/>
          <w:sz w:val="28"/>
          <w:szCs w:val="28"/>
          <w:lang w:eastAsia="ru-RU"/>
        </w:rPr>
      </w:pPr>
      <w:r w:rsidRPr="009830D7">
        <w:rPr>
          <w:rFonts w:ascii="Arial" w:hAnsi="Arial" w:cs="Arial"/>
          <w:sz w:val="28"/>
          <w:szCs w:val="28"/>
          <w:lang w:eastAsia="ru-RU"/>
        </w:rPr>
        <w:t>Им нельзя устанавливать испытательный срок при приеме на работу (</w:t>
      </w:r>
      <w:proofErr w:type="spellStart"/>
      <w:r w:rsidR="00041662">
        <w:fldChar w:fldCharType="begin"/>
      </w:r>
      <w:r w:rsidR="00041662">
        <w:instrText xml:space="preserve"> HYPERLINK "https://base.garant.ru/12125268/2c2bb927757944432208533b3ff87c36/" \l "block_70043" </w:instrText>
      </w:r>
      <w:r w:rsidR="00041662">
        <w:fldChar w:fldCharType="separate"/>
      </w:r>
      <w:r w:rsidRPr="009830D7">
        <w:rPr>
          <w:rStyle w:val="a8"/>
          <w:rFonts w:ascii="Arial" w:hAnsi="Arial" w:cs="Arial"/>
          <w:color w:val="auto"/>
          <w:sz w:val="28"/>
          <w:szCs w:val="28"/>
          <w:u w:val="none"/>
          <w:lang w:eastAsia="ru-RU"/>
        </w:rPr>
        <w:t>абз</w:t>
      </w:r>
      <w:proofErr w:type="spellEnd"/>
      <w:r w:rsidRPr="009830D7">
        <w:rPr>
          <w:rStyle w:val="a8"/>
          <w:rFonts w:ascii="Arial" w:hAnsi="Arial" w:cs="Arial"/>
          <w:color w:val="auto"/>
          <w:sz w:val="28"/>
          <w:szCs w:val="28"/>
          <w:u w:val="none"/>
          <w:lang w:eastAsia="ru-RU"/>
        </w:rPr>
        <w:t>. 3 ч. 4 ст. 70</w:t>
      </w:r>
      <w:r w:rsidR="00041662">
        <w:rPr>
          <w:rStyle w:val="a8"/>
          <w:rFonts w:ascii="Arial" w:hAnsi="Arial" w:cs="Arial"/>
          <w:color w:val="auto"/>
          <w:sz w:val="28"/>
          <w:szCs w:val="28"/>
          <w:u w:val="none"/>
          <w:lang w:eastAsia="ru-RU"/>
        </w:rPr>
        <w:fldChar w:fldCharType="end"/>
      </w:r>
      <w:r w:rsidRPr="009830D7">
        <w:rPr>
          <w:rFonts w:ascii="Arial" w:hAnsi="Arial" w:cs="Arial"/>
          <w:sz w:val="28"/>
          <w:szCs w:val="28"/>
          <w:lang w:eastAsia="ru-RU"/>
        </w:rPr>
        <w:t xml:space="preserve"> ТК РФ);</w:t>
      </w:r>
    </w:p>
    <w:p w:rsidR="009F10D0" w:rsidRPr="009830D7" w:rsidRDefault="009F10D0" w:rsidP="009830D7">
      <w:pPr>
        <w:pStyle w:val="af1"/>
        <w:numPr>
          <w:ilvl w:val="0"/>
          <w:numId w:val="39"/>
        </w:numPr>
        <w:spacing w:after="0" w:line="240" w:lineRule="auto"/>
        <w:ind w:left="0" w:firstLine="720"/>
        <w:jc w:val="both"/>
        <w:rPr>
          <w:rFonts w:ascii="Arial" w:hAnsi="Arial" w:cs="Arial"/>
          <w:sz w:val="28"/>
          <w:szCs w:val="28"/>
          <w:lang w:eastAsia="ru-RU"/>
        </w:rPr>
      </w:pPr>
      <w:r w:rsidRPr="009830D7">
        <w:rPr>
          <w:rFonts w:ascii="Arial" w:hAnsi="Arial" w:cs="Arial"/>
          <w:sz w:val="28"/>
          <w:szCs w:val="28"/>
          <w:lang w:eastAsia="ru-RU"/>
        </w:rPr>
        <w:t xml:space="preserve">Имеют, помимо обычного обеденного перерыва, дополнительные перерывы для кормления ребенка </w:t>
      </w:r>
      <w:r>
        <w:rPr>
          <w:rFonts w:ascii="Arial" w:hAnsi="Arial" w:cs="Arial"/>
          <w:sz w:val="28"/>
          <w:szCs w:val="28"/>
          <w:lang w:eastAsia="ru-RU"/>
        </w:rPr>
        <w:t>–</w:t>
      </w:r>
      <w:r w:rsidRPr="009830D7">
        <w:rPr>
          <w:rFonts w:ascii="Arial" w:hAnsi="Arial" w:cs="Arial"/>
          <w:sz w:val="28"/>
          <w:szCs w:val="28"/>
          <w:lang w:eastAsia="ru-RU"/>
        </w:rPr>
        <w:t xml:space="preserve"> не реже чем через каждые три часа продолжительностью не менее 30 минут каждый (</w:t>
      </w:r>
      <w:hyperlink r:id="rId286" w:anchor="block_258" w:history="1">
        <w:r w:rsidRPr="009830D7">
          <w:rPr>
            <w:rStyle w:val="a8"/>
            <w:rFonts w:ascii="Arial" w:hAnsi="Arial" w:cs="Arial"/>
            <w:color w:val="auto"/>
            <w:sz w:val="28"/>
            <w:szCs w:val="28"/>
            <w:u w:val="none"/>
            <w:lang w:eastAsia="ru-RU"/>
          </w:rPr>
          <w:t>ст. 258</w:t>
        </w:r>
      </w:hyperlink>
      <w:r w:rsidRPr="009830D7">
        <w:rPr>
          <w:rFonts w:ascii="Arial" w:hAnsi="Arial" w:cs="Arial"/>
          <w:sz w:val="28"/>
          <w:szCs w:val="28"/>
          <w:lang w:eastAsia="ru-RU"/>
        </w:rPr>
        <w:t xml:space="preserve"> ТК РФ). Такие перерывы включаются в рабочее время и подлежат оплате в размере среднего заработка. При этом их можно </w:t>
      </w:r>
      <w:r w:rsidRPr="009830D7">
        <w:rPr>
          <w:rFonts w:ascii="Arial" w:hAnsi="Arial" w:cs="Arial"/>
          <w:sz w:val="28"/>
          <w:szCs w:val="28"/>
          <w:lang w:eastAsia="ru-RU"/>
        </w:rPr>
        <w:lastRenderedPageBreak/>
        <w:t>использовать в течение дня, а можно присоединить к обеденному перерыву или перенести как на начало, так и на конец рабочего дня с соответствующим его сокращением (для этого нужно написать заявление). Перерывы предоставляются независимо от того, находится ли ребенок на грудном или ином вскармливании, и вообще - посвящены ли перерывы его кормлению.</w:t>
      </w:r>
    </w:p>
    <w:p w:rsidR="009F10D0" w:rsidRPr="009830D7" w:rsidRDefault="009F10D0" w:rsidP="009830D7">
      <w:pPr>
        <w:pStyle w:val="af1"/>
        <w:numPr>
          <w:ilvl w:val="0"/>
          <w:numId w:val="39"/>
        </w:numPr>
        <w:autoSpaceDE w:val="0"/>
        <w:autoSpaceDN w:val="0"/>
        <w:adjustRightInd w:val="0"/>
        <w:spacing w:after="0" w:line="240" w:lineRule="auto"/>
        <w:ind w:left="0" w:firstLine="720"/>
        <w:jc w:val="both"/>
        <w:rPr>
          <w:rFonts w:ascii="Arial" w:hAnsi="Arial" w:cs="Arial"/>
          <w:sz w:val="28"/>
          <w:szCs w:val="28"/>
        </w:rPr>
      </w:pPr>
      <w:r w:rsidRPr="009830D7">
        <w:rPr>
          <w:rFonts w:ascii="Arial" w:hAnsi="Arial" w:cs="Arial"/>
          <w:sz w:val="28"/>
          <w:szCs w:val="28"/>
        </w:rPr>
        <w:t>Периоды ухода одного из родителей за каждым ребенком до достижения им возраста полутора лет, но не более шести лет в общей сложности,</w:t>
      </w:r>
      <w:r w:rsidRPr="009830D7">
        <w:rPr>
          <w:rFonts w:ascii="Arial" w:hAnsi="Arial" w:cs="Arial"/>
          <w:sz w:val="28"/>
          <w:szCs w:val="28"/>
          <w:lang w:eastAsia="ru-RU"/>
        </w:rPr>
        <w:t xml:space="preserve"> засчитываются в стаж для назначения пенсии по возрасту (60 лет – женщины, 65 лет – мужчины) (ст. 12 Федерального закона </w:t>
      </w:r>
      <w:r w:rsidRPr="009830D7">
        <w:rPr>
          <w:rFonts w:ascii="Arial" w:hAnsi="Arial" w:cs="Arial"/>
          <w:sz w:val="28"/>
          <w:szCs w:val="28"/>
        </w:rPr>
        <w:t>от 28.12.2013 N 400-ФЗ "О страховых пенсиях"). Для досрочной пенсии не учитываются.</w:t>
      </w:r>
    </w:p>
    <w:p w:rsidR="009F10D0" w:rsidRDefault="009F10D0" w:rsidP="009830D7">
      <w:pPr>
        <w:pStyle w:val="af1"/>
        <w:numPr>
          <w:ilvl w:val="0"/>
          <w:numId w:val="39"/>
        </w:numPr>
        <w:pBdr>
          <w:bottom w:val="single" w:sz="12" w:space="1" w:color="auto"/>
        </w:pBdr>
        <w:spacing w:after="0" w:line="240" w:lineRule="auto"/>
        <w:ind w:left="0" w:firstLine="720"/>
        <w:jc w:val="both"/>
        <w:rPr>
          <w:rFonts w:ascii="Arial" w:hAnsi="Arial" w:cs="Arial"/>
          <w:sz w:val="28"/>
          <w:szCs w:val="28"/>
        </w:rPr>
      </w:pPr>
      <w:r w:rsidRPr="009830D7">
        <w:rPr>
          <w:rFonts w:ascii="Arial" w:hAnsi="Arial" w:cs="Arial"/>
          <w:sz w:val="28"/>
          <w:szCs w:val="28"/>
        </w:rPr>
        <w:t xml:space="preserve">Пособие по уходу за </w:t>
      </w:r>
      <w:proofErr w:type="gramStart"/>
      <w:r w:rsidRPr="009830D7">
        <w:rPr>
          <w:rFonts w:ascii="Arial" w:hAnsi="Arial" w:cs="Arial"/>
          <w:sz w:val="28"/>
          <w:szCs w:val="28"/>
        </w:rPr>
        <w:t>ребенком</w:t>
      </w:r>
      <w:proofErr w:type="gramEnd"/>
      <w:r w:rsidRPr="009830D7">
        <w:rPr>
          <w:rFonts w:ascii="Arial" w:hAnsi="Arial" w:cs="Arial"/>
          <w:sz w:val="28"/>
          <w:szCs w:val="28"/>
        </w:rPr>
        <w:t xml:space="preserve"> работающим женщинам (отцам, бабушкам, дедам или другим родственникам или опекунам, фактически осуществляющим уход за ребенком) назначается Фондом социального страхования РФ и выплачивается до достижения ребенком возраста полутора лет.</w:t>
      </w:r>
    </w:p>
    <w:p w:rsidR="009F10D0" w:rsidRDefault="009F10D0" w:rsidP="002E1897">
      <w:pPr>
        <w:pStyle w:val="af1"/>
        <w:pBdr>
          <w:bottom w:val="single" w:sz="12" w:space="1" w:color="auto"/>
        </w:pBdr>
        <w:spacing w:after="0" w:line="240" w:lineRule="auto"/>
        <w:ind w:left="0"/>
        <w:jc w:val="both"/>
        <w:rPr>
          <w:rFonts w:ascii="Arial" w:hAnsi="Arial" w:cs="Arial"/>
          <w:sz w:val="28"/>
          <w:szCs w:val="28"/>
        </w:rPr>
      </w:pPr>
    </w:p>
    <w:p w:rsidR="009F10D0" w:rsidRPr="009830D7" w:rsidRDefault="009F10D0" w:rsidP="002E1897">
      <w:pPr>
        <w:pStyle w:val="af1"/>
        <w:pBdr>
          <w:bottom w:val="single" w:sz="12" w:space="1" w:color="auto"/>
        </w:pBdr>
        <w:spacing w:after="0" w:line="240" w:lineRule="auto"/>
        <w:ind w:left="0"/>
        <w:jc w:val="both"/>
        <w:rPr>
          <w:rFonts w:ascii="Arial" w:hAnsi="Arial" w:cs="Arial"/>
          <w:sz w:val="28"/>
          <w:szCs w:val="28"/>
        </w:rPr>
      </w:pPr>
    </w:p>
    <w:p w:rsidR="009F10D0" w:rsidRPr="009830D7" w:rsidRDefault="009F10D0" w:rsidP="009830D7">
      <w:pPr>
        <w:pStyle w:val="af1"/>
        <w:spacing w:after="0" w:line="240" w:lineRule="auto"/>
        <w:ind w:left="851" w:firstLine="720"/>
        <w:jc w:val="both"/>
        <w:rPr>
          <w:rFonts w:ascii="Arial" w:hAnsi="Arial" w:cs="Arial"/>
          <w:sz w:val="28"/>
          <w:szCs w:val="28"/>
        </w:rPr>
      </w:pPr>
    </w:p>
    <w:p w:rsidR="009F10D0" w:rsidRPr="009830D7" w:rsidRDefault="009F10D0" w:rsidP="002E1897">
      <w:pPr>
        <w:jc w:val="center"/>
        <w:rPr>
          <w:rFonts w:ascii="Arial" w:hAnsi="Arial" w:cs="Arial"/>
          <w:b/>
          <w:szCs w:val="28"/>
        </w:rPr>
      </w:pPr>
      <w:r w:rsidRPr="009830D7">
        <w:rPr>
          <w:rFonts w:ascii="Arial" w:hAnsi="Arial" w:cs="Arial"/>
          <w:b/>
          <w:szCs w:val="28"/>
        </w:rPr>
        <w:t>КЕЙС 16</w:t>
      </w:r>
    </w:p>
    <w:p w:rsidR="009F10D0" w:rsidRDefault="009F10D0" w:rsidP="002E1897">
      <w:pPr>
        <w:pBdr>
          <w:bottom w:val="single" w:sz="12" w:space="1" w:color="auto"/>
        </w:pBdr>
        <w:jc w:val="center"/>
        <w:rPr>
          <w:rFonts w:ascii="Arial" w:hAnsi="Arial" w:cs="Arial"/>
          <w:b/>
          <w:szCs w:val="28"/>
        </w:rPr>
      </w:pPr>
      <w:r w:rsidRPr="009830D7">
        <w:rPr>
          <w:rFonts w:ascii="Arial" w:hAnsi="Arial" w:cs="Arial"/>
          <w:b/>
          <w:szCs w:val="28"/>
        </w:rPr>
        <w:t>Ненормированный рабочий день</w:t>
      </w:r>
    </w:p>
    <w:p w:rsidR="009F10D0" w:rsidRPr="009830D7" w:rsidRDefault="009F10D0" w:rsidP="009830D7">
      <w:pPr>
        <w:pBdr>
          <w:bottom w:val="single" w:sz="12" w:space="1" w:color="auto"/>
        </w:pBdr>
        <w:ind w:firstLine="720"/>
        <w:jc w:val="center"/>
        <w:rPr>
          <w:rFonts w:ascii="Arial" w:hAnsi="Arial" w:cs="Arial"/>
          <w:b/>
          <w:szCs w:val="28"/>
        </w:rPr>
      </w:pPr>
    </w:p>
    <w:p w:rsidR="009F10D0" w:rsidRDefault="009F10D0" w:rsidP="009830D7">
      <w:pPr>
        <w:ind w:firstLine="720"/>
        <w:rPr>
          <w:rFonts w:ascii="Arial" w:hAnsi="Arial" w:cs="Arial"/>
          <w:szCs w:val="28"/>
        </w:rPr>
      </w:pPr>
      <w:r w:rsidRPr="009830D7">
        <w:rPr>
          <w:rFonts w:ascii="Arial" w:hAnsi="Arial" w:cs="Arial"/>
          <w:szCs w:val="28"/>
        </w:rPr>
        <w:t xml:space="preserve">                                                                                                                        </w:t>
      </w:r>
    </w:p>
    <w:p w:rsidR="009F10D0" w:rsidRPr="009830D7" w:rsidRDefault="009F10D0" w:rsidP="009830D7">
      <w:pPr>
        <w:ind w:firstLine="720"/>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Трудовым </w:t>
      </w:r>
      <w:hyperlink r:id="rId287" w:history="1">
        <w:r w:rsidRPr="009830D7">
          <w:rPr>
            <w:rStyle w:val="a8"/>
            <w:rFonts w:ascii="Arial" w:hAnsi="Arial" w:cs="Arial"/>
            <w:color w:val="auto"/>
            <w:szCs w:val="28"/>
            <w:u w:val="none"/>
          </w:rPr>
          <w:t>кодексом</w:t>
        </w:r>
      </w:hyperlink>
      <w:r w:rsidRPr="009830D7">
        <w:rPr>
          <w:rFonts w:ascii="Arial" w:hAnsi="Arial" w:cs="Arial"/>
          <w:szCs w:val="28"/>
        </w:rPr>
        <w:t xml:space="preserve"> РФ определено два вида работы за пределами установленной продолжительности рабочего времени: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сверхурочная работа;</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 работа на условиях ненормированного рабочего дня.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Как следует из статьи 101 Трудового кодекса РФ, </w:t>
      </w:r>
      <w:r w:rsidRPr="009830D7">
        <w:rPr>
          <w:rFonts w:ascii="Arial" w:hAnsi="Arial" w:cs="Arial"/>
          <w:b/>
          <w:szCs w:val="28"/>
        </w:rPr>
        <w:t xml:space="preserve">ненормированный рабочий день – </w:t>
      </w:r>
      <w:r w:rsidRPr="009830D7">
        <w:rPr>
          <w:rFonts w:ascii="Arial" w:hAnsi="Arial" w:cs="Arial"/>
          <w:szCs w:val="28"/>
        </w:rPr>
        <w:t xml:space="preserve">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9830D7">
        <w:rPr>
          <w:rFonts w:ascii="Arial" w:hAnsi="Arial" w:cs="Arial"/>
          <w:szCs w:val="28"/>
        </w:rPr>
        <w:t>пределами</w:t>
      </w:r>
      <w:proofErr w:type="gramEnd"/>
      <w:r w:rsidRPr="009830D7">
        <w:rPr>
          <w:rFonts w:ascii="Arial" w:hAnsi="Arial" w:cs="Arial"/>
          <w:szCs w:val="28"/>
        </w:rPr>
        <w:t xml:space="preserve"> установленной для них продолжительности рабочего времени.</w:t>
      </w:r>
    </w:p>
    <w:p w:rsidR="009F10D0" w:rsidRPr="008E7676"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Особенностью данного режима является такой характер работы, который </w:t>
      </w:r>
      <w:r w:rsidRPr="008E7676">
        <w:rPr>
          <w:rFonts w:ascii="Arial" w:hAnsi="Arial" w:cs="Arial"/>
          <w:szCs w:val="28"/>
        </w:rPr>
        <w:t>по не зависящим от работника причинам зачастую не позволяет выполнять определенные трудовые функции в рабочее время (так, установление данного режима работы юристу позволит привлекать его к участию в судебных заседаниях, начало или окончание которых может быть за пределами рабочего времени).</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 xml:space="preserve">! </w:t>
      </w:r>
      <w:r w:rsidRPr="009830D7">
        <w:rPr>
          <w:rFonts w:ascii="Arial" w:hAnsi="Arial" w:cs="Arial"/>
          <w:szCs w:val="28"/>
        </w:rPr>
        <w:t>Работодатель вправе привлекать работников с ненормированным рабочим днем к работе за пределами обычного рабочего времени только для выполнения работ, обусловленных трудовым договором, и не может поручать иную работу.</w:t>
      </w:r>
    </w:p>
    <w:p w:rsidR="009F10D0" w:rsidRPr="009830D7" w:rsidRDefault="009F10D0" w:rsidP="009830D7">
      <w:pPr>
        <w:ind w:firstLine="720"/>
        <w:jc w:val="both"/>
        <w:rPr>
          <w:rFonts w:ascii="Arial" w:hAnsi="Arial" w:cs="Arial"/>
          <w:szCs w:val="28"/>
        </w:rPr>
      </w:pPr>
      <w:r w:rsidRPr="009830D7">
        <w:rPr>
          <w:rFonts w:ascii="Arial" w:hAnsi="Arial" w:cs="Arial"/>
          <w:szCs w:val="28"/>
        </w:rPr>
        <w:lastRenderedPageBreak/>
        <w:t xml:space="preserve">Работник может привлекаться к выполнению своих трудовых </w:t>
      </w:r>
      <w:proofErr w:type="gramStart"/>
      <w:r w:rsidRPr="009830D7">
        <w:rPr>
          <w:rFonts w:ascii="Arial" w:hAnsi="Arial" w:cs="Arial"/>
          <w:szCs w:val="28"/>
        </w:rPr>
        <w:t>функций</w:t>
      </w:r>
      <w:proofErr w:type="gramEnd"/>
      <w:r w:rsidRPr="009830D7">
        <w:rPr>
          <w:rFonts w:ascii="Arial" w:hAnsi="Arial" w:cs="Arial"/>
          <w:szCs w:val="28"/>
        </w:rPr>
        <w:t xml:space="preserve"> как до начала рабочего дня (смены), так и после окончания рабочего дня (смены).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Для привлечения к такой работе достаточно распоряжения работодателя, дополнительного согласия работника не требуется. При этом трудовое законодательство РФ не регламентирует порядок такого распоряжения </w:t>
      </w:r>
      <w:r>
        <w:rPr>
          <w:rFonts w:ascii="Arial" w:hAnsi="Arial" w:cs="Arial"/>
          <w:szCs w:val="28"/>
        </w:rPr>
        <w:t>–</w:t>
      </w:r>
      <w:r w:rsidRPr="009830D7">
        <w:rPr>
          <w:rFonts w:ascii="Arial" w:hAnsi="Arial" w:cs="Arial"/>
          <w:szCs w:val="28"/>
        </w:rPr>
        <w:t xml:space="preserve"> письменно оно дается или устно. Заслуживает внимания точка зрения, которая рекомендует работодателям письменно проинформировать работника о поставленной задаче, выполнение которой потребует работы за пределами рабочего дня.</w:t>
      </w:r>
    </w:p>
    <w:p w:rsidR="009F10D0" w:rsidRPr="009830D7" w:rsidRDefault="009F10D0" w:rsidP="009830D7">
      <w:pPr>
        <w:ind w:firstLine="720"/>
        <w:jc w:val="both"/>
        <w:rPr>
          <w:rFonts w:ascii="Arial" w:hAnsi="Arial" w:cs="Arial"/>
          <w:szCs w:val="28"/>
        </w:rPr>
      </w:pPr>
      <w:r w:rsidRPr="009830D7">
        <w:rPr>
          <w:rFonts w:ascii="Arial" w:hAnsi="Arial" w:cs="Arial"/>
          <w:szCs w:val="28"/>
        </w:rPr>
        <w:t>Трудовой кодекс не содержит определения «эпизодического» привлечения к работе.</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В соответствии с Письмом Федеральной службы по труду и занятости  от 7 июня 2008 г. № 1316-6-1 «привлечение работников к работе за </w:t>
      </w:r>
      <w:proofErr w:type="gramStart"/>
      <w:r w:rsidRPr="009830D7">
        <w:rPr>
          <w:rFonts w:ascii="Arial" w:hAnsi="Arial" w:cs="Arial"/>
          <w:szCs w:val="28"/>
        </w:rPr>
        <w:t>пределами</w:t>
      </w:r>
      <w:proofErr w:type="gramEnd"/>
      <w:r w:rsidRPr="009830D7">
        <w:rPr>
          <w:rFonts w:ascii="Arial" w:hAnsi="Arial" w:cs="Arial"/>
          <w:szCs w:val="28"/>
        </w:rPr>
        <w:t xml:space="preserve">  установленной для них продолжительности рабочего времени не должно носить систематического характера, а происходить время от времени (эпизодически) и в определенных случаях».</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В Письме Министерства труда и социальной защиты РФ от 29 октября 2018 г. № 14-2/ООГ-8616 говорится, что «работодатель вправе привлекать соответствующих лиц к работе во внеурочное время лишь в исключительных случаях и не может заранее обязывать их постоянно работать по особому распорядку сверх рабочего дня (смены)».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Допускаемая переработка сверх установленного рабочего времени не должна приводить к превращению ненормированного рабочего дня в </w:t>
      </w:r>
      <w:proofErr w:type="gramStart"/>
      <w:r w:rsidRPr="009830D7">
        <w:rPr>
          <w:rFonts w:ascii="Arial" w:hAnsi="Arial" w:cs="Arial"/>
          <w:szCs w:val="28"/>
        </w:rPr>
        <w:t>удлиненный</w:t>
      </w:r>
      <w:proofErr w:type="gramEnd"/>
      <w:r w:rsidRPr="009830D7">
        <w:rPr>
          <w:rFonts w:ascii="Arial" w:hAnsi="Arial" w:cs="Arial"/>
          <w:szCs w:val="28"/>
        </w:rPr>
        <w:t>!</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w:t>
      </w:r>
      <w:r w:rsidRPr="009830D7">
        <w:rPr>
          <w:rFonts w:ascii="Arial" w:hAnsi="Arial" w:cs="Arial"/>
          <w:szCs w:val="28"/>
        </w:rPr>
        <w:t xml:space="preserve"> При злоупотреблении работодателем правом на привлечение к работе в рамках ненормированного рабочего дня работник вправе обратиться в инспекцию по труду или в суд. Если выяснится, что переработки имеют системный характер, то трудовая инспекция или суд могут признать такую работу сверхурочной и обязать работодателя выплатить соответствующую компенсацию.</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Инспектор может выдать работодателю предписание только в случае очевидного нарушения, поскольку разрешать трудовые споры в его полномочия не входит. Учитывая, что максимально допустимая частота и продолжительность переработки законодательством не установлены, рекомендуется обращаться именно</w:t>
      </w:r>
      <w:r w:rsidRPr="009830D7">
        <w:rPr>
          <w:rFonts w:ascii="Arial" w:hAnsi="Arial" w:cs="Arial"/>
          <w:b/>
          <w:szCs w:val="28"/>
        </w:rPr>
        <w:t xml:space="preserve"> в суд</w:t>
      </w:r>
      <w:proofErr w:type="gramStart"/>
      <w:r w:rsidRPr="009830D7">
        <w:rPr>
          <w:rFonts w:ascii="Arial" w:hAnsi="Arial" w:cs="Arial"/>
          <w:b/>
          <w:szCs w:val="28"/>
        </w:rPr>
        <w:t>.</w:t>
      </w:r>
      <w:proofErr w:type="gramEnd"/>
      <w:r w:rsidRPr="009830D7">
        <w:rPr>
          <w:rFonts w:ascii="Arial" w:hAnsi="Arial" w:cs="Arial"/>
          <w:szCs w:val="28"/>
        </w:rPr>
        <w:t xml:space="preserve"> (</w:t>
      </w:r>
      <w:hyperlink r:id="rId288" w:history="1">
        <w:proofErr w:type="gramStart"/>
        <w:r w:rsidRPr="009830D7">
          <w:rPr>
            <w:rStyle w:val="a8"/>
            <w:rFonts w:ascii="Arial" w:hAnsi="Arial" w:cs="Arial"/>
            <w:color w:val="auto"/>
            <w:szCs w:val="28"/>
            <w:u w:val="none"/>
          </w:rPr>
          <w:t>ч</w:t>
        </w:r>
        <w:proofErr w:type="gramEnd"/>
        <w:r w:rsidRPr="009830D7">
          <w:rPr>
            <w:rStyle w:val="a8"/>
            <w:rFonts w:ascii="Arial" w:hAnsi="Arial" w:cs="Arial"/>
            <w:color w:val="auto"/>
            <w:szCs w:val="28"/>
            <w:u w:val="none"/>
          </w:rPr>
          <w:t>. 1 ст. 357</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Режим ненормированного рабочего дня не означает для работников, что на них не распространяются правила, определяющие время начала и окончания работы. </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Такие работники на общих основаниях освобождаются от работы в праздничные и выходные дни. То есть привлечение к работе в выходные и нерабочие праздничные дни возможно исключительно</w:t>
      </w:r>
      <w:r w:rsidRPr="009830D7">
        <w:rPr>
          <w:rFonts w:ascii="Arial" w:hAnsi="Arial" w:cs="Arial"/>
          <w:b/>
          <w:szCs w:val="28"/>
        </w:rPr>
        <w:t xml:space="preserve"> </w:t>
      </w:r>
      <w:r>
        <w:rPr>
          <w:rFonts w:ascii="Arial" w:hAnsi="Arial" w:cs="Arial"/>
          <w:b/>
          <w:szCs w:val="28"/>
        </w:rPr>
        <w:t xml:space="preserve">           </w:t>
      </w:r>
      <w:r w:rsidRPr="009830D7">
        <w:rPr>
          <w:rFonts w:ascii="Arial" w:hAnsi="Arial" w:cs="Arial"/>
          <w:b/>
          <w:szCs w:val="28"/>
        </w:rPr>
        <w:lastRenderedPageBreak/>
        <w:t>на общих условиях</w:t>
      </w:r>
      <w:r w:rsidRPr="009830D7">
        <w:rPr>
          <w:rFonts w:ascii="Arial" w:hAnsi="Arial" w:cs="Arial"/>
          <w:szCs w:val="28"/>
        </w:rPr>
        <w:t xml:space="preserve"> с повышенной оплатой отработанного времени не менее чем в двойном размере или предоставлением по желанию работника другого дня отдыха (</w:t>
      </w:r>
      <w:hyperlink r:id="rId289" w:history="1">
        <w:r w:rsidRPr="009830D7">
          <w:rPr>
            <w:rStyle w:val="a8"/>
            <w:rFonts w:ascii="Arial" w:hAnsi="Arial" w:cs="Arial"/>
            <w:color w:val="auto"/>
            <w:szCs w:val="28"/>
            <w:u w:val="none"/>
          </w:rPr>
          <w:t>ст. ст. 113</w:t>
        </w:r>
      </w:hyperlink>
      <w:r w:rsidRPr="009830D7">
        <w:rPr>
          <w:rFonts w:ascii="Arial" w:hAnsi="Arial" w:cs="Arial"/>
          <w:szCs w:val="28"/>
        </w:rPr>
        <w:t xml:space="preserve">, </w:t>
      </w:r>
      <w:hyperlink r:id="rId290" w:history="1">
        <w:r w:rsidRPr="009830D7">
          <w:rPr>
            <w:rStyle w:val="a8"/>
            <w:rFonts w:ascii="Arial" w:hAnsi="Arial" w:cs="Arial"/>
            <w:color w:val="auto"/>
            <w:szCs w:val="28"/>
            <w:u w:val="none"/>
          </w:rPr>
          <w:t>ч. 1</w:t>
        </w:r>
      </w:hyperlink>
      <w:r w:rsidRPr="009830D7">
        <w:rPr>
          <w:rFonts w:ascii="Arial" w:hAnsi="Arial" w:cs="Arial"/>
          <w:szCs w:val="28"/>
        </w:rPr>
        <w:t xml:space="preserve">, </w:t>
      </w:r>
      <w:hyperlink r:id="rId291" w:history="1">
        <w:r w:rsidRPr="009830D7">
          <w:rPr>
            <w:rStyle w:val="a8"/>
            <w:rFonts w:ascii="Arial" w:hAnsi="Arial" w:cs="Arial"/>
            <w:color w:val="auto"/>
            <w:szCs w:val="28"/>
            <w:u w:val="none"/>
          </w:rPr>
          <w:t>3</w:t>
        </w:r>
      </w:hyperlink>
      <w:r w:rsidRPr="009830D7">
        <w:rPr>
          <w:rFonts w:ascii="Arial" w:hAnsi="Arial" w:cs="Arial"/>
          <w:szCs w:val="28"/>
        </w:rPr>
        <w:t xml:space="preserve">, </w:t>
      </w:r>
      <w:hyperlink r:id="rId292" w:history="1">
        <w:r w:rsidRPr="009830D7">
          <w:rPr>
            <w:rStyle w:val="a8"/>
            <w:rFonts w:ascii="Arial" w:hAnsi="Arial" w:cs="Arial"/>
            <w:color w:val="auto"/>
            <w:szCs w:val="28"/>
            <w:u w:val="none"/>
          </w:rPr>
          <w:t>4 ст. 153</w:t>
        </w:r>
      </w:hyperlink>
      <w:r w:rsidRPr="009830D7">
        <w:rPr>
          <w:rFonts w:ascii="Arial" w:hAnsi="Arial" w:cs="Arial"/>
          <w:szCs w:val="28"/>
        </w:rPr>
        <w:t xml:space="preserve">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(часть 1статьи 101 ТК РФ).</w:t>
      </w: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Условие о работе в режиме ненормированного рабочего дня должно быть отражено </w:t>
      </w:r>
      <w:r w:rsidRPr="009830D7">
        <w:rPr>
          <w:rFonts w:ascii="Arial" w:hAnsi="Arial" w:cs="Arial"/>
          <w:b/>
          <w:szCs w:val="28"/>
        </w:rPr>
        <w:t>в трудовом договоре</w:t>
      </w:r>
      <w:r w:rsidRPr="009830D7">
        <w:rPr>
          <w:rFonts w:ascii="Arial" w:hAnsi="Arial" w:cs="Arial"/>
          <w:szCs w:val="28"/>
        </w:rPr>
        <w:t xml:space="preserve"> работника (часть 2 ст.57 ТК РФ). Одного лишь упоминания должности работника в перечне должностей с ненормированным рабочим днем недостаточно для того, чтобы привлекать его к работе за пределами установленной продолжительности рабочего времени. </w:t>
      </w:r>
    </w:p>
    <w:p w:rsidR="009F10D0" w:rsidRPr="009830D7" w:rsidRDefault="009F10D0" w:rsidP="009830D7">
      <w:pPr>
        <w:ind w:firstLine="720"/>
        <w:jc w:val="both"/>
        <w:rPr>
          <w:rFonts w:ascii="Arial" w:hAnsi="Arial" w:cs="Arial"/>
          <w:szCs w:val="28"/>
        </w:rPr>
      </w:pPr>
      <w:r w:rsidRPr="009830D7">
        <w:rPr>
          <w:rFonts w:ascii="Arial" w:hAnsi="Arial" w:cs="Arial"/>
          <w:szCs w:val="28"/>
        </w:rPr>
        <w:t>Необходимо отметить, что существуют</w:t>
      </w:r>
      <w:r w:rsidRPr="009830D7">
        <w:rPr>
          <w:rFonts w:ascii="Arial" w:hAnsi="Arial" w:cs="Arial"/>
          <w:b/>
          <w:szCs w:val="28"/>
        </w:rPr>
        <w:t xml:space="preserve"> две противоположные </w:t>
      </w:r>
      <w:r w:rsidRPr="009830D7">
        <w:rPr>
          <w:rFonts w:ascii="Arial" w:hAnsi="Arial" w:cs="Arial"/>
          <w:szCs w:val="28"/>
        </w:rPr>
        <w:t>точки зрения о том, можно ли устанавливать ненормированный рабочий день работникам с сокращенной продолжительностью рабочего времени.</w:t>
      </w:r>
    </w:p>
    <w:p w:rsidR="009F10D0" w:rsidRPr="009830D7" w:rsidRDefault="009F10D0" w:rsidP="009830D7">
      <w:pPr>
        <w:ind w:firstLine="720"/>
        <w:jc w:val="both"/>
        <w:rPr>
          <w:rFonts w:ascii="Arial" w:hAnsi="Arial" w:cs="Arial"/>
          <w:szCs w:val="28"/>
        </w:rPr>
      </w:pPr>
      <w:r w:rsidRPr="009830D7">
        <w:rPr>
          <w:rFonts w:ascii="Arial" w:hAnsi="Arial" w:cs="Arial"/>
          <w:szCs w:val="28"/>
        </w:rPr>
        <w:t>Первая: прямого запрета на установление ненормированного рабочего дня работникам с сокращенной продолжительностью рабочего времени, к которым относятся инвалиды, несовершеннолетние, работники, занятные во вредных и (или) опасных условиях труда, трудовое законодательство не содержит.</w:t>
      </w:r>
    </w:p>
    <w:p w:rsidR="009F10D0" w:rsidRPr="009830D7" w:rsidRDefault="009F10D0" w:rsidP="009830D7">
      <w:pPr>
        <w:ind w:firstLine="720"/>
        <w:jc w:val="both"/>
        <w:rPr>
          <w:rFonts w:ascii="Arial" w:hAnsi="Arial" w:cs="Arial"/>
          <w:szCs w:val="28"/>
        </w:rPr>
      </w:pPr>
      <w:r w:rsidRPr="009830D7">
        <w:rPr>
          <w:rFonts w:ascii="Arial" w:hAnsi="Arial" w:cs="Arial"/>
          <w:szCs w:val="28"/>
        </w:rPr>
        <w:t>Вторая: работа за пределами установленного рабочего времени (ненормированный рабочий день) лишает гарантию о сокращенном рабочем времени смысла, поэтому сокращенная продолжительность рабочего времени, предельная норма ежедневной работы (смены), установленные данным работникам, исключают возможность работы на условиях ненормированного рабочего дня.</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szCs w:val="28"/>
        </w:rPr>
        <w:t xml:space="preserve">А вот в отношении </w:t>
      </w:r>
      <w:r w:rsidRPr="009830D7">
        <w:rPr>
          <w:rFonts w:ascii="Arial" w:hAnsi="Arial" w:cs="Arial"/>
          <w:b/>
          <w:szCs w:val="28"/>
        </w:rPr>
        <w:t>неполного рабочего времени</w:t>
      </w:r>
      <w:r w:rsidRPr="009830D7">
        <w:rPr>
          <w:rFonts w:ascii="Arial" w:hAnsi="Arial" w:cs="Arial"/>
          <w:szCs w:val="28"/>
        </w:rPr>
        <w:t xml:space="preserve"> в законе</w:t>
      </w:r>
      <w:r>
        <w:rPr>
          <w:rFonts w:ascii="Arial" w:hAnsi="Arial" w:cs="Arial"/>
          <w:szCs w:val="28"/>
        </w:rPr>
        <w:t xml:space="preserve">            </w:t>
      </w:r>
      <w:r w:rsidRPr="009830D7">
        <w:rPr>
          <w:rFonts w:ascii="Arial" w:hAnsi="Arial" w:cs="Arial"/>
          <w:szCs w:val="28"/>
        </w:rPr>
        <w:t xml:space="preserve"> (ч.2 ст. 101 ТК РФ) есть прямое указание: «</w:t>
      </w:r>
      <w:r w:rsidRPr="009830D7">
        <w:rPr>
          <w:rFonts w:ascii="Arial" w:hAnsi="Arial" w:cs="Arial"/>
          <w:bCs/>
          <w:szCs w:val="28"/>
        </w:rPr>
        <w:t xml:space="preserve">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w:t>
      </w:r>
      <w:r w:rsidRPr="009830D7">
        <w:rPr>
          <w:rFonts w:ascii="Arial" w:hAnsi="Arial" w:cs="Arial"/>
          <w:b/>
          <w:bCs/>
          <w:szCs w:val="28"/>
        </w:rPr>
        <w:t>неполная рабочая неделя, но с полным рабочим днем (сменой)»</w:t>
      </w:r>
      <w:r w:rsidRPr="009830D7">
        <w:rPr>
          <w:rFonts w:ascii="Arial" w:hAnsi="Arial" w:cs="Arial"/>
          <w:bCs/>
          <w:szCs w:val="28"/>
        </w:rPr>
        <w:t>.</w:t>
      </w:r>
    </w:p>
    <w:p w:rsidR="009F10D0" w:rsidRPr="009830D7" w:rsidRDefault="009F10D0" w:rsidP="009830D7">
      <w:pPr>
        <w:ind w:firstLine="720"/>
        <w:jc w:val="both"/>
        <w:rPr>
          <w:rFonts w:ascii="Arial" w:hAnsi="Arial" w:cs="Arial"/>
          <w:szCs w:val="28"/>
        </w:rPr>
      </w:pPr>
      <w:r w:rsidRPr="009830D7">
        <w:rPr>
          <w:rFonts w:ascii="Arial" w:hAnsi="Arial" w:cs="Arial"/>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не может составлять менее трех календарных дней (статья 119 ТК РФ).</w:t>
      </w:r>
    </w:p>
    <w:p w:rsidR="009F10D0" w:rsidRPr="009830D7" w:rsidRDefault="009F10D0" w:rsidP="009830D7">
      <w:pPr>
        <w:pBdr>
          <w:bottom w:val="single" w:sz="12" w:space="1" w:color="auto"/>
        </w:pBdr>
        <w:ind w:firstLine="720"/>
        <w:jc w:val="both"/>
        <w:rPr>
          <w:rFonts w:ascii="Arial" w:hAnsi="Arial" w:cs="Arial"/>
          <w:szCs w:val="28"/>
        </w:rPr>
      </w:pPr>
      <w:r w:rsidRPr="009830D7">
        <w:rPr>
          <w:rFonts w:ascii="Arial" w:hAnsi="Arial" w:cs="Arial"/>
          <w:szCs w:val="28"/>
        </w:rPr>
        <w:t>Предоставление этого дополнительного отпуска не связано с фактом привлечения к дополнительной работе, достаточно наличия условия о ненормированном рабочем дне в коллективном договоре и в трудовом договоре.</w:t>
      </w:r>
    </w:p>
    <w:p w:rsidR="009F10D0" w:rsidRDefault="009F10D0" w:rsidP="009830D7">
      <w:pPr>
        <w:pBdr>
          <w:bottom w:val="single" w:sz="12" w:space="1" w:color="auto"/>
        </w:pBdr>
        <w:ind w:firstLine="720"/>
        <w:jc w:val="both"/>
        <w:rPr>
          <w:rFonts w:ascii="Arial" w:hAnsi="Arial" w:cs="Arial"/>
          <w:szCs w:val="28"/>
        </w:rPr>
      </w:pPr>
    </w:p>
    <w:p w:rsidR="009F10D0" w:rsidRPr="009830D7" w:rsidRDefault="009F10D0" w:rsidP="009830D7">
      <w:pPr>
        <w:pBdr>
          <w:bottom w:val="single" w:sz="12" w:space="1" w:color="auto"/>
        </w:pBdr>
        <w:ind w:firstLine="720"/>
        <w:jc w:val="both"/>
        <w:rPr>
          <w:rFonts w:ascii="Arial" w:hAnsi="Arial" w:cs="Arial"/>
          <w:szCs w:val="28"/>
        </w:rPr>
      </w:pPr>
    </w:p>
    <w:p w:rsidR="009F10D0" w:rsidRPr="009830D7" w:rsidRDefault="009F10D0" w:rsidP="003252DA">
      <w:pPr>
        <w:autoSpaceDE w:val="0"/>
        <w:autoSpaceDN w:val="0"/>
        <w:adjustRightInd w:val="0"/>
        <w:jc w:val="center"/>
        <w:rPr>
          <w:rFonts w:ascii="Arial" w:hAnsi="Arial" w:cs="Arial"/>
          <w:b/>
          <w:szCs w:val="28"/>
        </w:rPr>
      </w:pPr>
      <w:r w:rsidRPr="009830D7">
        <w:rPr>
          <w:rFonts w:ascii="Arial" w:hAnsi="Arial" w:cs="Arial"/>
          <w:b/>
          <w:szCs w:val="28"/>
        </w:rPr>
        <w:lastRenderedPageBreak/>
        <w:t>КЕЙС 1</w:t>
      </w:r>
      <w:r>
        <w:rPr>
          <w:rFonts w:ascii="Arial" w:hAnsi="Arial" w:cs="Arial"/>
          <w:b/>
          <w:szCs w:val="28"/>
        </w:rPr>
        <w:t>7</w:t>
      </w:r>
    </w:p>
    <w:p w:rsidR="009F10D0" w:rsidRDefault="009F10D0" w:rsidP="003252DA">
      <w:pPr>
        <w:pBdr>
          <w:bottom w:val="single" w:sz="12" w:space="1" w:color="auto"/>
        </w:pBdr>
        <w:autoSpaceDE w:val="0"/>
        <w:autoSpaceDN w:val="0"/>
        <w:adjustRightInd w:val="0"/>
        <w:jc w:val="center"/>
        <w:rPr>
          <w:rFonts w:ascii="Arial" w:hAnsi="Arial" w:cs="Arial"/>
          <w:b/>
          <w:szCs w:val="28"/>
        </w:rPr>
      </w:pPr>
      <w:r w:rsidRPr="009830D7">
        <w:rPr>
          <w:rFonts w:ascii="Arial" w:hAnsi="Arial" w:cs="Arial"/>
          <w:b/>
          <w:szCs w:val="28"/>
        </w:rPr>
        <w:t>Увольнение по собственному желанию</w:t>
      </w:r>
    </w:p>
    <w:p w:rsidR="009F10D0" w:rsidRPr="009830D7" w:rsidRDefault="009F10D0" w:rsidP="009830D7">
      <w:pPr>
        <w:pBdr>
          <w:bottom w:val="single" w:sz="12" w:space="1" w:color="auto"/>
        </w:pBdr>
        <w:autoSpaceDE w:val="0"/>
        <w:autoSpaceDN w:val="0"/>
        <w:adjustRightInd w:val="0"/>
        <w:ind w:firstLine="720"/>
        <w:jc w:val="center"/>
        <w:rPr>
          <w:rFonts w:ascii="Arial" w:hAnsi="Arial" w:cs="Arial"/>
          <w:b/>
          <w:szCs w:val="28"/>
        </w:rPr>
      </w:pPr>
    </w:p>
    <w:p w:rsidR="009F10D0" w:rsidRDefault="009F10D0" w:rsidP="009830D7">
      <w:pPr>
        <w:autoSpaceDE w:val="0"/>
        <w:autoSpaceDN w:val="0"/>
        <w:adjustRightInd w:val="0"/>
        <w:ind w:firstLine="720"/>
        <w:jc w:val="center"/>
        <w:rPr>
          <w:rFonts w:ascii="Arial" w:hAnsi="Arial" w:cs="Arial"/>
          <w:b/>
          <w:szCs w:val="28"/>
        </w:rPr>
      </w:pPr>
    </w:p>
    <w:p w:rsidR="009F10D0" w:rsidRPr="009830D7" w:rsidRDefault="009F10D0" w:rsidP="009830D7">
      <w:pPr>
        <w:autoSpaceDE w:val="0"/>
        <w:autoSpaceDN w:val="0"/>
        <w:adjustRightInd w:val="0"/>
        <w:ind w:firstLine="720"/>
        <w:jc w:val="center"/>
        <w:rPr>
          <w:rFonts w:ascii="Arial" w:hAnsi="Arial" w:cs="Arial"/>
          <w:b/>
          <w:szCs w:val="28"/>
        </w:rPr>
      </w:pPr>
    </w:p>
    <w:p w:rsidR="009F10D0" w:rsidRPr="009830D7" w:rsidRDefault="009F10D0" w:rsidP="009830D7">
      <w:pPr>
        <w:ind w:firstLine="720"/>
        <w:jc w:val="both"/>
        <w:rPr>
          <w:rFonts w:ascii="Arial" w:hAnsi="Arial" w:cs="Arial"/>
          <w:szCs w:val="28"/>
        </w:rPr>
      </w:pPr>
      <w:r w:rsidRPr="009830D7">
        <w:rPr>
          <w:rStyle w:val="af2"/>
          <w:rFonts w:ascii="Arial" w:hAnsi="Arial" w:cs="Arial"/>
          <w:b w:val="0"/>
          <w:szCs w:val="28"/>
        </w:rPr>
        <w:t>Увольнение по собственному желанию</w:t>
      </w:r>
      <w:r w:rsidRPr="009830D7">
        <w:rPr>
          <w:rStyle w:val="af2"/>
          <w:rFonts w:ascii="Arial" w:hAnsi="Arial" w:cs="Arial"/>
          <w:szCs w:val="28"/>
        </w:rPr>
        <w:t xml:space="preserve"> </w:t>
      </w:r>
      <w:r w:rsidRPr="009830D7">
        <w:rPr>
          <w:rFonts w:ascii="Arial" w:hAnsi="Arial" w:cs="Arial"/>
          <w:szCs w:val="28"/>
        </w:rPr>
        <w:t xml:space="preserve">(или по инициативе работника) </w:t>
      </w:r>
      <w:r>
        <w:rPr>
          <w:rFonts w:ascii="Arial" w:hAnsi="Arial" w:cs="Arial"/>
          <w:szCs w:val="28"/>
        </w:rPr>
        <w:t>–</w:t>
      </w:r>
      <w:r w:rsidRPr="009830D7">
        <w:rPr>
          <w:rFonts w:ascii="Arial" w:hAnsi="Arial" w:cs="Arial"/>
          <w:szCs w:val="28"/>
        </w:rPr>
        <w:t xml:space="preserve"> одно из самых распространенных оснований расторжения трудового договора. Инициатива прекращения трудовых отношений исходит от работника и не предполагает ее одобрения работодателем, ведь нельзя заставить человека трудиться против его воли. Однако и при увольнении по собственному желанию необходимо соблюдать определенные правила.</w:t>
      </w:r>
    </w:p>
    <w:p w:rsidR="009F10D0" w:rsidRPr="009830D7" w:rsidRDefault="009F10D0" w:rsidP="009830D7">
      <w:pPr>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szCs w:val="28"/>
        </w:rPr>
        <w:t>Как говорится в статье 80 Трудового кодекса РФ, р</w:t>
      </w:r>
      <w:r w:rsidRPr="009830D7">
        <w:rPr>
          <w:rFonts w:ascii="Arial" w:hAnsi="Arial" w:cs="Arial"/>
          <w:bCs/>
          <w:szCs w:val="28"/>
        </w:rPr>
        <w:t xml:space="preserve">аботник имеет право расторгнуть трудовой договор, предупредив об этом работодателя в письменной форме не </w:t>
      </w:r>
      <w:proofErr w:type="gramStart"/>
      <w:r w:rsidRPr="009830D7">
        <w:rPr>
          <w:rFonts w:ascii="Arial" w:hAnsi="Arial" w:cs="Arial"/>
          <w:bCs/>
          <w:szCs w:val="28"/>
        </w:rPr>
        <w:t>позднее</w:t>
      </w:r>
      <w:proofErr w:type="gramEnd"/>
      <w:r w:rsidRPr="009830D7">
        <w:rPr>
          <w:rFonts w:ascii="Arial" w:hAnsi="Arial" w:cs="Arial"/>
          <w:bCs/>
          <w:szCs w:val="28"/>
        </w:rPr>
        <w:t xml:space="preserve"> чем </w:t>
      </w:r>
      <w:r w:rsidRPr="009830D7">
        <w:rPr>
          <w:rFonts w:ascii="Arial" w:hAnsi="Arial" w:cs="Arial"/>
          <w:b/>
          <w:bCs/>
          <w:szCs w:val="28"/>
        </w:rPr>
        <w:t>за две недели</w:t>
      </w:r>
      <w:r w:rsidRPr="009830D7">
        <w:rPr>
          <w:rFonts w:ascii="Arial" w:hAnsi="Arial" w:cs="Arial"/>
          <w:bCs/>
          <w:szCs w:val="28"/>
        </w:rPr>
        <w:t>.</w:t>
      </w:r>
    </w:p>
    <w:p w:rsidR="009F10D0" w:rsidRPr="009830D7" w:rsidRDefault="009F10D0" w:rsidP="009830D7">
      <w:pPr>
        <w:autoSpaceDE w:val="0"/>
        <w:autoSpaceDN w:val="0"/>
        <w:adjustRightInd w:val="0"/>
        <w:ind w:firstLine="720"/>
        <w:jc w:val="both"/>
        <w:rPr>
          <w:rFonts w:ascii="Arial" w:hAnsi="Arial" w:cs="Arial"/>
          <w:bCs/>
          <w:szCs w:val="28"/>
        </w:rPr>
      </w:pPr>
      <w:r w:rsidRPr="009830D7">
        <w:rPr>
          <w:rFonts w:ascii="Arial" w:hAnsi="Arial" w:cs="Arial"/>
          <w:bCs/>
          <w:szCs w:val="28"/>
        </w:rPr>
        <w:t xml:space="preserve">При этом Кодексом установлены некоторые исключения из этого общего правила. Так, </w:t>
      </w:r>
    </w:p>
    <w:p w:rsidR="009F10D0" w:rsidRPr="009830D7" w:rsidRDefault="009F10D0" w:rsidP="008E7676">
      <w:pPr>
        <w:autoSpaceDE w:val="0"/>
        <w:autoSpaceDN w:val="0"/>
        <w:adjustRightInd w:val="0"/>
        <w:ind w:left="1080" w:hanging="360"/>
        <w:jc w:val="both"/>
        <w:rPr>
          <w:rFonts w:ascii="Arial" w:hAnsi="Arial" w:cs="Arial"/>
          <w:szCs w:val="28"/>
        </w:rPr>
      </w:pPr>
      <w:r w:rsidRPr="009830D7">
        <w:rPr>
          <w:rFonts w:ascii="Arial" w:hAnsi="Arial" w:cs="Arial"/>
          <w:bCs/>
          <w:szCs w:val="28"/>
        </w:rPr>
        <w:t xml:space="preserve">- </w:t>
      </w:r>
      <w:r>
        <w:rPr>
          <w:rFonts w:ascii="Arial" w:hAnsi="Arial" w:cs="Arial"/>
          <w:bCs/>
          <w:szCs w:val="28"/>
        </w:rPr>
        <w:tab/>
      </w:r>
      <w:r w:rsidRPr="009830D7">
        <w:rPr>
          <w:rFonts w:ascii="Arial" w:hAnsi="Arial" w:cs="Arial"/>
          <w:bCs/>
          <w:szCs w:val="28"/>
        </w:rPr>
        <w:t xml:space="preserve">сотрудник, работающий на испытательном сроке, </w:t>
      </w:r>
      <w:r w:rsidRPr="009830D7">
        <w:rPr>
          <w:rFonts w:ascii="Arial" w:hAnsi="Arial" w:cs="Arial"/>
          <w:szCs w:val="28"/>
        </w:rPr>
        <w:t>имеет право расторгнуть трудовой договор по собственному желанию, предупредив об этом работодателя в письменной форме за три дня (ч. 4 ст. 71 ТК РФ);</w:t>
      </w:r>
    </w:p>
    <w:p w:rsidR="009F10D0" w:rsidRPr="009830D7" w:rsidRDefault="009F10D0" w:rsidP="008E7676">
      <w:pPr>
        <w:autoSpaceDE w:val="0"/>
        <w:autoSpaceDN w:val="0"/>
        <w:adjustRightInd w:val="0"/>
        <w:ind w:left="1080" w:hanging="360"/>
        <w:jc w:val="both"/>
        <w:rPr>
          <w:rFonts w:ascii="Arial" w:hAnsi="Arial" w:cs="Arial"/>
          <w:szCs w:val="28"/>
        </w:rPr>
      </w:pPr>
      <w:r w:rsidRPr="009830D7">
        <w:rPr>
          <w:rFonts w:ascii="Arial" w:hAnsi="Arial" w:cs="Arial"/>
          <w:szCs w:val="28"/>
        </w:rPr>
        <w:t xml:space="preserve">- </w:t>
      </w:r>
      <w:r>
        <w:rPr>
          <w:rFonts w:ascii="Arial" w:hAnsi="Arial" w:cs="Arial"/>
          <w:szCs w:val="28"/>
        </w:rPr>
        <w:tab/>
      </w:r>
      <w:r w:rsidRPr="009830D7">
        <w:rPr>
          <w:rFonts w:ascii="Arial" w:hAnsi="Arial" w:cs="Arial"/>
          <w:szCs w:val="28"/>
        </w:rP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 (ч.1 ст. 292 ТК РФ);</w:t>
      </w:r>
    </w:p>
    <w:p w:rsidR="009F10D0" w:rsidRPr="009830D7" w:rsidRDefault="009F10D0" w:rsidP="008E7676">
      <w:pPr>
        <w:autoSpaceDE w:val="0"/>
        <w:autoSpaceDN w:val="0"/>
        <w:adjustRightInd w:val="0"/>
        <w:ind w:left="1080" w:hanging="360"/>
        <w:jc w:val="both"/>
        <w:rPr>
          <w:rFonts w:ascii="Arial" w:hAnsi="Arial" w:cs="Arial"/>
          <w:szCs w:val="28"/>
        </w:rPr>
      </w:pPr>
      <w:r w:rsidRPr="009830D7">
        <w:rPr>
          <w:rFonts w:ascii="Arial" w:hAnsi="Arial" w:cs="Arial"/>
          <w:szCs w:val="28"/>
        </w:rPr>
        <w:t xml:space="preserve">- </w:t>
      </w:r>
      <w:r>
        <w:rPr>
          <w:rFonts w:ascii="Arial" w:hAnsi="Arial" w:cs="Arial"/>
          <w:szCs w:val="28"/>
        </w:rPr>
        <w:tab/>
      </w:r>
      <w:r w:rsidRPr="009830D7">
        <w:rPr>
          <w:rFonts w:ascii="Arial" w:hAnsi="Arial" w:cs="Arial"/>
          <w:szCs w:val="28"/>
        </w:rPr>
        <w:t>работник, занятый на сезонных работах, - за три календарных дня (ст. 296 ТК РФ);</w:t>
      </w:r>
    </w:p>
    <w:p w:rsidR="009F10D0" w:rsidRPr="009830D7" w:rsidRDefault="009F10D0" w:rsidP="008E7676">
      <w:pPr>
        <w:autoSpaceDE w:val="0"/>
        <w:autoSpaceDN w:val="0"/>
        <w:adjustRightInd w:val="0"/>
        <w:ind w:left="1080" w:hanging="360"/>
        <w:jc w:val="both"/>
        <w:rPr>
          <w:rFonts w:ascii="Arial" w:hAnsi="Arial" w:cs="Arial"/>
          <w:szCs w:val="28"/>
        </w:rPr>
      </w:pPr>
      <w:r w:rsidRPr="009830D7">
        <w:rPr>
          <w:rFonts w:ascii="Arial" w:hAnsi="Arial" w:cs="Arial"/>
          <w:szCs w:val="28"/>
        </w:rPr>
        <w:t xml:space="preserve">- </w:t>
      </w:r>
      <w:r>
        <w:rPr>
          <w:rFonts w:ascii="Arial" w:hAnsi="Arial" w:cs="Arial"/>
          <w:szCs w:val="28"/>
        </w:rPr>
        <w:tab/>
      </w:r>
      <w:r w:rsidRPr="009830D7">
        <w:rPr>
          <w:rFonts w:ascii="Arial" w:hAnsi="Arial" w:cs="Arial"/>
          <w:szCs w:val="28"/>
        </w:rPr>
        <w:t xml:space="preserve">для работников у </w:t>
      </w:r>
      <w:proofErr w:type="gramStart"/>
      <w:r w:rsidRPr="009830D7">
        <w:rPr>
          <w:rFonts w:ascii="Arial" w:hAnsi="Arial" w:cs="Arial"/>
          <w:szCs w:val="28"/>
        </w:rPr>
        <w:t>работодателей-физических</w:t>
      </w:r>
      <w:proofErr w:type="gramEnd"/>
      <w:r w:rsidRPr="009830D7">
        <w:rPr>
          <w:rFonts w:ascii="Arial" w:hAnsi="Arial" w:cs="Arial"/>
          <w:szCs w:val="28"/>
        </w:rPr>
        <w:t xml:space="preserve"> лиц (в том числе ИП) сроки предупреждения об увольнении определяются в трудовом договоре (ст. 307 ТК РФ);</w:t>
      </w:r>
    </w:p>
    <w:p w:rsidR="009F10D0" w:rsidRPr="009830D7" w:rsidRDefault="009F10D0" w:rsidP="008E7676">
      <w:pPr>
        <w:autoSpaceDE w:val="0"/>
        <w:autoSpaceDN w:val="0"/>
        <w:adjustRightInd w:val="0"/>
        <w:ind w:left="1080" w:hanging="360"/>
        <w:jc w:val="both"/>
        <w:rPr>
          <w:rFonts w:ascii="Arial" w:hAnsi="Arial" w:cs="Arial"/>
          <w:szCs w:val="28"/>
        </w:rPr>
      </w:pPr>
      <w:r w:rsidRPr="009830D7">
        <w:rPr>
          <w:rFonts w:ascii="Arial" w:hAnsi="Arial" w:cs="Arial"/>
          <w:szCs w:val="28"/>
        </w:rPr>
        <w:t xml:space="preserve">- </w:t>
      </w:r>
      <w:r>
        <w:rPr>
          <w:rFonts w:ascii="Arial" w:hAnsi="Arial" w:cs="Arial"/>
          <w:szCs w:val="28"/>
        </w:rPr>
        <w:tab/>
      </w:r>
      <w:r w:rsidRPr="009830D7">
        <w:rPr>
          <w:rFonts w:ascii="Arial" w:hAnsi="Arial" w:cs="Arial"/>
          <w:szCs w:val="28"/>
        </w:rPr>
        <w:t xml:space="preserve">руководитель организации имеет право досрочно расторгнуть трудовой договор, предупредив об этом работодателя (собственника имущества организации, его представителя) в письменной форме не </w:t>
      </w:r>
      <w:proofErr w:type="gramStart"/>
      <w:r w:rsidRPr="009830D7">
        <w:rPr>
          <w:rFonts w:ascii="Arial" w:hAnsi="Arial" w:cs="Arial"/>
          <w:szCs w:val="28"/>
        </w:rPr>
        <w:t>позднее</w:t>
      </w:r>
      <w:proofErr w:type="gramEnd"/>
      <w:r w:rsidRPr="009830D7">
        <w:rPr>
          <w:rFonts w:ascii="Arial" w:hAnsi="Arial" w:cs="Arial"/>
          <w:szCs w:val="28"/>
        </w:rPr>
        <w:t xml:space="preserve"> чем за один месяц (ст. 280 ТК РФ);</w:t>
      </w:r>
    </w:p>
    <w:p w:rsidR="009F10D0" w:rsidRPr="009830D7" w:rsidRDefault="009F10D0" w:rsidP="008E7676">
      <w:pPr>
        <w:autoSpaceDE w:val="0"/>
        <w:autoSpaceDN w:val="0"/>
        <w:adjustRightInd w:val="0"/>
        <w:ind w:left="1080" w:hanging="360"/>
        <w:jc w:val="both"/>
        <w:rPr>
          <w:rFonts w:ascii="Arial" w:hAnsi="Arial" w:cs="Arial"/>
          <w:szCs w:val="28"/>
        </w:rPr>
      </w:pPr>
      <w:r w:rsidRPr="009830D7">
        <w:rPr>
          <w:rFonts w:ascii="Arial" w:hAnsi="Arial" w:cs="Arial"/>
          <w:szCs w:val="28"/>
        </w:rPr>
        <w:t xml:space="preserve">- </w:t>
      </w:r>
      <w:r>
        <w:rPr>
          <w:rFonts w:ascii="Arial" w:hAnsi="Arial" w:cs="Arial"/>
          <w:szCs w:val="28"/>
        </w:rPr>
        <w:tab/>
      </w:r>
      <w:r w:rsidRPr="009830D7">
        <w:rPr>
          <w:rFonts w:ascii="Arial" w:hAnsi="Arial" w:cs="Arial"/>
          <w:szCs w:val="28"/>
        </w:rPr>
        <w:t xml:space="preserve">спортсмен, тренер имеют право расторгнуть трудовой договор по своей инициативе, предупредив об этом работодателя в письменной форме не </w:t>
      </w:r>
      <w:proofErr w:type="gramStart"/>
      <w:r w:rsidRPr="009830D7">
        <w:rPr>
          <w:rFonts w:ascii="Arial" w:hAnsi="Arial" w:cs="Arial"/>
          <w:szCs w:val="28"/>
        </w:rPr>
        <w:t>позднее</w:t>
      </w:r>
      <w:proofErr w:type="gramEnd"/>
      <w:r w:rsidRPr="009830D7">
        <w:rPr>
          <w:rFonts w:ascii="Arial" w:hAnsi="Arial" w:cs="Arial"/>
          <w:szCs w:val="28"/>
        </w:rPr>
        <w:t xml:space="preserve"> чем за один месяц, за исключением случаев, когда трудовой договор заключен на срок менее четырех месяцев (для них общий срок – 2 недели) (ст. 348.12 ТК РФ).</w:t>
      </w: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По соглашению между работником и работодателем трудовой </w:t>
      </w:r>
      <w:proofErr w:type="gramStart"/>
      <w:r w:rsidRPr="009830D7">
        <w:rPr>
          <w:rFonts w:ascii="Arial" w:hAnsi="Arial" w:cs="Arial"/>
          <w:szCs w:val="28"/>
        </w:rPr>
        <w:t>договор</w:t>
      </w:r>
      <w:proofErr w:type="gramEnd"/>
      <w:r w:rsidRPr="009830D7">
        <w:rPr>
          <w:rFonts w:ascii="Arial" w:hAnsi="Arial" w:cs="Arial"/>
          <w:szCs w:val="28"/>
        </w:rPr>
        <w:t xml:space="preserve"> может быть расторгнут и до истечения срока предупреждения об увольнении (ч.2 ст.80 ТК РФ).</w:t>
      </w:r>
    </w:p>
    <w:p w:rsidR="009F10D0" w:rsidRPr="009830D7" w:rsidRDefault="009F10D0" w:rsidP="009830D7">
      <w:pPr>
        <w:ind w:firstLine="720"/>
        <w:jc w:val="both"/>
        <w:rPr>
          <w:rFonts w:ascii="Arial" w:hAnsi="Arial" w:cs="Arial"/>
          <w:szCs w:val="28"/>
        </w:rPr>
      </w:pPr>
      <w:r>
        <w:rPr>
          <w:rFonts w:ascii="Arial" w:hAnsi="Arial" w:cs="Arial"/>
          <w:szCs w:val="28"/>
        </w:rPr>
        <w:br w:type="page"/>
      </w:r>
      <w:r w:rsidRPr="009830D7">
        <w:rPr>
          <w:rFonts w:ascii="Arial" w:hAnsi="Arial" w:cs="Arial"/>
          <w:szCs w:val="28"/>
        </w:rPr>
        <w:lastRenderedPageBreak/>
        <w:t xml:space="preserve">Указывать в заявлении </w:t>
      </w:r>
      <w:r w:rsidRPr="009830D7">
        <w:rPr>
          <w:rStyle w:val="af2"/>
          <w:rFonts w:ascii="Arial" w:hAnsi="Arial" w:cs="Arial"/>
          <w:b w:val="0"/>
          <w:szCs w:val="28"/>
        </w:rPr>
        <w:t>причину увольнения по собственному желанию</w:t>
      </w:r>
      <w:r w:rsidRPr="009830D7">
        <w:rPr>
          <w:rFonts w:ascii="Arial" w:hAnsi="Arial" w:cs="Arial"/>
          <w:szCs w:val="28"/>
        </w:rPr>
        <w:t xml:space="preserve"> необязательно. Однако если обстоятельства требуют уволиться </w:t>
      </w:r>
      <w:hyperlink r:id="rId293" w:history="1">
        <w:r w:rsidRPr="009830D7">
          <w:rPr>
            <w:rStyle w:val="a8"/>
            <w:rFonts w:ascii="Arial" w:hAnsi="Arial" w:cs="Arial"/>
            <w:color w:val="auto"/>
            <w:szCs w:val="28"/>
            <w:u w:val="none"/>
          </w:rPr>
          <w:t>без отработки</w:t>
        </w:r>
      </w:hyperlink>
      <w:r w:rsidRPr="009830D7">
        <w:rPr>
          <w:rFonts w:ascii="Arial" w:hAnsi="Arial" w:cs="Arial"/>
          <w:szCs w:val="28"/>
        </w:rPr>
        <w:t>, то причину указать необходимо.</w:t>
      </w:r>
    </w:p>
    <w:p w:rsidR="009F10D0" w:rsidRPr="009830D7" w:rsidRDefault="009F10D0" w:rsidP="009830D7">
      <w:pPr>
        <w:ind w:firstLine="720"/>
        <w:jc w:val="both"/>
        <w:rPr>
          <w:rFonts w:ascii="Arial" w:hAnsi="Arial" w:cs="Arial"/>
          <w:szCs w:val="28"/>
        </w:rPr>
      </w:pPr>
      <w:proofErr w:type="gramStart"/>
      <w:r w:rsidRPr="009830D7">
        <w:rPr>
          <w:rFonts w:ascii="Arial" w:hAnsi="Arial" w:cs="Arial"/>
          <w:szCs w:val="28"/>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9830D7">
        <w:rPr>
          <w:rFonts w:ascii="Arial" w:hAnsi="Arial" w:cs="Arial"/>
          <w:szCs w:val="28"/>
        </w:rPr>
        <w:t xml:space="preserve">, </w:t>
      </w:r>
      <w:proofErr w:type="gramStart"/>
      <w:r w:rsidRPr="009830D7">
        <w:rPr>
          <w:rFonts w:ascii="Arial" w:hAnsi="Arial" w:cs="Arial"/>
          <w:szCs w:val="28"/>
        </w:rPr>
        <w:t>указанный</w:t>
      </w:r>
      <w:proofErr w:type="gramEnd"/>
      <w:r w:rsidRPr="009830D7">
        <w:rPr>
          <w:rFonts w:ascii="Arial" w:hAnsi="Arial" w:cs="Arial"/>
          <w:szCs w:val="28"/>
        </w:rPr>
        <w:t xml:space="preserve"> в заявлении работника (ч.3 ст. 80 ТК РФ).</w:t>
      </w: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9830D7">
        <w:rPr>
          <w:rFonts w:ascii="Arial" w:hAnsi="Arial" w:cs="Arial"/>
          <w:szCs w:val="28"/>
        </w:rPr>
        <w:t>«При этом необходимо иметь в виду, что названные нарушения могут быть установлены, в частности, органами, осуществляющими государственный надзор и контроль за соблюдением трудового законодательства, профессиональными союзами, комиссиями по трудовым спорам, судом (п.22 Постановления Пленума Верховного Суда РФ от 17.03.2004 N 2 "О применении судами Российской Федерации Трудового кодекса Российской Федерации").</w:t>
      </w:r>
      <w:proofErr w:type="gramEnd"/>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b/>
          <w:szCs w:val="28"/>
        </w:rPr>
        <w:t>! До истечения срока предупреждения об увольнении работник имеет право в любое время отозвать свое заявление.</w:t>
      </w:r>
      <w:r w:rsidRPr="009830D7">
        <w:rPr>
          <w:rFonts w:ascii="Arial" w:hAnsi="Arial" w:cs="Arial"/>
          <w:szCs w:val="28"/>
        </w:rPr>
        <w:t xml:space="preserve"> Увольнение в этом случае не производится, если на его место не приглашен в письменной форме другой работник, которому в соответствии с настоящим </w:t>
      </w:r>
      <w:hyperlink r:id="rId294" w:history="1">
        <w:r w:rsidRPr="009830D7">
          <w:rPr>
            <w:rStyle w:val="a8"/>
            <w:rFonts w:ascii="Arial" w:hAnsi="Arial" w:cs="Arial"/>
            <w:color w:val="auto"/>
            <w:szCs w:val="28"/>
            <w:u w:val="none"/>
          </w:rPr>
          <w:t>Кодексом</w:t>
        </w:r>
      </w:hyperlink>
      <w:r w:rsidRPr="009830D7">
        <w:rPr>
          <w:rFonts w:ascii="Arial" w:hAnsi="Arial" w:cs="Arial"/>
          <w:szCs w:val="28"/>
        </w:rPr>
        <w:t xml:space="preserve"> и иными федеральными законами не может быть отказано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 (ч.4 ст. 80 ТК РФ). (По сути в законе указан только один такой случай - в силу части четвертой </w:t>
      </w:r>
      <w:hyperlink r:id="rId295" w:history="1">
        <w:r w:rsidRPr="009830D7">
          <w:rPr>
            <w:rStyle w:val="a8"/>
            <w:rFonts w:ascii="Arial" w:hAnsi="Arial" w:cs="Arial"/>
            <w:color w:val="auto"/>
            <w:szCs w:val="28"/>
            <w:u w:val="none"/>
          </w:rPr>
          <w:t>статьи 64</w:t>
        </w:r>
      </w:hyperlink>
      <w:r w:rsidRPr="009830D7">
        <w:rPr>
          <w:rFonts w:ascii="Arial" w:hAnsi="Arial" w:cs="Arial"/>
          <w:szCs w:val="28"/>
        </w:rPr>
        <w:t xml:space="preserve"> ТК РФ запрещается отказывать в заключени</w:t>
      </w:r>
      <w:proofErr w:type="gramStart"/>
      <w:r w:rsidRPr="009830D7">
        <w:rPr>
          <w:rFonts w:ascii="Arial" w:hAnsi="Arial" w:cs="Arial"/>
          <w:szCs w:val="28"/>
        </w:rPr>
        <w:t>и</w:t>
      </w:r>
      <w:proofErr w:type="gramEnd"/>
      <w:r w:rsidRPr="009830D7">
        <w:rPr>
          <w:rFonts w:ascii="Arial" w:hAnsi="Arial" w:cs="Arial"/>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w:t>
      </w:r>
      <w:r w:rsidRPr="009830D7">
        <w:rPr>
          <w:rFonts w:ascii="Arial" w:hAnsi="Arial" w:cs="Arial"/>
          <w:b/>
          <w:szCs w:val="28"/>
        </w:rPr>
        <w:t>до дня начала отпуска,</w:t>
      </w:r>
      <w:r w:rsidRPr="009830D7">
        <w:rPr>
          <w:rFonts w:ascii="Arial" w:hAnsi="Arial" w:cs="Arial"/>
          <w:szCs w:val="28"/>
        </w:rPr>
        <w:t xml:space="preserve"> если на его место не приглашен в порядке перевода другой работник (ч.4 ст. 127 ТК РФ).</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8E7676">
        <w:rPr>
          <w:rFonts w:ascii="Arial" w:hAnsi="Arial" w:cs="Arial"/>
          <w:b/>
          <w:szCs w:val="28"/>
        </w:rPr>
        <w:t>!</w:t>
      </w:r>
      <w:r w:rsidRPr="009830D7">
        <w:rPr>
          <w:rFonts w:ascii="Arial" w:hAnsi="Arial" w:cs="Arial"/>
          <w:szCs w:val="28"/>
        </w:rPr>
        <w:t xml:space="preserve"> По истечении срока предупреждения об увольнении работник имеет право прекратить работу. В последний день работы работодатель обязан выдать работнику </w:t>
      </w:r>
      <w:hyperlink r:id="rId296" w:history="1">
        <w:r w:rsidRPr="009830D7">
          <w:rPr>
            <w:rStyle w:val="a8"/>
            <w:rFonts w:ascii="Arial" w:hAnsi="Arial" w:cs="Arial"/>
            <w:color w:val="auto"/>
            <w:szCs w:val="28"/>
            <w:u w:val="none"/>
          </w:rPr>
          <w:t>трудовую книжку</w:t>
        </w:r>
      </w:hyperlink>
      <w:r w:rsidRPr="009830D7">
        <w:rPr>
          <w:rFonts w:ascii="Arial" w:hAnsi="Arial" w:cs="Arial"/>
          <w:szCs w:val="28"/>
        </w:rPr>
        <w:t xml:space="preserve"> (или сведения о трудовой деятельности), другие документы, связанные с </w:t>
      </w:r>
      <w:r w:rsidRPr="009830D7">
        <w:rPr>
          <w:rFonts w:ascii="Arial" w:hAnsi="Arial" w:cs="Arial"/>
          <w:szCs w:val="28"/>
        </w:rPr>
        <w:lastRenderedPageBreak/>
        <w:t>работой, по письменному заявлению работника и произвести с ним окончательный расчет (ч.5 ст. 80 ТК РФ).</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roofErr w:type="gramStart"/>
      <w:r w:rsidRPr="008E7676">
        <w:rPr>
          <w:rFonts w:ascii="Arial" w:hAnsi="Arial" w:cs="Arial"/>
          <w:b/>
          <w:szCs w:val="28"/>
        </w:rPr>
        <w:t>!</w:t>
      </w:r>
      <w:r w:rsidRPr="009830D7">
        <w:rPr>
          <w:rFonts w:ascii="Arial" w:hAnsi="Arial" w:cs="Arial"/>
          <w:szCs w:val="28"/>
        </w:rPr>
        <w:t xml:space="preserve"> Временная нетрудоспособность работника и отсутствие его на работе в последний день работы не являются основанием для изменения работодателем в одностороннем порядке даты увольнения или отказа в нем. Запрет на увольнение в период временной нетрудоспособности и в период отпуска распространяется только на увольнение по инициативе работодателя (за исключением случая ликвидации организации)  (</w:t>
      </w:r>
      <w:hyperlink r:id="rId297" w:history="1">
        <w:r w:rsidRPr="009830D7">
          <w:rPr>
            <w:rStyle w:val="a8"/>
            <w:rFonts w:ascii="Arial" w:hAnsi="Arial" w:cs="Arial"/>
            <w:color w:val="auto"/>
            <w:szCs w:val="28"/>
            <w:u w:val="none"/>
          </w:rPr>
          <w:t>ч. 6 ст. 81</w:t>
        </w:r>
      </w:hyperlink>
      <w:r w:rsidRPr="009830D7">
        <w:rPr>
          <w:rFonts w:ascii="Arial" w:hAnsi="Arial" w:cs="Arial"/>
          <w:szCs w:val="28"/>
        </w:rPr>
        <w:t xml:space="preserve"> ТК РФ).</w:t>
      </w:r>
      <w:proofErr w:type="gramEnd"/>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Сам же работник вправе написать заявление об увольнении, будучи в отпуске, а также находясь </w:t>
      </w:r>
      <w:proofErr w:type="gramStart"/>
      <w:r w:rsidRPr="009830D7">
        <w:rPr>
          <w:rFonts w:ascii="Arial" w:hAnsi="Arial" w:cs="Arial"/>
          <w:szCs w:val="28"/>
        </w:rPr>
        <w:t>на</w:t>
      </w:r>
      <w:proofErr w:type="gramEnd"/>
      <w:r w:rsidRPr="009830D7">
        <w:rPr>
          <w:rFonts w:ascii="Arial" w:hAnsi="Arial" w:cs="Arial"/>
          <w:szCs w:val="28"/>
        </w:rPr>
        <w:t xml:space="preserve"> больничном.</w:t>
      </w:r>
    </w:p>
    <w:p w:rsidR="009F10D0" w:rsidRPr="009830D7"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Увольнение по собственному желанию производится в соответствии с формулировкой, предусмотренной </w:t>
      </w:r>
      <w:hyperlink r:id="rId298" w:history="1">
        <w:r w:rsidRPr="009830D7">
          <w:rPr>
            <w:rStyle w:val="a8"/>
            <w:rFonts w:ascii="Arial" w:hAnsi="Arial" w:cs="Arial"/>
            <w:b/>
            <w:color w:val="auto"/>
            <w:szCs w:val="28"/>
            <w:u w:val="none"/>
          </w:rPr>
          <w:t>пунктом 3 части первой статьи 77</w:t>
        </w:r>
      </w:hyperlink>
      <w:r w:rsidRPr="009830D7">
        <w:rPr>
          <w:rFonts w:ascii="Arial" w:hAnsi="Arial" w:cs="Arial"/>
          <w:b/>
          <w:szCs w:val="28"/>
        </w:rPr>
        <w:t xml:space="preserve"> ТК РФ</w:t>
      </w:r>
      <w:r w:rsidRPr="009830D7">
        <w:rPr>
          <w:rFonts w:ascii="Arial" w:hAnsi="Arial" w:cs="Arial"/>
          <w:szCs w:val="28"/>
        </w:rPr>
        <w:t xml:space="preserve">, </w:t>
      </w:r>
      <w:r w:rsidRPr="009830D7">
        <w:rPr>
          <w:rFonts w:ascii="Arial" w:hAnsi="Arial" w:cs="Arial"/>
          <w:b/>
          <w:szCs w:val="28"/>
        </w:rPr>
        <w:t>со ссылкой на данную норму</w:t>
      </w:r>
      <w:r w:rsidRPr="009830D7">
        <w:rPr>
          <w:rFonts w:ascii="Arial" w:hAnsi="Arial" w:cs="Arial"/>
          <w:szCs w:val="28"/>
        </w:rPr>
        <w:t xml:space="preserve">. (Это следует из </w:t>
      </w:r>
      <w:hyperlink r:id="rId299" w:history="1">
        <w:r w:rsidRPr="009830D7">
          <w:rPr>
            <w:rStyle w:val="a8"/>
            <w:rFonts w:ascii="Arial" w:hAnsi="Arial" w:cs="Arial"/>
            <w:color w:val="auto"/>
            <w:szCs w:val="28"/>
            <w:u w:val="none"/>
          </w:rPr>
          <w:t>ч. 5 ст. 84.1</w:t>
        </w:r>
      </w:hyperlink>
      <w:r w:rsidRPr="009830D7">
        <w:rPr>
          <w:rFonts w:ascii="Arial" w:hAnsi="Arial" w:cs="Arial"/>
          <w:szCs w:val="28"/>
        </w:rPr>
        <w:t xml:space="preserve"> ТК РФ, </w:t>
      </w:r>
      <w:hyperlink r:id="rId300" w:history="1">
        <w:r w:rsidRPr="009830D7">
          <w:rPr>
            <w:rStyle w:val="a8"/>
            <w:rFonts w:ascii="Arial" w:hAnsi="Arial" w:cs="Arial"/>
            <w:color w:val="auto"/>
            <w:szCs w:val="28"/>
            <w:u w:val="none"/>
          </w:rPr>
          <w:t>п. п. 14</w:t>
        </w:r>
      </w:hyperlink>
      <w:r w:rsidRPr="009830D7">
        <w:rPr>
          <w:rFonts w:ascii="Arial" w:hAnsi="Arial" w:cs="Arial"/>
          <w:szCs w:val="28"/>
        </w:rPr>
        <w:t xml:space="preserve">, </w:t>
      </w:r>
      <w:hyperlink r:id="rId301" w:history="1">
        <w:r w:rsidRPr="009830D7">
          <w:rPr>
            <w:rStyle w:val="a8"/>
            <w:rFonts w:ascii="Arial" w:hAnsi="Arial" w:cs="Arial"/>
            <w:color w:val="auto"/>
            <w:szCs w:val="28"/>
            <w:u w:val="none"/>
          </w:rPr>
          <w:t>15</w:t>
        </w:r>
      </w:hyperlink>
      <w:r w:rsidRPr="009830D7">
        <w:rPr>
          <w:rFonts w:ascii="Arial" w:hAnsi="Arial" w:cs="Arial"/>
          <w:szCs w:val="28"/>
        </w:rPr>
        <w:t xml:space="preserve"> Правил ведения и хранения трудовых книжек, </w:t>
      </w:r>
      <w:hyperlink r:id="rId302" w:history="1">
        <w:r w:rsidRPr="009830D7">
          <w:rPr>
            <w:rStyle w:val="a8"/>
            <w:rFonts w:ascii="Arial" w:hAnsi="Arial" w:cs="Arial"/>
            <w:color w:val="auto"/>
            <w:szCs w:val="28"/>
            <w:u w:val="none"/>
          </w:rPr>
          <w:t>п. 5.2</w:t>
        </w:r>
      </w:hyperlink>
      <w:r w:rsidRPr="009830D7">
        <w:rPr>
          <w:rFonts w:ascii="Arial" w:hAnsi="Arial" w:cs="Arial"/>
          <w:szCs w:val="28"/>
        </w:rPr>
        <w:t xml:space="preserve"> Инструкции по заполнению трудовых книжек).</w:t>
      </w: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r w:rsidRPr="009830D7">
        <w:rPr>
          <w:rFonts w:ascii="Arial" w:hAnsi="Arial" w:cs="Arial"/>
          <w:szCs w:val="28"/>
        </w:rPr>
        <w:t xml:space="preserve">Если по истечении срока предупреждения об увольнении трудовой договор не </w:t>
      </w:r>
      <w:proofErr w:type="gramStart"/>
      <w:r w:rsidRPr="009830D7">
        <w:rPr>
          <w:rFonts w:ascii="Arial" w:hAnsi="Arial" w:cs="Arial"/>
          <w:szCs w:val="28"/>
        </w:rPr>
        <w:t>был</w:t>
      </w:r>
      <w:proofErr w:type="gramEnd"/>
      <w:r w:rsidRPr="009830D7">
        <w:rPr>
          <w:rFonts w:ascii="Arial" w:hAnsi="Arial" w:cs="Arial"/>
          <w:szCs w:val="28"/>
        </w:rPr>
        <w:t xml:space="preserve"> расторгнут и работник не настаивает на увольнении, то действие трудового договора продолжается (ч.6 ст. 80 ТК РФ).</w:t>
      </w:r>
    </w:p>
    <w:p w:rsidR="009F10D0" w:rsidRPr="009830D7" w:rsidRDefault="009F10D0" w:rsidP="009830D7">
      <w:pPr>
        <w:pBdr>
          <w:bottom w:val="single" w:sz="12" w:space="1" w:color="auto"/>
        </w:pBdr>
        <w:ind w:firstLine="720"/>
        <w:jc w:val="both"/>
        <w:rPr>
          <w:rFonts w:ascii="Arial" w:hAnsi="Arial" w:cs="Arial"/>
          <w:szCs w:val="28"/>
        </w:rPr>
      </w:pPr>
      <w:r w:rsidRPr="008E7676">
        <w:rPr>
          <w:rFonts w:ascii="Arial" w:hAnsi="Arial" w:cs="Arial"/>
          <w:b/>
          <w:szCs w:val="28"/>
        </w:rPr>
        <w:t>!</w:t>
      </w:r>
      <w:r w:rsidRPr="009830D7">
        <w:rPr>
          <w:rFonts w:ascii="Arial" w:hAnsi="Arial" w:cs="Arial"/>
          <w:szCs w:val="28"/>
        </w:rPr>
        <w:t xml:space="preserve"> Расторжение трудового договора по инициативе работника допустимо, если подача заявления об увольнении являлась его добровольным  волеизъявлением.</w:t>
      </w:r>
    </w:p>
    <w:p w:rsidR="009F10D0" w:rsidRPr="009830D7" w:rsidRDefault="009F10D0" w:rsidP="009830D7">
      <w:pPr>
        <w:pBdr>
          <w:bottom w:val="single" w:sz="12" w:space="1" w:color="auto"/>
        </w:pBdr>
        <w:ind w:firstLine="720"/>
        <w:jc w:val="both"/>
        <w:rPr>
          <w:rFonts w:ascii="Arial" w:hAnsi="Arial" w:cs="Arial"/>
          <w:szCs w:val="28"/>
        </w:rPr>
      </w:pPr>
    </w:p>
    <w:p w:rsidR="009F10D0" w:rsidRPr="009830D7" w:rsidRDefault="009F10D0" w:rsidP="009830D7">
      <w:pPr>
        <w:pBdr>
          <w:bottom w:val="single" w:sz="12" w:space="1" w:color="auto"/>
        </w:pBd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autoSpaceDE w:val="0"/>
        <w:autoSpaceDN w:val="0"/>
        <w:adjustRightInd w:val="0"/>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r w:rsidRPr="009830D7">
        <w:rPr>
          <w:rFonts w:ascii="Arial" w:hAnsi="Arial" w:cs="Arial"/>
          <w:szCs w:val="28"/>
        </w:rPr>
        <w:t xml:space="preserve"> </w:t>
      </w:r>
    </w:p>
    <w:p w:rsidR="009F10D0" w:rsidRPr="009830D7" w:rsidRDefault="009F10D0" w:rsidP="009830D7">
      <w:pPr>
        <w:ind w:firstLine="720"/>
        <w:jc w:val="both"/>
        <w:rPr>
          <w:rFonts w:ascii="Arial" w:hAnsi="Arial" w:cs="Arial"/>
          <w:szCs w:val="28"/>
        </w:rPr>
      </w:pPr>
    </w:p>
    <w:p w:rsidR="009F10D0" w:rsidRPr="009830D7" w:rsidRDefault="009F10D0" w:rsidP="009830D7">
      <w:pPr>
        <w:ind w:firstLine="720"/>
        <w:jc w:val="both"/>
        <w:rPr>
          <w:rFonts w:ascii="Arial" w:hAnsi="Arial" w:cs="Arial"/>
          <w:szCs w:val="28"/>
        </w:rPr>
      </w:pPr>
    </w:p>
    <w:p w:rsidR="009F10D0" w:rsidRPr="009830D7" w:rsidRDefault="009F10D0" w:rsidP="009830D7">
      <w:pPr>
        <w:pStyle w:val="11"/>
        <w:shd w:val="clear" w:color="auto" w:fill="auto"/>
        <w:spacing w:after="0"/>
        <w:ind w:left="20" w:right="240" w:firstLine="720"/>
        <w:jc w:val="center"/>
        <w:rPr>
          <w:rFonts w:ascii="Arial" w:hAnsi="Arial" w:cs="Arial"/>
          <w:b/>
          <w:sz w:val="28"/>
          <w:szCs w:val="28"/>
        </w:rPr>
      </w:pPr>
    </w:p>
    <w:p w:rsidR="009F10D0" w:rsidRPr="009830D7" w:rsidRDefault="009F10D0" w:rsidP="002E1897">
      <w:pPr>
        <w:jc w:val="center"/>
        <w:rPr>
          <w:rFonts w:ascii="Arial" w:hAnsi="Arial" w:cs="Arial"/>
        </w:rPr>
      </w:pPr>
      <w:r>
        <w:rPr>
          <w:rFonts w:ascii="Arial" w:hAnsi="Arial" w:cs="Arial"/>
          <w:b/>
          <w:szCs w:val="28"/>
        </w:rPr>
        <w:br w:type="page"/>
      </w:r>
    </w:p>
    <w:p w:rsidR="009F10D0" w:rsidRPr="003252DA" w:rsidRDefault="009F10D0" w:rsidP="002E1897">
      <w:pPr>
        <w:jc w:val="center"/>
        <w:rPr>
          <w:rFonts w:ascii="Arial" w:hAnsi="Arial" w:cs="Arial"/>
          <w:b/>
        </w:rPr>
      </w:pPr>
      <w:r w:rsidRPr="003252DA">
        <w:rPr>
          <w:rFonts w:ascii="Arial" w:hAnsi="Arial" w:cs="Arial"/>
          <w:b/>
        </w:rPr>
        <w:lastRenderedPageBreak/>
        <w:t>Знай свои трудовые права!</w:t>
      </w:r>
    </w:p>
    <w:p w:rsidR="009F10D0" w:rsidRDefault="009F10D0" w:rsidP="002E1897">
      <w:pPr>
        <w:jc w:val="center"/>
        <w:rPr>
          <w:rFonts w:ascii="Arial" w:hAnsi="Arial" w:cs="Arial"/>
          <w:b/>
        </w:rPr>
      </w:pPr>
      <w:r w:rsidRPr="003252DA">
        <w:rPr>
          <w:rFonts w:ascii="Arial" w:hAnsi="Arial" w:cs="Arial"/>
          <w:b/>
        </w:rPr>
        <w:t xml:space="preserve">Кейсы от </w:t>
      </w:r>
      <w:proofErr w:type="spellStart"/>
      <w:r w:rsidRPr="003252DA">
        <w:rPr>
          <w:rFonts w:ascii="Arial" w:hAnsi="Arial" w:cs="Arial"/>
          <w:b/>
        </w:rPr>
        <w:t>Ветлужских</w:t>
      </w:r>
      <w:proofErr w:type="spellEnd"/>
      <w:r w:rsidRPr="003252DA">
        <w:rPr>
          <w:rFonts w:ascii="Arial" w:hAnsi="Arial" w:cs="Arial"/>
          <w:b/>
        </w:rPr>
        <w:t xml:space="preserve"> А.Л.</w:t>
      </w:r>
    </w:p>
    <w:p w:rsidR="009F10D0" w:rsidRDefault="009F10D0" w:rsidP="002E1897">
      <w:pPr>
        <w:jc w:val="center"/>
        <w:rPr>
          <w:rFonts w:ascii="Arial" w:hAnsi="Arial" w:cs="Arial"/>
          <w:b/>
        </w:rPr>
      </w:pPr>
    </w:p>
    <w:p w:rsidR="009F10D0" w:rsidRDefault="009F10D0" w:rsidP="002E1897">
      <w:pPr>
        <w:jc w:val="center"/>
        <w:rPr>
          <w:rFonts w:ascii="Arial" w:hAnsi="Arial" w:cs="Arial"/>
          <w:b/>
        </w:rPr>
      </w:pPr>
    </w:p>
    <w:p w:rsidR="009F10D0" w:rsidRDefault="009F10D0" w:rsidP="002E1897">
      <w:pPr>
        <w:jc w:val="center"/>
        <w:rPr>
          <w:rFonts w:ascii="Arial" w:hAnsi="Arial" w:cs="Arial"/>
          <w:b/>
        </w:rPr>
      </w:pPr>
      <w:r>
        <w:rPr>
          <w:rFonts w:ascii="Arial" w:hAnsi="Arial" w:cs="Arial"/>
          <w:b/>
        </w:rPr>
        <w:t>выпуск 1</w:t>
      </w:r>
    </w:p>
    <w:p w:rsidR="009F10D0" w:rsidRPr="003252DA" w:rsidRDefault="009F10D0" w:rsidP="002E1897">
      <w:pPr>
        <w:jc w:val="center"/>
        <w:rPr>
          <w:rFonts w:ascii="Arial" w:hAnsi="Arial" w:cs="Arial"/>
          <w:b/>
        </w:rPr>
      </w:pPr>
      <w:r>
        <w:rPr>
          <w:rFonts w:ascii="Arial" w:hAnsi="Arial" w:cs="Arial"/>
          <w:b/>
        </w:rPr>
        <w:t>17 кейсов</w:t>
      </w:r>
    </w:p>
    <w:p w:rsidR="009F10D0" w:rsidRPr="009830D7" w:rsidRDefault="009F10D0" w:rsidP="002E1897">
      <w:pPr>
        <w:jc w:val="center"/>
        <w:rPr>
          <w:rFonts w:ascii="Arial" w:hAnsi="Arial" w:cs="Arial"/>
        </w:rPr>
      </w:pPr>
    </w:p>
    <w:p w:rsidR="009F10D0" w:rsidRPr="009830D7" w:rsidRDefault="009F10D0" w:rsidP="002E1897">
      <w:pPr>
        <w:jc w:val="center"/>
        <w:rPr>
          <w:rFonts w:ascii="Arial" w:hAnsi="Arial" w:cs="Arial"/>
        </w:rPr>
      </w:pPr>
    </w:p>
    <w:p w:rsidR="009F10D0" w:rsidRPr="009830D7" w:rsidRDefault="009F10D0" w:rsidP="002E1897">
      <w:pPr>
        <w:jc w:val="center"/>
        <w:rPr>
          <w:rFonts w:ascii="Arial" w:hAnsi="Arial" w:cs="Arial"/>
        </w:rPr>
      </w:pPr>
      <w:proofErr w:type="gramStart"/>
      <w:r w:rsidRPr="009830D7">
        <w:rPr>
          <w:rFonts w:ascii="Arial" w:hAnsi="Arial" w:cs="Arial"/>
        </w:rPr>
        <w:t xml:space="preserve">Ответственный за выпуск </w:t>
      </w:r>
      <w:r>
        <w:rPr>
          <w:rFonts w:ascii="Arial" w:hAnsi="Arial" w:cs="Arial"/>
        </w:rPr>
        <w:t>–</w:t>
      </w:r>
      <w:r w:rsidRPr="009830D7">
        <w:rPr>
          <w:rFonts w:ascii="Arial" w:hAnsi="Arial" w:cs="Arial"/>
        </w:rPr>
        <w:t xml:space="preserve"> зам. руководителя</w:t>
      </w:r>
      <w:proofErr w:type="gramEnd"/>
    </w:p>
    <w:p w:rsidR="009F10D0" w:rsidRPr="009830D7" w:rsidRDefault="009F10D0" w:rsidP="002E1897">
      <w:pPr>
        <w:jc w:val="center"/>
        <w:rPr>
          <w:rFonts w:ascii="Arial" w:hAnsi="Arial" w:cs="Arial"/>
        </w:rPr>
      </w:pPr>
      <w:r w:rsidRPr="009830D7">
        <w:rPr>
          <w:rFonts w:ascii="Arial" w:hAnsi="Arial" w:cs="Arial"/>
        </w:rPr>
        <w:t>юридического департамента ФПСО Уварова Е.В.</w:t>
      </w:r>
    </w:p>
    <w:p w:rsidR="009F10D0" w:rsidRPr="009830D7" w:rsidRDefault="009F10D0" w:rsidP="002E1897">
      <w:pPr>
        <w:jc w:val="center"/>
        <w:rPr>
          <w:rFonts w:ascii="Arial" w:hAnsi="Arial" w:cs="Arial"/>
        </w:rPr>
      </w:pPr>
    </w:p>
    <w:p w:rsidR="009F10D0" w:rsidRPr="009830D7" w:rsidRDefault="009F10D0" w:rsidP="002E1897">
      <w:pPr>
        <w:spacing w:line="276" w:lineRule="auto"/>
        <w:rPr>
          <w:rFonts w:ascii="Arial" w:hAnsi="Arial" w:cs="Arial"/>
        </w:rPr>
      </w:pPr>
      <w:r w:rsidRPr="009830D7">
        <w:rPr>
          <w:rFonts w:ascii="Arial" w:hAnsi="Arial" w:cs="Arial"/>
        </w:rPr>
        <w:t>При составлении данной брошюры использованы материалы системы «</w:t>
      </w:r>
      <w:proofErr w:type="spellStart"/>
      <w:r w:rsidRPr="009830D7">
        <w:rPr>
          <w:rFonts w:ascii="Arial" w:hAnsi="Arial" w:cs="Arial"/>
        </w:rPr>
        <w:t>КонсультантПлюс</w:t>
      </w:r>
      <w:proofErr w:type="spellEnd"/>
      <w:r w:rsidRPr="009830D7">
        <w:rPr>
          <w:rFonts w:ascii="Arial" w:hAnsi="Arial" w:cs="Arial"/>
        </w:rPr>
        <w:t xml:space="preserve">», </w:t>
      </w:r>
      <w:r w:rsidRPr="009830D7">
        <w:rPr>
          <w:rStyle w:val="sub-head"/>
          <w:rFonts w:ascii="Arial" w:hAnsi="Arial" w:cs="Arial"/>
        </w:rPr>
        <w:t xml:space="preserve">Интернет-сервиса </w:t>
      </w:r>
      <w:proofErr w:type="spellStart"/>
      <w:r w:rsidRPr="009830D7">
        <w:rPr>
          <w:rStyle w:val="sub-head"/>
          <w:rFonts w:ascii="Arial" w:hAnsi="Arial" w:cs="Arial"/>
        </w:rPr>
        <w:t>Роструда</w:t>
      </w:r>
      <w:proofErr w:type="spellEnd"/>
      <w:r w:rsidRPr="009830D7">
        <w:rPr>
          <w:rStyle w:val="sub-head"/>
          <w:rFonts w:ascii="Arial" w:hAnsi="Arial" w:cs="Arial"/>
        </w:rPr>
        <w:t xml:space="preserve"> «</w:t>
      </w:r>
      <w:proofErr w:type="spellStart"/>
      <w:r w:rsidRPr="009830D7">
        <w:rPr>
          <w:rStyle w:val="sub-head"/>
          <w:rFonts w:ascii="Arial" w:hAnsi="Arial" w:cs="Arial"/>
        </w:rPr>
        <w:t>Онлайнинспекция</w:t>
      </w:r>
      <w:proofErr w:type="gramStart"/>
      <w:r w:rsidRPr="009830D7">
        <w:rPr>
          <w:rStyle w:val="sub-head"/>
          <w:rFonts w:ascii="Arial" w:hAnsi="Arial" w:cs="Arial"/>
        </w:rPr>
        <w:t>.р</w:t>
      </w:r>
      <w:proofErr w:type="gramEnd"/>
      <w:r w:rsidRPr="009830D7">
        <w:rPr>
          <w:rStyle w:val="sub-head"/>
          <w:rFonts w:ascii="Arial" w:hAnsi="Arial" w:cs="Arial"/>
        </w:rPr>
        <w:t>ф</w:t>
      </w:r>
      <w:proofErr w:type="spellEnd"/>
      <w:r w:rsidRPr="009830D7">
        <w:rPr>
          <w:rStyle w:val="sub-head"/>
          <w:rFonts w:ascii="Arial" w:hAnsi="Arial" w:cs="Arial"/>
        </w:rPr>
        <w:t>»</w:t>
      </w:r>
      <w:r w:rsidRPr="009830D7">
        <w:rPr>
          <w:rFonts w:ascii="Arial" w:hAnsi="Arial" w:cs="Arial"/>
        </w:rPr>
        <w:t>.</w:t>
      </w:r>
    </w:p>
    <w:p w:rsidR="009F10D0" w:rsidRPr="009830D7" w:rsidRDefault="009F10D0" w:rsidP="002E1897">
      <w:pPr>
        <w:spacing w:line="276" w:lineRule="auto"/>
        <w:jc w:val="both"/>
        <w:rPr>
          <w:rFonts w:ascii="Arial" w:hAnsi="Arial" w:cs="Arial"/>
        </w:rPr>
      </w:pPr>
      <w:r>
        <w:rPr>
          <w:rFonts w:ascii="Arial" w:hAnsi="Arial" w:cs="Arial"/>
        </w:rPr>
        <w:t>Пособие</w:t>
      </w:r>
      <w:r w:rsidRPr="009830D7">
        <w:rPr>
          <w:rFonts w:ascii="Arial" w:hAnsi="Arial" w:cs="Arial"/>
        </w:rPr>
        <w:t xml:space="preserve"> издано в некоммерческих целях.</w:t>
      </w:r>
    </w:p>
    <w:p w:rsidR="009F10D0" w:rsidRPr="009830D7" w:rsidRDefault="009F10D0" w:rsidP="002E1897">
      <w:pPr>
        <w:jc w:val="center"/>
        <w:rPr>
          <w:rFonts w:ascii="Arial" w:hAnsi="Arial" w:cs="Arial"/>
        </w:rPr>
      </w:pPr>
    </w:p>
    <w:p w:rsidR="009F10D0" w:rsidRPr="009830D7" w:rsidRDefault="009F10D0" w:rsidP="002E1897">
      <w:pPr>
        <w:jc w:val="center"/>
        <w:rPr>
          <w:rFonts w:ascii="Arial" w:hAnsi="Arial" w:cs="Arial"/>
        </w:rPr>
      </w:pPr>
    </w:p>
    <w:p w:rsidR="009F10D0" w:rsidRPr="009830D7" w:rsidRDefault="009F10D0" w:rsidP="002E1897">
      <w:pPr>
        <w:jc w:val="center"/>
        <w:rPr>
          <w:rFonts w:ascii="Arial" w:hAnsi="Arial" w:cs="Arial"/>
        </w:rPr>
      </w:pPr>
    </w:p>
    <w:p w:rsidR="009F10D0" w:rsidRPr="009830D7" w:rsidRDefault="009F10D0" w:rsidP="002E1897">
      <w:pPr>
        <w:jc w:val="center"/>
        <w:rPr>
          <w:rFonts w:ascii="Arial" w:hAnsi="Arial" w:cs="Arial"/>
        </w:rPr>
      </w:pPr>
      <w:r w:rsidRPr="009830D7">
        <w:rPr>
          <w:rFonts w:ascii="Arial" w:hAnsi="Arial" w:cs="Arial"/>
        </w:rPr>
        <w:t>Федерация профсоюзов Свердловской области</w:t>
      </w:r>
    </w:p>
    <w:p w:rsidR="009F10D0" w:rsidRDefault="009F10D0" w:rsidP="002E1897">
      <w:pPr>
        <w:jc w:val="center"/>
        <w:rPr>
          <w:rFonts w:ascii="Arial" w:hAnsi="Arial" w:cs="Arial"/>
        </w:rPr>
      </w:pPr>
      <w:r w:rsidRPr="009830D7">
        <w:rPr>
          <w:rFonts w:ascii="Arial" w:hAnsi="Arial" w:cs="Arial"/>
        </w:rPr>
        <w:t xml:space="preserve">620075, г. Екатеринбург, </w:t>
      </w:r>
      <w:proofErr w:type="spellStart"/>
      <w:r w:rsidRPr="009830D7">
        <w:rPr>
          <w:rFonts w:ascii="Arial" w:hAnsi="Arial" w:cs="Arial"/>
        </w:rPr>
        <w:t>ул.Р.Люксембург</w:t>
      </w:r>
      <w:proofErr w:type="spellEnd"/>
      <w:r w:rsidRPr="009830D7">
        <w:rPr>
          <w:rFonts w:ascii="Arial" w:hAnsi="Arial" w:cs="Arial"/>
        </w:rPr>
        <w:t xml:space="preserve">, 34, каб.202, </w:t>
      </w:r>
    </w:p>
    <w:p w:rsidR="009F10D0" w:rsidRPr="009830D7" w:rsidRDefault="009F10D0" w:rsidP="002E1897">
      <w:pPr>
        <w:jc w:val="center"/>
        <w:rPr>
          <w:rFonts w:ascii="Arial" w:hAnsi="Arial" w:cs="Arial"/>
          <w:color w:val="000000"/>
        </w:rPr>
      </w:pPr>
      <w:r w:rsidRPr="009830D7">
        <w:rPr>
          <w:rFonts w:ascii="Arial" w:hAnsi="Arial" w:cs="Arial"/>
        </w:rPr>
        <w:t>тел. (343) 371-22-67</w:t>
      </w:r>
    </w:p>
    <w:p w:rsidR="009F10D0" w:rsidRPr="009830D7" w:rsidRDefault="0093332D" w:rsidP="002E1897">
      <w:pPr>
        <w:jc w:val="center"/>
        <w:rPr>
          <w:rFonts w:ascii="Arial" w:hAnsi="Arial" w:cs="Arial"/>
        </w:rPr>
      </w:pPr>
      <w:hyperlink r:id="rId303" w:history="1">
        <w:r w:rsidR="009F10D0" w:rsidRPr="009830D7">
          <w:rPr>
            <w:rStyle w:val="a8"/>
            <w:rFonts w:ascii="Arial" w:hAnsi="Arial" w:cs="Arial"/>
            <w:lang w:val="en-US"/>
          </w:rPr>
          <w:t>fpso</w:t>
        </w:r>
        <w:r w:rsidR="009F10D0" w:rsidRPr="009830D7">
          <w:rPr>
            <w:rStyle w:val="a8"/>
            <w:rFonts w:ascii="Arial" w:hAnsi="Arial" w:cs="Arial"/>
          </w:rPr>
          <w:t>@</w:t>
        </w:r>
        <w:r w:rsidR="009F10D0" w:rsidRPr="009830D7">
          <w:rPr>
            <w:rStyle w:val="a8"/>
            <w:rFonts w:ascii="Arial" w:hAnsi="Arial" w:cs="Arial"/>
            <w:lang w:val="en-US"/>
          </w:rPr>
          <w:t>mail</w:t>
        </w:r>
        <w:r w:rsidR="009F10D0" w:rsidRPr="009830D7">
          <w:rPr>
            <w:rStyle w:val="a8"/>
            <w:rFonts w:ascii="Arial" w:hAnsi="Arial" w:cs="Arial"/>
          </w:rPr>
          <w:t>.</w:t>
        </w:r>
        <w:proofErr w:type="spellStart"/>
        <w:r w:rsidR="009F10D0" w:rsidRPr="009830D7">
          <w:rPr>
            <w:rStyle w:val="a8"/>
            <w:rFonts w:ascii="Arial" w:hAnsi="Arial" w:cs="Arial"/>
            <w:lang w:val="en-US"/>
          </w:rPr>
          <w:t>ru</w:t>
        </w:r>
        <w:proofErr w:type="spellEnd"/>
      </w:hyperlink>
    </w:p>
    <w:p w:rsidR="009F10D0" w:rsidRPr="009830D7" w:rsidRDefault="009F10D0" w:rsidP="002E1897">
      <w:pPr>
        <w:ind w:left="720"/>
        <w:jc w:val="right"/>
        <w:rPr>
          <w:rFonts w:ascii="Arial" w:hAnsi="Arial" w:cs="Arial"/>
          <w:color w:val="000000"/>
        </w:rPr>
      </w:pPr>
    </w:p>
    <w:p w:rsidR="009F10D0" w:rsidRPr="009830D7" w:rsidRDefault="009F10D0" w:rsidP="009830D7">
      <w:pPr>
        <w:ind w:left="720" w:firstLine="720"/>
        <w:jc w:val="center"/>
        <w:rPr>
          <w:rFonts w:ascii="Arial" w:hAnsi="Arial" w:cs="Arial"/>
          <w:color w:val="000000"/>
        </w:rPr>
      </w:pPr>
    </w:p>
    <w:p w:rsidR="009F10D0" w:rsidRPr="009830D7" w:rsidRDefault="009F10D0" w:rsidP="009830D7">
      <w:pPr>
        <w:ind w:firstLine="720"/>
        <w:rPr>
          <w:rFonts w:ascii="Arial" w:hAnsi="Arial" w:cs="Arial"/>
        </w:rPr>
      </w:pPr>
    </w:p>
    <w:p w:rsidR="009F10D0" w:rsidRPr="009830D7" w:rsidRDefault="009F10D0" w:rsidP="009830D7">
      <w:pPr>
        <w:ind w:firstLine="720"/>
        <w:rPr>
          <w:rFonts w:ascii="Arial" w:hAnsi="Arial" w:cs="Arial"/>
        </w:rPr>
      </w:pPr>
    </w:p>
    <w:p w:rsidR="009F10D0" w:rsidRPr="009830D7" w:rsidRDefault="009F10D0" w:rsidP="009830D7">
      <w:pPr>
        <w:ind w:firstLine="720"/>
        <w:rPr>
          <w:rFonts w:ascii="Arial" w:hAnsi="Arial" w:cs="Arial"/>
        </w:rPr>
      </w:pPr>
    </w:p>
    <w:p w:rsidR="009F10D0" w:rsidRPr="009830D7" w:rsidRDefault="009F10D0" w:rsidP="009830D7">
      <w:pPr>
        <w:ind w:firstLine="720"/>
        <w:rPr>
          <w:rFonts w:ascii="Arial" w:hAnsi="Arial" w:cs="Arial"/>
        </w:rPr>
      </w:pPr>
    </w:p>
    <w:p w:rsidR="009F10D0" w:rsidRPr="009830D7" w:rsidRDefault="009F10D0" w:rsidP="009830D7">
      <w:pPr>
        <w:ind w:firstLine="720"/>
        <w:rPr>
          <w:rFonts w:ascii="Arial" w:hAnsi="Arial" w:cs="Arial"/>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Pr="009830D7" w:rsidRDefault="009F10D0" w:rsidP="009830D7">
      <w:pPr>
        <w:pStyle w:val="21"/>
        <w:ind w:firstLine="720"/>
        <w:jc w:val="center"/>
        <w:rPr>
          <w:rFonts w:ascii="Arial" w:hAnsi="Arial" w:cs="Arial"/>
          <w:b w:val="0"/>
          <w:i/>
          <w:sz w:val="24"/>
        </w:rPr>
      </w:pPr>
    </w:p>
    <w:p w:rsidR="009F10D0" w:rsidRDefault="009F10D0" w:rsidP="009830D7">
      <w:pPr>
        <w:pStyle w:val="21"/>
        <w:ind w:firstLine="720"/>
        <w:jc w:val="center"/>
        <w:rPr>
          <w:rFonts w:ascii="Arial" w:hAnsi="Arial" w:cs="Arial"/>
          <w:b w:val="0"/>
          <w:i/>
          <w:sz w:val="24"/>
        </w:rPr>
      </w:pPr>
    </w:p>
    <w:p w:rsidR="003E1C09" w:rsidRDefault="003E1C09" w:rsidP="009830D7">
      <w:pPr>
        <w:pStyle w:val="21"/>
        <w:ind w:firstLine="720"/>
        <w:jc w:val="center"/>
        <w:rPr>
          <w:rFonts w:ascii="Arial" w:hAnsi="Arial" w:cs="Arial"/>
          <w:b w:val="0"/>
          <w:i/>
          <w:sz w:val="24"/>
        </w:rPr>
      </w:pPr>
    </w:p>
    <w:p w:rsidR="003E1C09" w:rsidRDefault="003E1C09" w:rsidP="009830D7">
      <w:pPr>
        <w:pStyle w:val="21"/>
        <w:ind w:firstLine="720"/>
        <w:jc w:val="center"/>
        <w:rPr>
          <w:rFonts w:ascii="Arial" w:hAnsi="Arial" w:cs="Arial"/>
          <w:b w:val="0"/>
          <w:i/>
          <w:sz w:val="24"/>
        </w:rPr>
      </w:pPr>
    </w:p>
    <w:p w:rsidR="003E1C09" w:rsidRDefault="003E1C09" w:rsidP="009830D7">
      <w:pPr>
        <w:pStyle w:val="21"/>
        <w:ind w:firstLine="720"/>
        <w:jc w:val="center"/>
        <w:rPr>
          <w:rFonts w:ascii="Arial" w:hAnsi="Arial" w:cs="Arial"/>
          <w:b w:val="0"/>
          <w:i/>
          <w:sz w:val="24"/>
        </w:rPr>
      </w:pPr>
    </w:p>
    <w:p w:rsidR="00984B15" w:rsidRDefault="00984B15" w:rsidP="009830D7">
      <w:pPr>
        <w:pStyle w:val="21"/>
        <w:ind w:firstLine="720"/>
        <w:jc w:val="center"/>
        <w:rPr>
          <w:rFonts w:ascii="Arial" w:hAnsi="Arial" w:cs="Arial"/>
          <w:b w:val="0"/>
          <w:i/>
          <w:sz w:val="24"/>
        </w:rPr>
      </w:pPr>
    </w:p>
    <w:p w:rsidR="00984B15" w:rsidRPr="009830D7" w:rsidRDefault="00984B15" w:rsidP="009830D7">
      <w:pPr>
        <w:pStyle w:val="21"/>
        <w:ind w:firstLine="720"/>
        <w:jc w:val="center"/>
        <w:rPr>
          <w:rFonts w:ascii="Arial" w:hAnsi="Arial" w:cs="Arial"/>
          <w:b w:val="0"/>
          <w:i/>
          <w:sz w:val="24"/>
        </w:rPr>
      </w:pPr>
    </w:p>
    <w:p w:rsidR="009F10D0" w:rsidRPr="00984B15" w:rsidRDefault="009F10D0" w:rsidP="00984B15">
      <w:pPr>
        <w:pStyle w:val="21"/>
        <w:ind w:firstLine="720"/>
        <w:jc w:val="center"/>
        <w:rPr>
          <w:rFonts w:ascii="Arial" w:hAnsi="Arial" w:cs="Arial"/>
          <w:b w:val="0"/>
        </w:rPr>
      </w:pPr>
      <w:r>
        <w:rPr>
          <w:rFonts w:ascii="Arial" w:hAnsi="Arial" w:cs="Arial"/>
          <w:b w:val="0"/>
        </w:rPr>
        <w:t>м</w:t>
      </w:r>
      <w:r w:rsidRPr="009830D7">
        <w:rPr>
          <w:rFonts w:ascii="Arial" w:hAnsi="Arial" w:cs="Arial"/>
          <w:b w:val="0"/>
        </w:rPr>
        <w:t>ай 2020 г.</w:t>
      </w:r>
    </w:p>
    <w:sectPr w:rsidR="009F10D0" w:rsidRPr="00984B15" w:rsidSect="00F11914">
      <w:headerReference w:type="even" r:id="rId304"/>
      <w:footerReference w:type="even" r:id="rId305"/>
      <w:footerReference w:type="default" r:id="rId306"/>
      <w:pgSz w:w="11906" w:h="16838"/>
      <w:pgMar w:top="1135" w:right="850" w:bottom="89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32D" w:rsidRDefault="0093332D">
      <w:r>
        <w:separator/>
      </w:r>
    </w:p>
  </w:endnote>
  <w:endnote w:type="continuationSeparator" w:id="0">
    <w:p w:rsidR="0093332D" w:rsidRDefault="0093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0D0" w:rsidRDefault="009F10D0" w:rsidP="009D72A7">
    <w:pPr>
      <w:pStyle w:val="ad"/>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9F10D0" w:rsidRDefault="009F10D0" w:rsidP="009D72A7">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0D0" w:rsidRDefault="009F10D0" w:rsidP="009D72A7">
    <w:pPr>
      <w:pStyle w:val="ad"/>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sidR="006A51A2">
      <w:rPr>
        <w:rStyle w:val="a6"/>
        <w:noProof/>
      </w:rPr>
      <w:t>68</w:t>
    </w:r>
    <w:r>
      <w:rPr>
        <w:rStyle w:val="a6"/>
      </w:rPr>
      <w:fldChar w:fldCharType="end"/>
    </w:r>
  </w:p>
  <w:p w:rsidR="009F10D0" w:rsidRDefault="009F10D0" w:rsidP="009D72A7">
    <w:pPr>
      <w:pStyle w:val="ad"/>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32D" w:rsidRDefault="0093332D">
      <w:r>
        <w:separator/>
      </w:r>
    </w:p>
  </w:footnote>
  <w:footnote w:type="continuationSeparator" w:id="0">
    <w:p w:rsidR="0093332D" w:rsidRDefault="00933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0D0" w:rsidRDefault="009F10D0" w:rsidP="009D72A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F10D0" w:rsidRDefault="009F10D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540"/>
        </w:tabs>
        <w:ind w:left="540" w:hanging="227"/>
      </w:pPr>
      <w:rPr>
        <w:rFonts w:ascii="Symbol" w:hAnsi="Symbol"/>
      </w:rPr>
    </w:lvl>
  </w:abstractNum>
  <w:abstractNum w:abstractNumId="1">
    <w:nsid w:val="00E44B9D"/>
    <w:multiLevelType w:val="multilevel"/>
    <w:tmpl w:val="351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03D77"/>
    <w:multiLevelType w:val="multilevel"/>
    <w:tmpl w:val="6E38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0770B"/>
    <w:multiLevelType w:val="multilevel"/>
    <w:tmpl w:val="50AA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14FC6"/>
    <w:multiLevelType w:val="multilevel"/>
    <w:tmpl w:val="4A76F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9A35B20"/>
    <w:multiLevelType w:val="hybridMultilevel"/>
    <w:tmpl w:val="A7E80564"/>
    <w:lvl w:ilvl="0" w:tplc="16A63E86">
      <w:start w:val="1"/>
      <w:numFmt w:val="decimal"/>
      <w:lvlText w:val="%1."/>
      <w:lvlJc w:val="left"/>
      <w:pPr>
        <w:ind w:left="644" w:hanging="360"/>
      </w:pPr>
      <w:rPr>
        <w:rFonts w:ascii="Arial" w:hAnsi="Arial" w:cs="Arial"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0A2BB5"/>
    <w:multiLevelType w:val="multilevel"/>
    <w:tmpl w:val="F08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FF0B1E"/>
    <w:multiLevelType w:val="hybridMultilevel"/>
    <w:tmpl w:val="4D46F9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3776622"/>
    <w:multiLevelType w:val="multilevel"/>
    <w:tmpl w:val="EB44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B05B6B"/>
    <w:multiLevelType w:val="multilevel"/>
    <w:tmpl w:val="D80E4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1C692E5A"/>
    <w:multiLevelType w:val="multilevel"/>
    <w:tmpl w:val="D578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661613"/>
    <w:multiLevelType w:val="multilevel"/>
    <w:tmpl w:val="32DE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B365E9"/>
    <w:multiLevelType w:val="multilevel"/>
    <w:tmpl w:val="AE04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8659C5"/>
    <w:multiLevelType w:val="multilevel"/>
    <w:tmpl w:val="3F82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0A2DF6"/>
    <w:multiLevelType w:val="multilevel"/>
    <w:tmpl w:val="FDC2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451AEB"/>
    <w:multiLevelType w:val="multilevel"/>
    <w:tmpl w:val="E254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829AD"/>
    <w:multiLevelType w:val="multilevel"/>
    <w:tmpl w:val="0A6C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447CE3"/>
    <w:multiLevelType w:val="multilevel"/>
    <w:tmpl w:val="A2E60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42243F"/>
    <w:multiLevelType w:val="multilevel"/>
    <w:tmpl w:val="66A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0F67E4"/>
    <w:multiLevelType w:val="multilevel"/>
    <w:tmpl w:val="ABEA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7F2A73"/>
    <w:multiLevelType w:val="multilevel"/>
    <w:tmpl w:val="6C1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D1699A"/>
    <w:multiLevelType w:val="multilevel"/>
    <w:tmpl w:val="F7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84663E"/>
    <w:multiLevelType w:val="hybridMultilevel"/>
    <w:tmpl w:val="4B52FC5C"/>
    <w:lvl w:ilvl="0" w:tplc="F15CE7DE">
      <w:start w:val="1"/>
      <w:numFmt w:val="upperRoman"/>
      <w:lvlText w:val="%1."/>
      <w:lvlJc w:val="left"/>
      <w:pPr>
        <w:ind w:left="1429" w:hanging="72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DD35C03"/>
    <w:multiLevelType w:val="multilevel"/>
    <w:tmpl w:val="5710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306675"/>
    <w:multiLevelType w:val="multilevel"/>
    <w:tmpl w:val="B2C8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362765"/>
    <w:multiLevelType w:val="multilevel"/>
    <w:tmpl w:val="0FA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BA0310"/>
    <w:multiLevelType w:val="multilevel"/>
    <w:tmpl w:val="5C16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F2345E"/>
    <w:multiLevelType w:val="hybridMultilevel"/>
    <w:tmpl w:val="FCC82B64"/>
    <w:lvl w:ilvl="0" w:tplc="A77241F0">
      <w:start w:val="1"/>
      <w:numFmt w:val="decimal"/>
      <w:lvlText w:val="%1."/>
      <w:lvlJc w:val="left"/>
      <w:pPr>
        <w:ind w:left="1281" w:hanging="85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8D167E7"/>
    <w:multiLevelType w:val="multilevel"/>
    <w:tmpl w:val="30B6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244C25"/>
    <w:multiLevelType w:val="multilevel"/>
    <w:tmpl w:val="B84C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CA39A8"/>
    <w:multiLevelType w:val="multilevel"/>
    <w:tmpl w:val="2144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C17CFE"/>
    <w:multiLevelType w:val="multilevel"/>
    <w:tmpl w:val="D1EA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7E44D9"/>
    <w:multiLevelType w:val="multilevel"/>
    <w:tmpl w:val="E956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CE3C93"/>
    <w:multiLevelType w:val="multilevel"/>
    <w:tmpl w:val="8D30D68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4320"/>
        </w:tabs>
        <w:ind w:left="4320" w:hanging="180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34">
    <w:nsid w:val="77E60F09"/>
    <w:multiLevelType w:val="hybridMultilevel"/>
    <w:tmpl w:val="DA6E71B0"/>
    <w:lvl w:ilvl="0" w:tplc="064A7DDA">
      <w:start w:val="1"/>
      <w:numFmt w:val="decimal"/>
      <w:lvlText w:val="%1."/>
      <w:lvlJc w:val="left"/>
      <w:pPr>
        <w:ind w:left="1211"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8187940"/>
    <w:multiLevelType w:val="multilevel"/>
    <w:tmpl w:val="C5E6B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226266"/>
    <w:multiLevelType w:val="multilevel"/>
    <w:tmpl w:val="6FE2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F6EF2"/>
    <w:multiLevelType w:val="hybridMultilevel"/>
    <w:tmpl w:val="AE3E36B2"/>
    <w:lvl w:ilvl="0" w:tplc="4A2E435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7C912246"/>
    <w:multiLevelType w:val="hybridMultilevel"/>
    <w:tmpl w:val="F064AD90"/>
    <w:lvl w:ilvl="0" w:tplc="F4527BD0">
      <w:start w:val="1"/>
      <w:numFmt w:val="decimal"/>
      <w:lvlText w:val="%1."/>
      <w:lvlJc w:val="left"/>
      <w:pPr>
        <w:ind w:left="1211"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7D68410F"/>
    <w:multiLevelType w:val="hybridMultilevel"/>
    <w:tmpl w:val="CEDECBCA"/>
    <w:lvl w:ilvl="0" w:tplc="893A0D50">
      <w:start w:val="1"/>
      <w:numFmt w:val="decimal"/>
      <w:lvlText w:val="%1."/>
      <w:lvlJc w:val="left"/>
      <w:pPr>
        <w:ind w:left="720" w:hanging="360"/>
      </w:pPr>
      <w:rPr>
        <w:rFonts w:ascii="Arial" w:eastAsia="Times New Roman" w:hAnsi="Arial" w:cs="Arial"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3"/>
  </w:num>
  <w:num w:numId="2">
    <w:abstractNumId w:val="14"/>
  </w:num>
  <w:num w:numId="3">
    <w:abstractNumId w:val="39"/>
  </w:num>
  <w:num w:numId="4">
    <w:abstractNumId w:val="5"/>
  </w:num>
  <w:num w:numId="5">
    <w:abstractNumId w:val="20"/>
  </w:num>
  <w:num w:numId="6">
    <w:abstractNumId w:val="12"/>
  </w:num>
  <w:num w:numId="7">
    <w:abstractNumId w:val="15"/>
  </w:num>
  <w:num w:numId="8">
    <w:abstractNumId w:val="24"/>
  </w:num>
  <w:num w:numId="9">
    <w:abstractNumId w:val="23"/>
  </w:num>
  <w:num w:numId="10">
    <w:abstractNumId w:val="16"/>
  </w:num>
  <w:num w:numId="11">
    <w:abstractNumId w:val="18"/>
  </w:num>
  <w:num w:numId="12">
    <w:abstractNumId w:val="13"/>
  </w:num>
  <w:num w:numId="13">
    <w:abstractNumId w:val="30"/>
  </w:num>
  <w:num w:numId="14">
    <w:abstractNumId w:val="36"/>
  </w:num>
  <w:num w:numId="15">
    <w:abstractNumId w:val="19"/>
  </w:num>
  <w:num w:numId="16">
    <w:abstractNumId w:val="26"/>
  </w:num>
  <w:num w:numId="17">
    <w:abstractNumId w:val="31"/>
  </w:num>
  <w:num w:numId="18">
    <w:abstractNumId w:val="11"/>
  </w:num>
  <w:num w:numId="19">
    <w:abstractNumId w:val="10"/>
  </w:num>
  <w:num w:numId="20">
    <w:abstractNumId w:val="21"/>
  </w:num>
  <w:num w:numId="21">
    <w:abstractNumId w:val="29"/>
  </w:num>
  <w:num w:numId="22">
    <w:abstractNumId w:val="6"/>
  </w:num>
  <w:num w:numId="23">
    <w:abstractNumId w:val="1"/>
  </w:num>
  <w:num w:numId="24">
    <w:abstractNumId w:val="8"/>
  </w:num>
  <w:num w:numId="25">
    <w:abstractNumId w:val="32"/>
  </w:num>
  <w:num w:numId="26">
    <w:abstractNumId w:val="3"/>
  </w:num>
  <w:num w:numId="27">
    <w:abstractNumId w:val="17"/>
  </w:num>
  <w:num w:numId="28">
    <w:abstractNumId w:val="35"/>
  </w:num>
  <w:num w:numId="29">
    <w:abstractNumId w:val="35"/>
    <w:lvlOverride w:ilvl="0">
      <w:lvl w:ilvl="0">
        <w:numFmt w:val="decimal"/>
        <w:lvlText w:val=""/>
        <w:lvlJc w:val="left"/>
        <w:rPr>
          <w:rFonts w:cs="Times New Roman"/>
        </w:rPr>
      </w:lvl>
    </w:lvlOverride>
    <w:lvlOverride w:ilvl="1">
      <w:lvl w:ilvl="1">
        <w:numFmt w:val="decimal"/>
        <w:lvlText w:val="%2."/>
        <w:lvlJc w:val="left"/>
        <w:rPr>
          <w:rFonts w:cs="Times New Roman"/>
        </w:rPr>
      </w:lvl>
    </w:lvlOverride>
  </w:num>
  <w:num w:numId="30">
    <w:abstractNumId w:val="22"/>
  </w:num>
  <w:num w:numId="31">
    <w:abstractNumId w:val="28"/>
  </w:num>
  <w:num w:numId="32">
    <w:abstractNumId w:val="2"/>
  </w:num>
  <w:num w:numId="33">
    <w:abstractNumId w:val="25"/>
  </w:num>
  <w:num w:numId="34">
    <w:abstractNumId w:val="0"/>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2A7"/>
    <w:rsid w:val="00006D45"/>
    <w:rsid w:val="0000762A"/>
    <w:rsid w:val="00010B93"/>
    <w:rsid w:val="00011A7C"/>
    <w:rsid w:val="00012A48"/>
    <w:rsid w:val="00013A3D"/>
    <w:rsid w:val="00014548"/>
    <w:rsid w:val="00015B1D"/>
    <w:rsid w:val="00016801"/>
    <w:rsid w:val="000174D3"/>
    <w:rsid w:val="000225AD"/>
    <w:rsid w:val="00023158"/>
    <w:rsid w:val="000236C4"/>
    <w:rsid w:val="00024621"/>
    <w:rsid w:val="00030C46"/>
    <w:rsid w:val="00031084"/>
    <w:rsid w:val="00031AAD"/>
    <w:rsid w:val="00033042"/>
    <w:rsid w:val="00034FEF"/>
    <w:rsid w:val="00035C69"/>
    <w:rsid w:val="000367CF"/>
    <w:rsid w:val="00041467"/>
    <w:rsid w:val="00041662"/>
    <w:rsid w:val="00050F7A"/>
    <w:rsid w:val="00052F3A"/>
    <w:rsid w:val="000544D3"/>
    <w:rsid w:val="000552C9"/>
    <w:rsid w:val="00057FD7"/>
    <w:rsid w:val="0006222A"/>
    <w:rsid w:val="0006263B"/>
    <w:rsid w:val="00062BAE"/>
    <w:rsid w:val="00062D12"/>
    <w:rsid w:val="000632D6"/>
    <w:rsid w:val="00064CFB"/>
    <w:rsid w:val="0006719D"/>
    <w:rsid w:val="00071BD7"/>
    <w:rsid w:val="000727A1"/>
    <w:rsid w:val="00073E50"/>
    <w:rsid w:val="00075E42"/>
    <w:rsid w:val="00076560"/>
    <w:rsid w:val="00081208"/>
    <w:rsid w:val="000813C9"/>
    <w:rsid w:val="00081669"/>
    <w:rsid w:val="00082A68"/>
    <w:rsid w:val="00083941"/>
    <w:rsid w:val="00083F51"/>
    <w:rsid w:val="0009050C"/>
    <w:rsid w:val="0009649D"/>
    <w:rsid w:val="000A01B6"/>
    <w:rsid w:val="000A18F7"/>
    <w:rsid w:val="000A42BD"/>
    <w:rsid w:val="000A63B7"/>
    <w:rsid w:val="000A6732"/>
    <w:rsid w:val="000A68EF"/>
    <w:rsid w:val="000A76A1"/>
    <w:rsid w:val="000B2357"/>
    <w:rsid w:val="000B2D7D"/>
    <w:rsid w:val="000B3138"/>
    <w:rsid w:val="000B38C8"/>
    <w:rsid w:val="000B3C2F"/>
    <w:rsid w:val="000B415B"/>
    <w:rsid w:val="000B6A20"/>
    <w:rsid w:val="000C045A"/>
    <w:rsid w:val="000C2734"/>
    <w:rsid w:val="000C2B0B"/>
    <w:rsid w:val="000C2DD7"/>
    <w:rsid w:val="000C4620"/>
    <w:rsid w:val="000C676F"/>
    <w:rsid w:val="000C6CFD"/>
    <w:rsid w:val="000D253E"/>
    <w:rsid w:val="000D32F7"/>
    <w:rsid w:val="000D41A3"/>
    <w:rsid w:val="000D4238"/>
    <w:rsid w:val="000D5DAC"/>
    <w:rsid w:val="000D62F5"/>
    <w:rsid w:val="000E09CA"/>
    <w:rsid w:val="000E0C21"/>
    <w:rsid w:val="000E2281"/>
    <w:rsid w:val="000E3951"/>
    <w:rsid w:val="000E5722"/>
    <w:rsid w:val="000E67C8"/>
    <w:rsid w:val="000E67D6"/>
    <w:rsid w:val="000F1992"/>
    <w:rsid w:val="000F6019"/>
    <w:rsid w:val="00100007"/>
    <w:rsid w:val="00100077"/>
    <w:rsid w:val="001005A8"/>
    <w:rsid w:val="001005D8"/>
    <w:rsid w:val="001015DF"/>
    <w:rsid w:val="001018C7"/>
    <w:rsid w:val="00103073"/>
    <w:rsid w:val="00104098"/>
    <w:rsid w:val="00107A34"/>
    <w:rsid w:val="00113E21"/>
    <w:rsid w:val="001141D7"/>
    <w:rsid w:val="00116508"/>
    <w:rsid w:val="00116CB6"/>
    <w:rsid w:val="001176CC"/>
    <w:rsid w:val="00117F80"/>
    <w:rsid w:val="00120D32"/>
    <w:rsid w:val="00122180"/>
    <w:rsid w:val="0012266E"/>
    <w:rsid w:val="001237C9"/>
    <w:rsid w:val="0012511F"/>
    <w:rsid w:val="001257C9"/>
    <w:rsid w:val="0012714C"/>
    <w:rsid w:val="00127F5F"/>
    <w:rsid w:val="001323B6"/>
    <w:rsid w:val="001325D4"/>
    <w:rsid w:val="0013303C"/>
    <w:rsid w:val="00134023"/>
    <w:rsid w:val="00135342"/>
    <w:rsid w:val="00135B80"/>
    <w:rsid w:val="00136B25"/>
    <w:rsid w:val="0013727A"/>
    <w:rsid w:val="00137D91"/>
    <w:rsid w:val="001417AF"/>
    <w:rsid w:val="001419EE"/>
    <w:rsid w:val="00141AEB"/>
    <w:rsid w:val="00141B5F"/>
    <w:rsid w:val="0015080C"/>
    <w:rsid w:val="0015176B"/>
    <w:rsid w:val="00151AFC"/>
    <w:rsid w:val="001532A1"/>
    <w:rsid w:val="00154C7B"/>
    <w:rsid w:val="0016041C"/>
    <w:rsid w:val="001617DE"/>
    <w:rsid w:val="0016284E"/>
    <w:rsid w:val="001638EE"/>
    <w:rsid w:val="00164601"/>
    <w:rsid w:val="001663BB"/>
    <w:rsid w:val="0016795D"/>
    <w:rsid w:val="001707AA"/>
    <w:rsid w:val="001762BD"/>
    <w:rsid w:val="001766AA"/>
    <w:rsid w:val="00183B78"/>
    <w:rsid w:val="0018452D"/>
    <w:rsid w:val="00185C24"/>
    <w:rsid w:val="0018739E"/>
    <w:rsid w:val="001908EA"/>
    <w:rsid w:val="00195FDC"/>
    <w:rsid w:val="00196185"/>
    <w:rsid w:val="00196634"/>
    <w:rsid w:val="00196D6E"/>
    <w:rsid w:val="001A1984"/>
    <w:rsid w:val="001A1C65"/>
    <w:rsid w:val="001A54EC"/>
    <w:rsid w:val="001A648D"/>
    <w:rsid w:val="001A7AB9"/>
    <w:rsid w:val="001B16E0"/>
    <w:rsid w:val="001B2F07"/>
    <w:rsid w:val="001B3032"/>
    <w:rsid w:val="001B628E"/>
    <w:rsid w:val="001B7953"/>
    <w:rsid w:val="001C1A26"/>
    <w:rsid w:val="001C2610"/>
    <w:rsid w:val="001C274C"/>
    <w:rsid w:val="001C492B"/>
    <w:rsid w:val="001C5CDF"/>
    <w:rsid w:val="001C737D"/>
    <w:rsid w:val="001D0F10"/>
    <w:rsid w:val="001D151E"/>
    <w:rsid w:val="001D1747"/>
    <w:rsid w:val="001D17EF"/>
    <w:rsid w:val="001D1B9C"/>
    <w:rsid w:val="001D1D91"/>
    <w:rsid w:val="001D238E"/>
    <w:rsid w:val="001D2850"/>
    <w:rsid w:val="001D578F"/>
    <w:rsid w:val="001E2A86"/>
    <w:rsid w:val="001E431F"/>
    <w:rsid w:val="001E4AA8"/>
    <w:rsid w:val="001E5F71"/>
    <w:rsid w:val="001E77DE"/>
    <w:rsid w:val="001F0B89"/>
    <w:rsid w:val="001F18A9"/>
    <w:rsid w:val="001F2CB7"/>
    <w:rsid w:val="001F2FCF"/>
    <w:rsid w:val="001F3713"/>
    <w:rsid w:val="001F4D67"/>
    <w:rsid w:val="001F54BF"/>
    <w:rsid w:val="001F5DEF"/>
    <w:rsid w:val="001F7DAE"/>
    <w:rsid w:val="0020304F"/>
    <w:rsid w:val="002050C6"/>
    <w:rsid w:val="00206B5F"/>
    <w:rsid w:val="002075CD"/>
    <w:rsid w:val="00212561"/>
    <w:rsid w:val="00214C28"/>
    <w:rsid w:val="00215724"/>
    <w:rsid w:val="00215FCB"/>
    <w:rsid w:val="0021643B"/>
    <w:rsid w:val="00217A0C"/>
    <w:rsid w:val="0022012A"/>
    <w:rsid w:val="002215D6"/>
    <w:rsid w:val="00224EE5"/>
    <w:rsid w:val="00227D4D"/>
    <w:rsid w:val="002306DB"/>
    <w:rsid w:val="00230AAD"/>
    <w:rsid w:val="002317AB"/>
    <w:rsid w:val="00231E07"/>
    <w:rsid w:val="00233EC5"/>
    <w:rsid w:val="00234A54"/>
    <w:rsid w:val="002354F9"/>
    <w:rsid w:val="00235580"/>
    <w:rsid w:val="00235AA6"/>
    <w:rsid w:val="002400CA"/>
    <w:rsid w:val="00243066"/>
    <w:rsid w:val="00243B88"/>
    <w:rsid w:val="0025161E"/>
    <w:rsid w:val="0025256D"/>
    <w:rsid w:val="0025326F"/>
    <w:rsid w:val="00253E17"/>
    <w:rsid w:val="00255707"/>
    <w:rsid w:val="00255993"/>
    <w:rsid w:val="002572AA"/>
    <w:rsid w:val="00260DCB"/>
    <w:rsid w:val="00261865"/>
    <w:rsid w:val="0026235A"/>
    <w:rsid w:val="00263BE4"/>
    <w:rsid w:val="00264A40"/>
    <w:rsid w:val="00265856"/>
    <w:rsid w:val="00267944"/>
    <w:rsid w:val="00267D65"/>
    <w:rsid w:val="002705B1"/>
    <w:rsid w:val="002711CA"/>
    <w:rsid w:val="0027141F"/>
    <w:rsid w:val="00272866"/>
    <w:rsid w:val="002745E3"/>
    <w:rsid w:val="0027609F"/>
    <w:rsid w:val="00276549"/>
    <w:rsid w:val="00281C0A"/>
    <w:rsid w:val="00284817"/>
    <w:rsid w:val="00284E49"/>
    <w:rsid w:val="00285654"/>
    <w:rsid w:val="00286382"/>
    <w:rsid w:val="00286485"/>
    <w:rsid w:val="00293FCA"/>
    <w:rsid w:val="00294D87"/>
    <w:rsid w:val="00295B76"/>
    <w:rsid w:val="00297393"/>
    <w:rsid w:val="002A14BC"/>
    <w:rsid w:val="002A2E3C"/>
    <w:rsid w:val="002A53FE"/>
    <w:rsid w:val="002A7C15"/>
    <w:rsid w:val="002A7FFC"/>
    <w:rsid w:val="002B0961"/>
    <w:rsid w:val="002B2B76"/>
    <w:rsid w:val="002B4DD0"/>
    <w:rsid w:val="002B52B1"/>
    <w:rsid w:val="002B5EDC"/>
    <w:rsid w:val="002B640E"/>
    <w:rsid w:val="002B7180"/>
    <w:rsid w:val="002C22DD"/>
    <w:rsid w:val="002C324D"/>
    <w:rsid w:val="002C704A"/>
    <w:rsid w:val="002D10DA"/>
    <w:rsid w:val="002D35E9"/>
    <w:rsid w:val="002D67DE"/>
    <w:rsid w:val="002E08AA"/>
    <w:rsid w:val="002E09FB"/>
    <w:rsid w:val="002E17FD"/>
    <w:rsid w:val="002E1897"/>
    <w:rsid w:val="002E2DDB"/>
    <w:rsid w:val="002E69BE"/>
    <w:rsid w:val="003025E9"/>
    <w:rsid w:val="00302AC1"/>
    <w:rsid w:val="00305B77"/>
    <w:rsid w:val="00306090"/>
    <w:rsid w:val="00306712"/>
    <w:rsid w:val="00306B12"/>
    <w:rsid w:val="00307E5C"/>
    <w:rsid w:val="00310B88"/>
    <w:rsid w:val="00312EAB"/>
    <w:rsid w:val="00314C71"/>
    <w:rsid w:val="003168C5"/>
    <w:rsid w:val="00317ED3"/>
    <w:rsid w:val="003219D0"/>
    <w:rsid w:val="00322F81"/>
    <w:rsid w:val="00323201"/>
    <w:rsid w:val="00325013"/>
    <w:rsid w:val="003252DA"/>
    <w:rsid w:val="0032607B"/>
    <w:rsid w:val="00326D12"/>
    <w:rsid w:val="003330A5"/>
    <w:rsid w:val="003345FD"/>
    <w:rsid w:val="00336283"/>
    <w:rsid w:val="00337ABB"/>
    <w:rsid w:val="00340519"/>
    <w:rsid w:val="0034237D"/>
    <w:rsid w:val="00344B2C"/>
    <w:rsid w:val="003468D0"/>
    <w:rsid w:val="003514BB"/>
    <w:rsid w:val="003514C4"/>
    <w:rsid w:val="0035174D"/>
    <w:rsid w:val="003550A9"/>
    <w:rsid w:val="003575EB"/>
    <w:rsid w:val="00361FE4"/>
    <w:rsid w:val="0036279D"/>
    <w:rsid w:val="0036695C"/>
    <w:rsid w:val="00367E6B"/>
    <w:rsid w:val="00370131"/>
    <w:rsid w:val="003702C9"/>
    <w:rsid w:val="003710B0"/>
    <w:rsid w:val="00371DD0"/>
    <w:rsid w:val="00380C1C"/>
    <w:rsid w:val="00381DA4"/>
    <w:rsid w:val="003821A7"/>
    <w:rsid w:val="003830D8"/>
    <w:rsid w:val="0038437C"/>
    <w:rsid w:val="0038512A"/>
    <w:rsid w:val="00387C82"/>
    <w:rsid w:val="003904ED"/>
    <w:rsid w:val="00395F80"/>
    <w:rsid w:val="0039795E"/>
    <w:rsid w:val="003A1883"/>
    <w:rsid w:val="003A3AD6"/>
    <w:rsid w:val="003B2652"/>
    <w:rsid w:val="003B42CB"/>
    <w:rsid w:val="003B5EE3"/>
    <w:rsid w:val="003C0DA1"/>
    <w:rsid w:val="003C15C7"/>
    <w:rsid w:val="003C34BD"/>
    <w:rsid w:val="003C54CC"/>
    <w:rsid w:val="003C615A"/>
    <w:rsid w:val="003C72DF"/>
    <w:rsid w:val="003C73DB"/>
    <w:rsid w:val="003C77D5"/>
    <w:rsid w:val="003C7ED2"/>
    <w:rsid w:val="003D0A0C"/>
    <w:rsid w:val="003D0B05"/>
    <w:rsid w:val="003D20D4"/>
    <w:rsid w:val="003E0765"/>
    <w:rsid w:val="003E1C09"/>
    <w:rsid w:val="003E3BB7"/>
    <w:rsid w:val="003E3BE2"/>
    <w:rsid w:val="003E7B4D"/>
    <w:rsid w:val="004011C8"/>
    <w:rsid w:val="0040239A"/>
    <w:rsid w:val="004023D9"/>
    <w:rsid w:val="00405EAA"/>
    <w:rsid w:val="00406327"/>
    <w:rsid w:val="00407D44"/>
    <w:rsid w:val="004104F6"/>
    <w:rsid w:val="00411572"/>
    <w:rsid w:val="00412AC3"/>
    <w:rsid w:val="00412D3E"/>
    <w:rsid w:val="00416683"/>
    <w:rsid w:val="00416E29"/>
    <w:rsid w:val="00421115"/>
    <w:rsid w:val="0042204E"/>
    <w:rsid w:val="00425986"/>
    <w:rsid w:val="004266D9"/>
    <w:rsid w:val="004274AB"/>
    <w:rsid w:val="00427E79"/>
    <w:rsid w:val="00433275"/>
    <w:rsid w:val="00433D92"/>
    <w:rsid w:val="0043541B"/>
    <w:rsid w:val="00435569"/>
    <w:rsid w:val="00437FA5"/>
    <w:rsid w:val="00442894"/>
    <w:rsid w:val="00444627"/>
    <w:rsid w:val="00447E91"/>
    <w:rsid w:val="0045144D"/>
    <w:rsid w:val="00451906"/>
    <w:rsid w:val="004527A2"/>
    <w:rsid w:val="0045392A"/>
    <w:rsid w:val="0045758D"/>
    <w:rsid w:val="004609EE"/>
    <w:rsid w:val="00460D84"/>
    <w:rsid w:val="00462B15"/>
    <w:rsid w:val="00462B79"/>
    <w:rsid w:val="00464F51"/>
    <w:rsid w:val="00465961"/>
    <w:rsid w:val="00466126"/>
    <w:rsid w:val="00466984"/>
    <w:rsid w:val="0047195D"/>
    <w:rsid w:val="0047405B"/>
    <w:rsid w:val="00480B7D"/>
    <w:rsid w:val="004840C0"/>
    <w:rsid w:val="004844ED"/>
    <w:rsid w:val="00485F67"/>
    <w:rsid w:val="00486478"/>
    <w:rsid w:val="00492945"/>
    <w:rsid w:val="004A02F4"/>
    <w:rsid w:val="004A4316"/>
    <w:rsid w:val="004A5BC7"/>
    <w:rsid w:val="004A6FAF"/>
    <w:rsid w:val="004B5AF6"/>
    <w:rsid w:val="004C11ED"/>
    <w:rsid w:val="004C2DC2"/>
    <w:rsid w:val="004C3F4C"/>
    <w:rsid w:val="004C5660"/>
    <w:rsid w:val="004C6A57"/>
    <w:rsid w:val="004C7028"/>
    <w:rsid w:val="004D5D08"/>
    <w:rsid w:val="004D683C"/>
    <w:rsid w:val="004E0651"/>
    <w:rsid w:val="004E06D9"/>
    <w:rsid w:val="004E1549"/>
    <w:rsid w:val="004E17F9"/>
    <w:rsid w:val="004E1A54"/>
    <w:rsid w:val="004E3361"/>
    <w:rsid w:val="004E3892"/>
    <w:rsid w:val="004E3BC1"/>
    <w:rsid w:val="004E670B"/>
    <w:rsid w:val="004F1CFF"/>
    <w:rsid w:val="004F23B6"/>
    <w:rsid w:val="004F5299"/>
    <w:rsid w:val="004F5FB6"/>
    <w:rsid w:val="004F6D51"/>
    <w:rsid w:val="0050078C"/>
    <w:rsid w:val="00501563"/>
    <w:rsid w:val="00501B99"/>
    <w:rsid w:val="00503A2E"/>
    <w:rsid w:val="00505589"/>
    <w:rsid w:val="00505E08"/>
    <w:rsid w:val="00506C4C"/>
    <w:rsid w:val="005072A7"/>
    <w:rsid w:val="00511E8D"/>
    <w:rsid w:val="005136CC"/>
    <w:rsid w:val="005200D0"/>
    <w:rsid w:val="00520B05"/>
    <w:rsid w:val="00520CF5"/>
    <w:rsid w:val="00522F00"/>
    <w:rsid w:val="00524B00"/>
    <w:rsid w:val="00527840"/>
    <w:rsid w:val="0053221A"/>
    <w:rsid w:val="005324EC"/>
    <w:rsid w:val="00536471"/>
    <w:rsid w:val="005372C3"/>
    <w:rsid w:val="00540DD0"/>
    <w:rsid w:val="00541516"/>
    <w:rsid w:val="00541BC3"/>
    <w:rsid w:val="0054664D"/>
    <w:rsid w:val="005468E7"/>
    <w:rsid w:val="0055232A"/>
    <w:rsid w:val="005570A4"/>
    <w:rsid w:val="00557512"/>
    <w:rsid w:val="00557E45"/>
    <w:rsid w:val="005615BB"/>
    <w:rsid w:val="005624D4"/>
    <w:rsid w:val="00562918"/>
    <w:rsid w:val="00570052"/>
    <w:rsid w:val="005717F6"/>
    <w:rsid w:val="00572268"/>
    <w:rsid w:val="00573598"/>
    <w:rsid w:val="00573981"/>
    <w:rsid w:val="00575062"/>
    <w:rsid w:val="00576809"/>
    <w:rsid w:val="00576F0C"/>
    <w:rsid w:val="00580593"/>
    <w:rsid w:val="00580FE4"/>
    <w:rsid w:val="00582BB7"/>
    <w:rsid w:val="0058312A"/>
    <w:rsid w:val="00583428"/>
    <w:rsid w:val="0059126E"/>
    <w:rsid w:val="00595E99"/>
    <w:rsid w:val="00597978"/>
    <w:rsid w:val="005A2597"/>
    <w:rsid w:val="005A3072"/>
    <w:rsid w:val="005A564B"/>
    <w:rsid w:val="005A5964"/>
    <w:rsid w:val="005A7443"/>
    <w:rsid w:val="005A7C24"/>
    <w:rsid w:val="005B0458"/>
    <w:rsid w:val="005B6407"/>
    <w:rsid w:val="005C01EC"/>
    <w:rsid w:val="005C13BB"/>
    <w:rsid w:val="005C2114"/>
    <w:rsid w:val="005C2329"/>
    <w:rsid w:val="005C43AE"/>
    <w:rsid w:val="005C48FE"/>
    <w:rsid w:val="005C4DE2"/>
    <w:rsid w:val="005C5AE0"/>
    <w:rsid w:val="005D08AE"/>
    <w:rsid w:val="005D13BA"/>
    <w:rsid w:val="005D1F0A"/>
    <w:rsid w:val="005D262A"/>
    <w:rsid w:val="005D5625"/>
    <w:rsid w:val="005D701E"/>
    <w:rsid w:val="005D71CD"/>
    <w:rsid w:val="005E0986"/>
    <w:rsid w:val="005E2117"/>
    <w:rsid w:val="005E6460"/>
    <w:rsid w:val="005E7434"/>
    <w:rsid w:val="005E74D6"/>
    <w:rsid w:val="005F12F8"/>
    <w:rsid w:val="005F1462"/>
    <w:rsid w:val="005F16F5"/>
    <w:rsid w:val="005F35E3"/>
    <w:rsid w:val="005F5337"/>
    <w:rsid w:val="005F6096"/>
    <w:rsid w:val="0060056A"/>
    <w:rsid w:val="00601E5C"/>
    <w:rsid w:val="00601FB1"/>
    <w:rsid w:val="00606743"/>
    <w:rsid w:val="0060693A"/>
    <w:rsid w:val="0060727A"/>
    <w:rsid w:val="0061328F"/>
    <w:rsid w:val="006132B9"/>
    <w:rsid w:val="00615A32"/>
    <w:rsid w:val="006173E8"/>
    <w:rsid w:val="0062235F"/>
    <w:rsid w:val="00623A07"/>
    <w:rsid w:val="006263A9"/>
    <w:rsid w:val="00630539"/>
    <w:rsid w:val="00635134"/>
    <w:rsid w:val="00642152"/>
    <w:rsid w:val="006427FC"/>
    <w:rsid w:val="00643F30"/>
    <w:rsid w:val="0064622E"/>
    <w:rsid w:val="006510A1"/>
    <w:rsid w:val="00651BD8"/>
    <w:rsid w:val="0065253D"/>
    <w:rsid w:val="00656966"/>
    <w:rsid w:val="0066020F"/>
    <w:rsid w:val="00660477"/>
    <w:rsid w:val="00660DE4"/>
    <w:rsid w:val="00663792"/>
    <w:rsid w:val="00665BEA"/>
    <w:rsid w:val="006701D0"/>
    <w:rsid w:val="0067368F"/>
    <w:rsid w:val="0067467B"/>
    <w:rsid w:val="00675EEE"/>
    <w:rsid w:val="006779DF"/>
    <w:rsid w:val="006809EB"/>
    <w:rsid w:val="00683710"/>
    <w:rsid w:val="00684E5C"/>
    <w:rsid w:val="006851F0"/>
    <w:rsid w:val="0068533D"/>
    <w:rsid w:val="00687CEC"/>
    <w:rsid w:val="0069003A"/>
    <w:rsid w:val="00691226"/>
    <w:rsid w:val="00693022"/>
    <w:rsid w:val="00694325"/>
    <w:rsid w:val="00694CE2"/>
    <w:rsid w:val="00697BB5"/>
    <w:rsid w:val="006A065D"/>
    <w:rsid w:val="006A1922"/>
    <w:rsid w:val="006A32D3"/>
    <w:rsid w:val="006A51A2"/>
    <w:rsid w:val="006A5C9F"/>
    <w:rsid w:val="006B7DAE"/>
    <w:rsid w:val="006C0B61"/>
    <w:rsid w:val="006C0D4B"/>
    <w:rsid w:val="006C1D59"/>
    <w:rsid w:val="006C2015"/>
    <w:rsid w:val="006C46C5"/>
    <w:rsid w:val="006C5AD4"/>
    <w:rsid w:val="006C5B53"/>
    <w:rsid w:val="006D0FA9"/>
    <w:rsid w:val="006D2EEE"/>
    <w:rsid w:val="006D2F87"/>
    <w:rsid w:val="006D3565"/>
    <w:rsid w:val="006D5A90"/>
    <w:rsid w:val="006D5D23"/>
    <w:rsid w:val="006D74E2"/>
    <w:rsid w:val="006D768C"/>
    <w:rsid w:val="006E26C2"/>
    <w:rsid w:val="006E3BD1"/>
    <w:rsid w:val="006E61F5"/>
    <w:rsid w:val="006E7DF3"/>
    <w:rsid w:val="006F0F2A"/>
    <w:rsid w:val="006F3C3D"/>
    <w:rsid w:val="006F68C7"/>
    <w:rsid w:val="006F702F"/>
    <w:rsid w:val="007012EF"/>
    <w:rsid w:val="00701AD8"/>
    <w:rsid w:val="0070222C"/>
    <w:rsid w:val="00714624"/>
    <w:rsid w:val="00715C57"/>
    <w:rsid w:val="007163C7"/>
    <w:rsid w:val="007176C8"/>
    <w:rsid w:val="007204D1"/>
    <w:rsid w:val="0072082F"/>
    <w:rsid w:val="00722AF1"/>
    <w:rsid w:val="00723A68"/>
    <w:rsid w:val="007257B0"/>
    <w:rsid w:val="00726C16"/>
    <w:rsid w:val="00731BC5"/>
    <w:rsid w:val="00732529"/>
    <w:rsid w:val="00732F98"/>
    <w:rsid w:val="00732FDF"/>
    <w:rsid w:val="00734F92"/>
    <w:rsid w:val="0074156B"/>
    <w:rsid w:val="00741744"/>
    <w:rsid w:val="00743195"/>
    <w:rsid w:val="00744C1A"/>
    <w:rsid w:val="0074591B"/>
    <w:rsid w:val="00745EEA"/>
    <w:rsid w:val="00746D3F"/>
    <w:rsid w:val="0075509D"/>
    <w:rsid w:val="00755675"/>
    <w:rsid w:val="007578A9"/>
    <w:rsid w:val="007608AA"/>
    <w:rsid w:val="007620E6"/>
    <w:rsid w:val="00763185"/>
    <w:rsid w:val="00763A5C"/>
    <w:rsid w:val="00765414"/>
    <w:rsid w:val="0076666B"/>
    <w:rsid w:val="00766A20"/>
    <w:rsid w:val="00767944"/>
    <w:rsid w:val="00773C42"/>
    <w:rsid w:val="0077505A"/>
    <w:rsid w:val="007757F9"/>
    <w:rsid w:val="00776CE2"/>
    <w:rsid w:val="00781F3F"/>
    <w:rsid w:val="00783BC9"/>
    <w:rsid w:val="00785C00"/>
    <w:rsid w:val="00787CBF"/>
    <w:rsid w:val="00790737"/>
    <w:rsid w:val="0079419B"/>
    <w:rsid w:val="007956BE"/>
    <w:rsid w:val="00795A4B"/>
    <w:rsid w:val="00795A8B"/>
    <w:rsid w:val="007967F4"/>
    <w:rsid w:val="00796EA5"/>
    <w:rsid w:val="007A13D4"/>
    <w:rsid w:val="007A3B45"/>
    <w:rsid w:val="007A4559"/>
    <w:rsid w:val="007B2045"/>
    <w:rsid w:val="007B46BD"/>
    <w:rsid w:val="007B62CF"/>
    <w:rsid w:val="007B62EE"/>
    <w:rsid w:val="007C26DD"/>
    <w:rsid w:val="007C38D4"/>
    <w:rsid w:val="007C3E89"/>
    <w:rsid w:val="007C59E0"/>
    <w:rsid w:val="007C7C37"/>
    <w:rsid w:val="007D4351"/>
    <w:rsid w:val="007D77CC"/>
    <w:rsid w:val="007E01D0"/>
    <w:rsid w:val="007E09C0"/>
    <w:rsid w:val="007E1C47"/>
    <w:rsid w:val="007E29A8"/>
    <w:rsid w:val="007E2A8F"/>
    <w:rsid w:val="007E4E46"/>
    <w:rsid w:val="007E71AA"/>
    <w:rsid w:val="007E75B7"/>
    <w:rsid w:val="007F0554"/>
    <w:rsid w:val="007F2C20"/>
    <w:rsid w:val="007F3247"/>
    <w:rsid w:val="007F3E3F"/>
    <w:rsid w:val="007F4269"/>
    <w:rsid w:val="007F51A6"/>
    <w:rsid w:val="008048CA"/>
    <w:rsid w:val="00804B2A"/>
    <w:rsid w:val="00806C2B"/>
    <w:rsid w:val="00807A07"/>
    <w:rsid w:val="008112B7"/>
    <w:rsid w:val="00812CFD"/>
    <w:rsid w:val="00814BF7"/>
    <w:rsid w:val="00822EB5"/>
    <w:rsid w:val="00822EC5"/>
    <w:rsid w:val="008240D0"/>
    <w:rsid w:val="00824E2D"/>
    <w:rsid w:val="00825E55"/>
    <w:rsid w:val="00826ACA"/>
    <w:rsid w:val="008274F9"/>
    <w:rsid w:val="00830484"/>
    <w:rsid w:val="00831AED"/>
    <w:rsid w:val="00833BDE"/>
    <w:rsid w:val="00834499"/>
    <w:rsid w:val="00834BE3"/>
    <w:rsid w:val="00841F12"/>
    <w:rsid w:val="00842450"/>
    <w:rsid w:val="00843115"/>
    <w:rsid w:val="0084505A"/>
    <w:rsid w:val="00845E17"/>
    <w:rsid w:val="00850A23"/>
    <w:rsid w:val="0085122B"/>
    <w:rsid w:val="00851B23"/>
    <w:rsid w:val="00851CE8"/>
    <w:rsid w:val="00853BCB"/>
    <w:rsid w:val="00855AFF"/>
    <w:rsid w:val="008611E5"/>
    <w:rsid w:val="00861484"/>
    <w:rsid w:val="00861D53"/>
    <w:rsid w:val="0086524C"/>
    <w:rsid w:val="00865336"/>
    <w:rsid w:val="0086634F"/>
    <w:rsid w:val="00872360"/>
    <w:rsid w:val="00872CA8"/>
    <w:rsid w:val="0087330E"/>
    <w:rsid w:val="00873816"/>
    <w:rsid w:val="0087577B"/>
    <w:rsid w:val="00876119"/>
    <w:rsid w:val="008822E1"/>
    <w:rsid w:val="00884E8A"/>
    <w:rsid w:val="008858F8"/>
    <w:rsid w:val="008874CB"/>
    <w:rsid w:val="008901BC"/>
    <w:rsid w:val="008918FB"/>
    <w:rsid w:val="0089407C"/>
    <w:rsid w:val="00894A16"/>
    <w:rsid w:val="008979E5"/>
    <w:rsid w:val="008A13BE"/>
    <w:rsid w:val="008A17F5"/>
    <w:rsid w:val="008A2752"/>
    <w:rsid w:val="008B0542"/>
    <w:rsid w:val="008B432A"/>
    <w:rsid w:val="008B6B26"/>
    <w:rsid w:val="008B7137"/>
    <w:rsid w:val="008C1B36"/>
    <w:rsid w:val="008C3D0C"/>
    <w:rsid w:val="008C4829"/>
    <w:rsid w:val="008C5449"/>
    <w:rsid w:val="008C6643"/>
    <w:rsid w:val="008D252D"/>
    <w:rsid w:val="008D2CBF"/>
    <w:rsid w:val="008E2432"/>
    <w:rsid w:val="008E283E"/>
    <w:rsid w:val="008E5505"/>
    <w:rsid w:val="008E6B6D"/>
    <w:rsid w:val="008E7676"/>
    <w:rsid w:val="008E76FD"/>
    <w:rsid w:val="008E7778"/>
    <w:rsid w:val="008F2BCB"/>
    <w:rsid w:val="008F53BB"/>
    <w:rsid w:val="008F6C4C"/>
    <w:rsid w:val="008F7547"/>
    <w:rsid w:val="00900EC5"/>
    <w:rsid w:val="00901151"/>
    <w:rsid w:val="00902852"/>
    <w:rsid w:val="009105DF"/>
    <w:rsid w:val="009114F0"/>
    <w:rsid w:val="00912396"/>
    <w:rsid w:val="00912C9D"/>
    <w:rsid w:val="009157C3"/>
    <w:rsid w:val="00921FBD"/>
    <w:rsid w:val="0092285F"/>
    <w:rsid w:val="009241E2"/>
    <w:rsid w:val="00924A85"/>
    <w:rsid w:val="009307A4"/>
    <w:rsid w:val="0093332D"/>
    <w:rsid w:val="009342D8"/>
    <w:rsid w:val="00934A17"/>
    <w:rsid w:val="009417ED"/>
    <w:rsid w:val="009444BF"/>
    <w:rsid w:val="009467E2"/>
    <w:rsid w:val="00954CC1"/>
    <w:rsid w:val="00955062"/>
    <w:rsid w:val="00957CF7"/>
    <w:rsid w:val="00961E41"/>
    <w:rsid w:val="009637D2"/>
    <w:rsid w:val="00966DE6"/>
    <w:rsid w:val="00967F11"/>
    <w:rsid w:val="009708B0"/>
    <w:rsid w:val="00970A12"/>
    <w:rsid w:val="009710C8"/>
    <w:rsid w:val="00972D81"/>
    <w:rsid w:val="009748F2"/>
    <w:rsid w:val="009765D0"/>
    <w:rsid w:val="00976717"/>
    <w:rsid w:val="0098144A"/>
    <w:rsid w:val="00982551"/>
    <w:rsid w:val="009830D7"/>
    <w:rsid w:val="0098358F"/>
    <w:rsid w:val="00983756"/>
    <w:rsid w:val="00984B15"/>
    <w:rsid w:val="00985FE4"/>
    <w:rsid w:val="00987541"/>
    <w:rsid w:val="009935CD"/>
    <w:rsid w:val="00995E73"/>
    <w:rsid w:val="00997E4D"/>
    <w:rsid w:val="009A2088"/>
    <w:rsid w:val="009A5C89"/>
    <w:rsid w:val="009B1EB1"/>
    <w:rsid w:val="009B349E"/>
    <w:rsid w:val="009B4E2C"/>
    <w:rsid w:val="009B5260"/>
    <w:rsid w:val="009B7EF5"/>
    <w:rsid w:val="009C3E5F"/>
    <w:rsid w:val="009C4619"/>
    <w:rsid w:val="009C4DA4"/>
    <w:rsid w:val="009C53B2"/>
    <w:rsid w:val="009C7397"/>
    <w:rsid w:val="009D1B68"/>
    <w:rsid w:val="009D6064"/>
    <w:rsid w:val="009D62D4"/>
    <w:rsid w:val="009D6C8F"/>
    <w:rsid w:val="009D72A7"/>
    <w:rsid w:val="009E07B8"/>
    <w:rsid w:val="009E365B"/>
    <w:rsid w:val="009E4350"/>
    <w:rsid w:val="009E67C7"/>
    <w:rsid w:val="009E7D9A"/>
    <w:rsid w:val="009F10D0"/>
    <w:rsid w:val="009F19A0"/>
    <w:rsid w:val="00A01C60"/>
    <w:rsid w:val="00A02F6C"/>
    <w:rsid w:val="00A03013"/>
    <w:rsid w:val="00A03C56"/>
    <w:rsid w:val="00A05A19"/>
    <w:rsid w:val="00A06112"/>
    <w:rsid w:val="00A076FD"/>
    <w:rsid w:val="00A101A3"/>
    <w:rsid w:val="00A115EC"/>
    <w:rsid w:val="00A12B83"/>
    <w:rsid w:val="00A12E40"/>
    <w:rsid w:val="00A13D93"/>
    <w:rsid w:val="00A14506"/>
    <w:rsid w:val="00A15A49"/>
    <w:rsid w:val="00A201DB"/>
    <w:rsid w:val="00A25909"/>
    <w:rsid w:val="00A30DD3"/>
    <w:rsid w:val="00A32153"/>
    <w:rsid w:val="00A3272A"/>
    <w:rsid w:val="00A33D1E"/>
    <w:rsid w:val="00A34243"/>
    <w:rsid w:val="00A3718C"/>
    <w:rsid w:val="00A412A5"/>
    <w:rsid w:val="00A43741"/>
    <w:rsid w:val="00A4566C"/>
    <w:rsid w:val="00A4696F"/>
    <w:rsid w:val="00A47CDC"/>
    <w:rsid w:val="00A538EA"/>
    <w:rsid w:val="00A546A8"/>
    <w:rsid w:val="00A54EFF"/>
    <w:rsid w:val="00A605F1"/>
    <w:rsid w:val="00A632B2"/>
    <w:rsid w:val="00A63606"/>
    <w:rsid w:val="00A64203"/>
    <w:rsid w:val="00A65AC8"/>
    <w:rsid w:val="00A675A3"/>
    <w:rsid w:val="00A702FC"/>
    <w:rsid w:val="00A709DB"/>
    <w:rsid w:val="00A73769"/>
    <w:rsid w:val="00A74BFC"/>
    <w:rsid w:val="00A7667C"/>
    <w:rsid w:val="00A76FCD"/>
    <w:rsid w:val="00A83920"/>
    <w:rsid w:val="00A842BD"/>
    <w:rsid w:val="00A84BC5"/>
    <w:rsid w:val="00A90825"/>
    <w:rsid w:val="00A93C18"/>
    <w:rsid w:val="00A9457B"/>
    <w:rsid w:val="00A94E5D"/>
    <w:rsid w:val="00AA13CE"/>
    <w:rsid w:val="00AA740D"/>
    <w:rsid w:val="00AA7FD8"/>
    <w:rsid w:val="00AB0993"/>
    <w:rsid w:val="00AB12B1"/>
    <w:rsid w:val="00AB3672"/>
    <w:rsid w:val="00AB4FD1"/>
    <w:rsid w:val="00AC4661"/>
    <w:rsid w:val="00AC6938"/>
    <w:rsid w:val="00AC6FA6"/>
    <w:rsid w:val="00AD0000"/>
    <w:rsid w:val="00AD0D82"/>
    <w:rsid w:val="00AD62FB"/>
    <w:rsid w:val="00AD7865"/>
    <w:rsid w:val="00AE28A4"/>
    <w:rsid w:val="00AE4D78"/>
    <w:rsid w:val="00AE7DE4"/>
    <w:rsid w:val="00AF20B9"/>
    <w:rsid w:val="00AF35E0"/>
    <w:rsid w:val="00AF3A05"/>
    <w:rsid w:val="00AF3AA0"/>
    <w:rsid w:val="00AF4D8C"/>
    <w:rsid w:val="00AF653C"/>
    <w:rsid w:val="00B0216F"/>
    <w:rsid w:val="00B02756"/>
    <w:rsid w:val="00B03A8B"/>
    <w:rsid w:val="00B0489E"/>
    <w:rsid w:val="00B102BD"/>
    <w:rsid w:val="00B11F4B"/>
    <w:rsid w:val="00B138AF"/>
    <w:rsid w:val="00B158C9"/>
    <w:rsid w:val="00B15EA7"/>
    <w:rsid w:val="00B17420"/>
    <w:rsid w:val="00B21A5E"/>
    <w:rsid w:val="00B30B1B"/>
    <w:rsid w:val="00B34837"/>
    <w:rsid w:val="00B36228"/>
    <w:rsid w:val="00B41039"/>
    <w:rsid w:val="00B41D55"/>
    <w:rsid w:val="00B43025"/>
    <w:rsid w:val="00B43503"/>
    <w:rsid w:val="00B43965"/>
    <w:rsid w:val="00B44252"/>
    <w:rsid w:val="00B44CA2"/>
    <w:rsid w:val="00B452A3"/>
    <w:rsid w:val="00B4747D"/>
    <w:rsid w:val="00B500EC"/>
    <w:rsid w:val="00B51BF2"/>
    <w:rsid w:val="00B55A04"/>
    <w:rsid w:val="00B56A26"/>
    <w:rsid w:val="00B61E57"/>
    <w:rsid w:val="00B61FE7"/>
    <w:rsid w:val="00B6704F"/>
    <w:rsid w:val="00B707E0"/>
    <w:rsid w:val="00B70C5C"/>
    <w:rsid w:val="00B71B09"/>
    <w:rsid w:val="00B74474"/>
    <w:rsid w:val="00B746D6"/>
    <w:rsid w:val="00B811A0"/>
    <w:rsid w:val="00B823DD"/>
    <w:rsid w:val="00B83E6B"/>
    <w:rsid w:val="00B85144"/>
    <w:rsid w:val="00B856FB"/>
    <w:rsid w:val="00B8596E"/>
    <w:rsid w:val="00B87036"/>
    <w:rsid w:val="00B87489"/>
    <w:rsid w:val="00B90101"/>
    <w:rsid w:val="00B90A08"/>
    <w:rsid w:val="00B91975"/>
    <w:rsid w:val="00B92F2A"/>
    <w:rsid w:val="00B94249"/>
    <w:rsid w:val="00B94709"/>
    <w:rsid w:val="00B97C28"/>
    <w:rsid w:val="00B97E8A"/>
    <w:rsid w:val="00BA0D61"/>
    <w:rsid w:val="00BA28AA"/>
    <w:rsid w:val="00BA623D"/>
    <w:rsid w:val="00BA764F"/>
    <w:rsid w:val="00BB1E9E"/>
    <w:rsid w:val="00BB5CBF"/>
    <w:rsid w:val="00BC0384"/>
    <w:rsid w:val="00BC1E90"/>
    <w:rsid w:val="00BC49F8"/>
    <w:rsid w:val="00BC4E0D"/>
    <w:rsid w:val="00BC4E49"/>
    <w:rsid w:val="00BC52C4"/>
    <w:rsid w:val="00BC6F93"/>
    <w:rsid w:val="00BD16CD"/>
    <w:rsid w:val="00BD2328"/>
    <w:rsid w:val="00BD2746"/>
    <w:rsid w:val="00BD4DAB"/>
    <w:rsid w:val="00BD6F26"/>
    <w:rsid w:val="00BD7597"/>
    <w:rsid w:val="00BE0A65"/>
    <w:rsid w:val="00BE4990"/>
    <w:rsid w:val="00BE54E6"/>
    <w:rsid w:val="00BE7730"/>
    <w:rsid w:val="00BF07DA"/>
    <w:rsid w:val="00BF53AD"/>
    <w:rsid w:val="00BF6DD4"/>
    <w:rsid w:val="00C00CEE"/>
    <w:rsid w:val="00C00DA3"/>
    <w:rsid w:val="00C01950"/>
    <w:rsid w:val="00C03007"/>
    <w:rsid w:val="00C03686"/>
    <w:rsid w:val="00C037CC"/>
    <w:rsid w:val="00C04A1B"/>
    <w:rsid w:val="00C06B7E"/>
    <w:rsid w:val="00C07AC2"/>
    <w:rsid w:val="00C11EE1"/>
    <w:rsid w:val="00C13BD4"/>
    <w:rsid w:val="00C14296"/>
    <w:rsid w:val="00C1478C"/>
    <w:rsid w:val="00C16646"/>
    <w:rsid w:val="00C23D18"/>
    <w:rsid w:val="00C2433A"/>
    <w:rsid w:val="00C24F85"/>
    <w:rsid w:val="00C251FF"/>
    <w:rsid w:val="00C25607"/>
    <w:rsid w:val="00C2661C"/>
    <w:rsid w:val="00C27F3A"/>
    <w:rsid w:val="00C3076D"/>
    <w:rsid w:val="00C309B8"/>
    <w:rsid w:val="00C3104A"/>
    <w:rsid w:val="00C3172D"/>
    <w:rsid w:val="00C3209D"/>
    <w:rsid w:val="00C3413B"/>
    <w:rsid w:val="00C4036C"/>
    <w:rsid w:val="00C4046B"/>
    <w:rsid w:val="00C43856"/>
    <w:rsid w:val="00C43D35"/>
    <w:rsid w:val="00C45EF5"/>
    <w:rsid w:val="00C5052A"/>
    <w:rsid w:val="00C52540"/>
    <w:rsid w:val="00C552C1"/>
    <w:rsid w:val="00C574F1"/>
    <w:rsid w:val="00C6242D"/>
    <w:rsid w:val="00C62F68"/>
    <w:rsid w:val="00C63E01"/>
    <w:rsid w:val="00C64412"/>
    <w:rsid w:val="00C64814"/>
    <w:rsid w:val="00C64DE2"/>
    <w:rsid w:val="00C67994"/>
    <w:rsid w:val="00C70231"/>
    <w:rsid w:val="00C70267"/>
    <w:rsid w:val="00C7064F"/>
    <w:rsid w:val="00C71AD4"/>
    <w:rsid w:val="00C724E9"/>
    <w:rsid w:val="00C74E6F"/>
    <w:rsid w:val="00C7500A"/>
    <w:rsid w:val="00C75158"/>
    <w:rsid w:val="00C77531"/>
    <w:rsid w:val="00C77B1E"/>
    <w:rsid w:val="00C8269C"/>
    <w:rsid w:val="00C8390C"/>
    <w:rsid w:val="00C8410D"/>
    <w:rsid w:val="00C84219"/>
    <w:rsid w:val="00C8442C"/>
    <w:rsid w:val="00C91153"/>
    <w:rsid w:val="00C91C62"/>
    <w:rsid w:val="00C931E9"/>
    <w:rsid w:val="00C97039"/>
    <w:rsid w:val="00CA0FE8"/>
    <w:rsid w:val="00CA12FC"/>
    <w:rsid w:val="00CA1A62"/>
    <w:rsid w:val="00CA622D"/>
    <w:rsid w:val="00CA699B"/>
    <w:rsid w:val="00CB178A"/>
    <w:rsid w:val="00CB26E9"/>
    <w:rsid w:val="00CB6F6E"/>
    <w:rsid w:val="00CB7FCE"/>
    <w:rsid w:val="00CC06CF"/>
    <w:rsid w:val="00CD01FD"/>
    <w:rsid w:val="00CD0511"/>
    <w:rsid w:val="00CD3F7A"/>
    <w:rsid w:val="00CD480B"/>
    <w:rsid w:val="00CD5FFF"/>
    <w:rsid w:val="00CE0E37"/>
    <w:rsid w:val="00CE21AE"/>
    <w:rsid w:val="00CE7260"/>
    <w:rsid w:val="00CE7E6E"/>
    <w:rsid w:val="00CF5174"/>
    <w:rsid w:val="00CF57DD"/>
    <w:rsid w:val="00CF7B97"/>
    <w:rsid w:val="00D0097D"/>
    <w:rsid w:val="00D02045"/>
    <w:rsid w:val="00D04806"/>
    <w:rsid w:val="00D04AF8"/>
    <w:rsid w:val="00D065F0"/>
    <w:rsid w:val="00D0782C"/>
    <w:rsid w:val="00D07BEE"/>
    <w:rsid w:val="00D07CF6"/>
    <w:rsid w:val="00D10027"/>
    <w:rsid w:val="00D10ADB"/>
    <w:rsid w:val="00D11FBF"/>
    <w:rsid w:val="00D1512F"/>
    <w:rsid w:val="00D16624"/>
    <w:rsid w:val="00D210AA"/>
    <w:rsid w:val="00D210E2"/>
    <w:rsid w:val="00D235AB"/>
    <w:rsid w:val="00D235D2"/>
    <w:rsid w:val="00D264BB"/>
    <w:rsid w:val="00D265A1"/>
    <w:rsid w:val="00D3134E"/>
    <w:rsid w:val="00D31AAC"/>
    <w:rsid w:val="00D3231D"/>
    <w:rsid w:val="00D335D1"/>
    <w:rsid w:val="00D33AB6"/>
    <w:rsid w:val="00D365AC"/>
    <w:rsid w:val="00D36BAE"/>
    <w:rsid w:val="00D37B75"/>
    <w:rsid w:val="00D4330F"/>
    <w:rsid w:val="00D4532E"/>
    <w:rsid w:val="00D466DC"/>
    <w:rsid w:val="00D4698A"/>
    <w:rsid w:val="00D505EF"/>
    <w:rsid w:val="00D512AF"/>
    <w:rsid w:val="00D57D3F"/>
    <w:rsid w:val="00D600A4"/>
    <w:rsid w:val="00D61EA0"/>
    <w:rsid w:val="00D625F2"/>
    <w:rsid w:val="00D64B59"/>
    <w:rsid w:val="00D7112A"/>
    <w:rsid w:val="00D722EC"/>
    <w:rsid w:val="00D7463F"/>
    <w:rsid w:val="00D74F01"/>
    <w:rsid w:val="00D751F7"/>
    <w:rsid w:val="00D7695F"/>
    <w:rsid w:val="00D76F24"/>
    <w:rsid w:val="00D76F95"/>
    <w:rsid w:val="00D773CC"/>
    <w:rsid w:val="00D802D0"/>
    <w:rsid w:val="00D8120C"/>
    <w:rsid w:val="00D84692"/>
    <w:rsid w:val="00D84E88"/>
    <w:rsid w:val="00D85714"/>
    <w:rsid w:val="00D91243"/>
    <w:rsid w:val="00D91BD0"/>
    <w:rsid w:val="00D92ADE"/>
    <w:rsid w:val="00D9502D"/>
    <w:rsid w:val="00D96818"/>
    <w:rsid w:val="00DA01B9"/>
    <w:rsid w:val="00DA14C6"/>
    <w:rsid w:val="00DA5E2B"/>
    <w:rsid w:val="00DA6462"/>
    <w:rsid w:val="00DA6ADA"/>
    <w:rsid w:val="00DA7A08"/>
    <w:rsid w:val="00DB11CB"/>
    <w:rsid w:val="00DB1464"/>
    <w:rsid w:val="00DB1803"/>
    <w:rsid w:val="00DB312A"/>
    <w:rsid w:val="00DB36E5"/>
    <w:rsid w:val="00DB3EAF"/>
    <w:rsid w:val="00DB596F"/>
    <w:rsid w:val="00DB5CAF"/>
    <w:rsid w:val="00DD02EC"/>
    <w:rsid w:val="00DD0445"/>
    <w:rsid w:val="00DD1D10"/>
    <w:rsid w:val="00DD4B9D"/>
    <w:rsid w:val="00DD7B7E"/>
    <w:rsid w:val="00DE168E"/>
    <w:rsid w:val="00DE74FD"/>
    <w:rsid w:val="00DE7953"/>
    <w:rsid w:val="00DF4812"/>
    <w:rsid w:val="00DF4855"/>
    <w:rsid w:val="00DF712E"/>
    <w:rsid w:val="00DF736D"/>
    <w:rsid w:val="00E00EEB"/>
    <w:rsid w:val="00E03865"/>
    <w:rsid w:val="00E03F7C"/>
    <w:rsid w:val="00E06DCC"/>
    <w:rsid w:val="00E114B0"/>
    <w:rsid w:val="00E1150A"/>
    <w:rsid w:val="00E1161B"/>
    <w:rsid w:val="00E12DA7"/>
    <w:rsid w:val="00E1640D"/>
    <w:rsid w:val="00E1722E"/>
    <w:rsid w:val="00E17F9B"/>
    <w:rsid w:val="00E202B3"/>
    <w:rsid w:val="00E22961"/>
    <w:rsid w:val="00E22EB7"/>
    <w:rsid w:val="00E23444"/>
    <w:rsid w:val="00E23E3E"/>
    <w:rsid w:val="00E250EF"/>
    <w:rsid w:val="00E3171E"/>
    <w:rsid w:val="00E35A15"/>
    <w:rsid w:val="00E37D2B"/>
    <w:rsid w:val="00E406E7"/>
    <w:rsid w:val="00E41B0E"/>
    <w:rsid w:val="00E42160"/>
    <w:rsid w:val="00E446B3"/>
    <w:rsid w:val="00E45158"/>
    <w:rsid w:val="00E47E96"/>
    <w:rsid w:val="00E5066D"/>
    <w:rsid w:val="00E52ACE"/>
    <w:rsid w:val="00E533B3"/>
    <w:rsid w:val="00E53E55"/>
    <w:rsid w:val="00E557B5"/>
    <w:rsid w:val="00E56C07"/>
    <w:rsid w:val="00E579C1"/>
    <w:rsid w:val="00E603EE"/>
    <w:rsid w:val="00E60CC9"/>
    <w:rsid w:val="00E6173A"/>
    <w:rsid w:val="00E65A0C"/>
    <w:rsid w:val="00E679A9"/>
    <w:rsid w:val="00E71BF9"/>
    <w:rsid w:val="00E760A6"/>
    <w:rsid w:val="00E76425"/>
    <w:rsid w:val="00E76C02"/>
    <w:rsid w:val="00E80180"/>
    <w:rsid w:val="00E84AF5"/>
    <w:rsid w:val="00E90947"/>
    <w:rsid w:val="00E90FAB"/>
    <w:rsid w:val="00E92EC6"/>
    <w:rsid w:val="00E93240"/>
    <w:rsid w:val="00E93C77"/>
    <w:rsid w:val="00E97166"/>
    <w:rsid w:val="00EA004E"/>
    <w:rsid w:val="00EA018A"/>
    <w:rsid w:val="00EA0488"/>
    <w:rsid w:val="00EA0D8E"/>
    <w:rsid w:val="00EA18D1"/>
    <w:rsid w:val="00EA344C"/>
    <w:rsid w:val="00EA3A57"/>
    <w:rsid w:val="00EA7B81"/>
    <w:rsid w:val="00EB557B"/>
    <w:rsid w:val="00EB6F0B"/>
    <w:rsid w:val="00EB7431"/>
    <w:rsid w:val="00EC1F0C"/>
    <w:rsid w:val="00EC566D"/>
    <w:rsid w:val="00EC61E5"/>
    <w:rsid w:val="00EC7233"/>
    <w:rsid w:val="00ED1037"/>
    <w:rsid w:val="00ED1381"/>
    <w:rsid w:val="00ED2DBE"/>
    <w:rsid w:val="00ED3F56"/>
    <w:rsid w:val="00ED499A"/>
    <w:rsid w:val="00ED4C00"/>
    <w:rsid w:val="00ED5E14"/>
    <w:rsid w:val="00ED69A9"/>
    <w:rsid w:val="00ED751B"/>
    <w:rsid w:val="00EE0B75"/>
    <w:rsid w:val="00EE209F"/>
    <w:rsid w:val="00EE2196"/>
    <w:rsid w:val="00EE240D"/>
    <w:rsid w:val="00EE50AC"/>
    <w:rsid w:val="00EF13BB"/>
    <w:rsid w:val="00EF26D8"/>
    <w:rsid w:val="00EF2BDE"/>
    <w:rsid w:val="00EF344D"/>
    <w:rsid w:val="00EF6988"/>
    <w:rsid w:val="00F04A33"/>
    <w:rsid w:val="00F05F0E"/>
    <w:rsid w:val="00F06820"/>
    <w:rsid w:val="00F07EB0"/>
    <w:rsid w:val="00F10C78"/>
    <w:rsid w:val="00F112D5"/>
    <w:rsid w:val="00F11914"/>
    <w:rsid w:val="00F14553"/>
    <w:rsid w:val="00F15371"/>
    <w:rsid w:val="00F17327"/>
    <w:rsid w:val="00F2053F"/>
    <w:rsid w:val="00F315F6"/>
    <w:rsid w:val="00F33952"/>
    <w:rsid w:val="00F3791A"/>
    <w:rsid w:val="00F4188A"/>
    <w:rsid w:val="00F438FF"/>
    <w:rsid w:val="00F46F69"/>
    <w:rsid w:val="00F47EE0"/>
    <w:rsid w:val="00F52CFC"/>
    <w:rsid w:val="00F554BA"/>
    <w:rsid w:val="00F5699E"/>
    <w:rsid w:val="00F5768E"/>
    <w:rsid w:val="00F602B7"/>
    <w:rsid w:val="00F60393"/>
    <w:rsid w:val="00F60C18"/>
    <w:rsid w:val="00F7208A"/>
    <w:rsid w:val="00F728F3"/>
    <w:rsid w:val="00F7368D"/>
    <w:rsid w:val="00F744E7"/>
    <w:rsid w:val="00F7479A"/>
    <w:rsid w:val="00F83630"/>
    <w:rsid w:val="00F83741"/>
    <w:rsid w:val="00F845AF"/>
    <w:rsid w:val="00F920BF"/>
    <w:rsid w:val="00F92846"/>
    <w:rsid w:val="00F94D19"/>
    <w:rsid w:val="00FA1780"/>
    <w:rsid w:val="00FA4BB6"/>
    <w:rsid w:val="00FB30F6"/>
    <w:rsid w:val="00FB67BD"/>
    <w:rsid w:val="00FC3937"/>
    <w:rsid w:val="00FC463A"/>
    <w:rsid w:val="00FC5B4F"/>
    <w:rsid w:val="00FC5B90"/>
    <w:rsid w:val="00FC723B"/>
    <w:rsid w:val="00FC74D6"/>
    <w:rsid w:val="00FD0339"/>
    <w:rsid w:val="00FD251B"/>
    <w:rsid w:val="00FD2D28"/>
    <w:rsid w:val="00FD4987"/>
    <w:rsid w:val="00FD53B2"/>
    <w:rsid w:val="00FD595E"/>
    <w:rsid w:val="00FD5DA0"/>
    <w:rsid w:val="00FE2DC4"/>
    <w:rsid w:val="00FE3411"/>
    <w:rsid w:val="00FE3FBA"/>
    <w:rsid w:val="00FE718E"/>
    <w:rsid w:val="00FF0210"/>
    <w:rsid w:val="00FF03F0"/>
    <w:rsid w:val="00FF23DA"/>
    <w:rsid w:val="00FF5A45"/>
    <w:rsid w:val="00FF5DBB"/>
    <w:rsid w:val="00FF5EF6"/>
    <w:rsid w:val="00FF6D9F"/>
    <w:rsid w:val="00FF6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2A7"/>
    <w:rPr>
      <w:sz w:val="28"/>
      <w:szCs w:val="20"/>
    </w:rPr>
  </w:style>
  <w:style w:type="paragraph" w:styleId="1">
    <w:name w:val="heading 1"/>
    <w:basedOn w:val="a"/>
    <w:next w:val="a"/>
    <w:link w:val="10"/>
    <w:uiPriority w:val="99"/>
    <w:qFormat/>
    <w:rsid w:val="009D72A7"/>
    <w:pPr>
      <w:keepNext/>
      <w:jc w:val="center"/>
      <w:outlineLvl w:val="0"/>
    </w:pPr>
    <w:rPr>
      <w:b/>
      <w:sz w:val="24"/>
      <w:szCs w:val="24"/>
    </w:rPr>
  </w:style>
  <w:style w:type="paragraph" w:styleId="2">
    <w:name w:val="heading 2"/>
    <w:basedOn w:val="a"/>
    <w:next w:val="a"/>
    <w:link w:val="20"/>
    <w:uiPriority w:val="99"/>
    <w:qFormat/>
    <w:rsid w:val="00C62F6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C62F68"/>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0097D"/>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C62F68"/>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C62F68"/>
    <w:rPr>
      <w:rFonts w:ascii="Cambria" w:hAnsi="Cambria" w:cs="Times New Roman"/>
      <w:b/>
      <w:bCs/>
      <w:color w:val="4F81BD"/>
      <w:sz w:val="28"/>
    </w:rPr>
  </w:style>
  <w:style w:type="table" w:styleId="a3">
    <w:name w:val="Table Grid"/>
    <w:basedOn w:val="a1"/>
    <w:uiPriority w:val="99"/>
    <w:rsid w:val="009D72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9D72A7"/>
    <w:pPr>
      <w:tabs>
        <w:tab w:val="center" w:pos="4677"/>
        <w:tab w:val="right" w:pos="9355"/>
      </w:tabs>
    </w:pPr>
  </w:style>
  <w:style w:type="character" w:customStyle="1" w:styleId="a5">
    <w:name w:val="Верхний колонтитул Знак"/>
    <w:basedOn w:val="a0"/>
    <w:link w:val="a4"/>
    <w:uiPriority w:val="99"/>
    <w:semiHidden/>
    <w:locked/>
    <w:rsid w:val="00D0097D"/>
    <w:rPr>
      <w:rFonts w:cs="Times New Roman"/>
      <w:sz w:val="20"/>
      <w:szCs w:val="20"/>
    </w:rPr>
  </w:style>
  <w:style w:type="character" w:styleId="a6">
    <w:name w:val="page number"/>
    <w:basedOn w:val="a0"/>
    <w:uiPriority w:val="99"/>
    <w:rsid w:val="009D72A7"/>
    <w:rPr>
      <w:rFonts w:cs="Times New Roman"/>
    </w:rPr>
  </w:style>
  <w:style w:type="character" w:customStyle="1" w:styleId="a7">
    <w:name w:val="Основной текст_"/>
    <w:basedOn w:val="a0"/>
    <w:link w:val="11"/>
    <w:uiPriority w:val="99"/>
    <w:locked/>
    <w:rsid w:val="009D72A7"/>
    <w:rPr>
      <w:rFonts w:cs="Times New Roman"/>
      <w:sz w:val="27"/>
      <w:szCs w:val="27"/>
      <w:shd w:val="clear" w:color="auto" w:fill="FFFFFF"/>
      <w:lang w:bidi="ar-SA"/>
    </w:rPr>
  </w:style>
  <w:style w:type="paragraph" w:customStyle="1" w:styleId="11">
    <w:name w:val="Основной текст1"/>
    <w:basedOn w:val="a"/>
    <w:link w:val="a7"/>
    <w:uiPriority w:val="99"/>
    <w:rsid w:val="009D72A7"/>
    <w:pPr>
      <w:shd w:val="clear" w:color="auto" w:fill="FFFFFF"/>
      <w:spacing w:after="2040" w:line="322" w:lineRule="exact"/>
    </w:pPr>
    <w:rPr>
      <w:sz w:val="27"/>
      <w:szCs w:val="27"/>
      <w:shd w:val="clear" w:color="auto" w:fill="FFFFFF"/>
    </w:rPr>
  </w:style>
  <w:style w:type="paragraph" w:styleId="21">
    <w:name w:val="Body Text 2"/>
    <w:basedOn w:val="a"/>
    <w:link w:val="22"/>
    <w:uiPriority w:val="99"/>
    <w:rsid w:val="009D72A7"/>
    <w:pPr>
      <w:jc w:val="both"/>
    </w:pPr>
    <w:rPr>
      <w:b/>
      <w:bCs/>
      <w:szCs w:val="24"/>
    </w:rPr>
  </w:style>
  <w:style w:type="character" w:customStyle="1" w:styleId="22">
    <w:name w:val="Основной текст 2 Знак"/>
    <w:basedOn w:val="a0"/>
    <w:link w:val="21"/>
    <w:uiPriority w:val="99"/>
    <w:semiHidden/>
    <w:locked/>
    <w:rsid w:val="00D0097D"/>
    <w:rPr>
      <w:rFonts w:cs="Times New Roman"/>
      <w:sz w:val="20"/>
      <w:szCs w:val="20"/>
    </w:rPr>
  </w:style>
  <w:style w:type="character" w:styleId="a8">
    <w:name w:val="Hyperlink"/>
    <w:basedOn w:val="a0"/>
    <w:uiPriority w:val="99"/>
    <w:rsid w:val="009D72A7"/>
    <w:rPr>
      <w:rFonts w:cs="Times New Roman"/>
      <w:color w:val="0000FF"/>
      <w:u w:val="single"/>
    </w:rPr>
  </w:style>
  <w:style w:type="paragraph" w:customStyle="1" w:styleId="a9">
    <w:name w:val="Знак"/>
    <w:basedOn w:val="a"/>
    <w:uiPriority w:val="99"/>
    <w:rsid w:val="009D72A7"/>
    <w:pPr>
      <w:spacing w:after="160" w:line="240" w:lineRule="exact"/>
    </w:pPr>
    <w:rPr>
      <w:rFonts w:ascii="Verdana" w:hAnsi="Verdana"/>
      <w:sz w:val="20"/>
      <w:lang w:val="en-US" w:eastAsia="en-US"/>
    </w:rPr>
  </w:style>
  <w:style w:type="paragraph" w:styleId="aa">
    <w:name w:val="Body Text Indent"/>
    <w:basedOn w:val="a"/>
    <w:link w:val="ab"/>
    <w:uiPriority w:val="99"/>
    <w:rsid w:val="009D72A7"/>
    <w:pPr>
      <w:spacing w:after="120"/>
      <w:ind w:left="283"/>
    </w:pPr>
  </w:style>
  <w:style w:type="character" w:customStyle="1" w:styleId="ab">
    <w:name w:val="Основной текст с отступом Знак"/>
    <w:basedOn w:val="a0"/>
    <w:link w:val="aa"/>
    <w:uiPriority w:val="99"/>
    <w:semiHidden/>
    <w:locked/>
    <w:rsid w:val="00D0097D"/>
    <w:rPr>
      <w:rFonts w:cs="Times New Roman"/>
      <w:sz w:val="20"/>
      <w:szCs w:val="20"/>
    </w:rPr>
  </w:style>
  <w:style w:type="paragraph" w:styleId="23">
    <w:name w:val="Body Text Indent 2"/>
    <w:basedOn w:val="a"/>
    <w:link w:val="24"/>
    <w:uiPriority w:val="99"/>
    <w:rsid w:val="009D72A7"/>
    <w:pPr>
      <w:spacing w:after="120" w:line="480" w:lineRule="auto"/>
      <w:ind w:left="283"/>
    </w:pPr>
    <w:rPr>
      <w:sz w:val="24"/>
      <w:szCs w:val="24"/>
    </w:rPr>
  </w:style>
  <w:style w:type="character" w:customStyle="1" w:styleId="24">
    <w:name w:val="Основной текст с отступом 2 Знак"/>
    <w:basedOn w:val="a0"/>
    <w:link w:val="23"/>
    <w:uiPriority w:val="99"/>
    <w:semiHidden/>
    <w:locked/>
    <w:rsid w:val="00D0097D"/>
    <w:rPr>
      <w:rFonts w:cs="Times New Roman"/>
      <w:sz w:val="20"/>
      <w:szCs w:val="20"/>
    </w:rPr>
  </w:style>
  <w:style w:type="paragraph" w:styleId="31">
    <w:name w:val="Body Text Indent 3"/>
    <w:basedOn w:val="a"/>
    <w:link w:val="32"/>
    <w:uiPriority w:val="99"/>
    <w:rsid w:val="009D72A7"/>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D0097D"/>
    <w:rPr>
      <w:rFonts w:cs="Times New Roman"/>
      <w:sz w:val="16"/>
      <w:szCs w:val="16"/>
    </w:rPr>
  </w:style>
  <w:style w:type="paragraph" w:styleId="ac">
    <w:name w:val="Normal (Web)"/>
    <w:basedOn w:val="a"/>
    <w:uiPriority w:val="99"/>
    <w:rsid w:val="009D72A7"/>
    <w:pPr>
      <w:spacing w:before="100" w:beforeAutospacing="1" w:after="100" w:afterAutospacing="1"/>
    </w:pPr>
    <w:rPr>
      <w:sz w:val="24"/>
      <w:szCs w:val="24"/>
    </w:rPr>
  </w:style>
  <w:style w:type="paragraph" w:styleId="ad">
    <w:name w:val="footer"/>
    <w:basedOn w:val="a"/>
    <w:link w:val="ae"/>
    <w:uiPriority w:val="99"/>
    <w:rsid w:val="009D72A7"/>
    <w:pPr>
      <w:tabs>
        <w:tab w:val="center" w:pos="4677"/>
        <w:tab w:val="right" w:pos="9355"/>
      </w:tabs>
    </w:pPr>
  </w:style>
  <w:style w:type="character" w:customStyle="1" w:styleId="ae">
    <w:name w:val="Нижний колонтитул Знак"/>
    <w:basedOn w:val="a0"/>
    <w:link w:val="ad"/>
    <w:uiPriority w:val="99"/>
    <w:semiHidden/>
    <w:locked/>
    <w:rsid w:val="00D0097D"/>
    <w:rPr>
      <w:rFonts w:cs="Times New Roman"/>
      <w:sz w:val="20"/>
      <w:szCs w:val="20"/>
    </w:rPr>
  </w:style>
  <w:style w:type="paragraph" w:styleId="af">
    <w:name w:val="Title"/>
    <w:basedOn w:val="a"/>
    <w:link w:val="af0"/>
    <w:uiPriority w:val="99"/>
    <w:qFormat/>
    <w:rsid w:val="00B41039"/>
    <w:pPr>
      <w:jc w:val="center"/>
    </w:pPr>
    <w:rPr>
      <w:szCs w:val="28"/>
    </w:rPr>
  </w:style>
  <w:style w:type="character" w:customStyle="1" w:styleId="af0">
    <w:name w:val="Название Знак"/>
    <w:basedOn w:val="a0"/>
    <w:link w:val="af"/>
    <w:uiPriority w:val="99"/>
    <w:locked/>
    <w:rsid w:val="00B41039"/>
    <w:rPr>
      <w:rFonts w:eastAsia="Times New Roman" w:cs="Times New Roman"/>
      <w:sz w:val="28"/>
      <w:szCs w:val="28"/>
    </w:rPr>
  </w:style>
  <w:style w:type="paragraph" w:styleId="af1">
    <w:name w:val="List Paragraph"/>
    <w:basedOn w:val="a"/>
    <w:uiPriority w:val="99"/>
    <w:qFormat/>
    <w:rsid w:val="00505E08"/>
    <w:pPr>
      <w:spacing w:after="200" w:line="276" w:lineRule="auto"/>
      <w:ind w:left="720"/>
      <w:contextualSpacing/>
    </w:pPr>
    <w:rPr>
      <w:rFonts w:ascii="Calibri" w:hAnsi="Calibri"/>
      <w:sz w:val="22"/>
      <w:szCs w:val="22"/>
      <w:lang w:eastAsia="en-US"/>
    </w:rPr>
  </w:style>
  <w:style w:type="character" w:styleId="af2">
    <w:name w:val="Strong"/>
    <w:basedOn w:val="a0"/>
    <w:uiPriority w:val="99"/>
    <w:qFormat/>
    <w:rsid w:val="00F11914"/>
    <w:rPr>
      <w:rFonts w:cs="Times New Roman"/>
      <w:b/>
      <w:bCs/>
    </w:rPr>
  </w:style>
  <w:style w:type="character" w:customStyle="1" w:styleId="sub-head">
    <w:name w:val="sub-head"/>
    <w:basedOn w:val="a0"/>
    <w:uiPriority w:val="99"/>
    <w:rsid w:val="00C62F68"/>
    <w:rPr>
      <w:rFonts w:cs="Times New Roman"/>
    </w:rPr>
  </w:style>
  <w:style w:type="character" w:styleId="af3">
    <w:name w:val="Emphasis"/>
    <w:basedOn w:val="a0"/>
    <w:uiPriority w:val="99"/>
    <w:qFormat/>
    <w:rsid w:val="00C62F68"/>
    <w:rPr>
      <w:rFonts w:cs="Times New Roman"/>
      <w:i/>
      <w:iCs/>
    </w:rPr>
  </w:style>
  <w:style w:type="character" w:customStyle="1" w:styleId="titprogress2">
    <w:name w:val="tit_progress2"/>
    <w:basedOn w:val="a0"/>
    <w:uiPriority w:val="99"/>
    <w:rsid w:val="00AE7DE4"/>
    <w:rPr>
      <w:rFonts w:cs="Times New Roman"/>
    </w:rPr>
  </w:style>
  <w:style w:type="paragraph" w:styleId="HTML">
    <w:name w:val="HTML Preformatted"/>
    <w:basedOn w:val="a"/>
    <w:link w:val="HTML0"/>
    <w:uiPriority w:val="99"/>
    <w:rsid w:val="00C34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locked/>
    <w:rsid w:val="00C3413B"/>
    <w:rPr>
      <w:rFonts w:ascii="Courier New" w:hAnsi="Courier New" w:cs="Courier New"/>
    </w:rPr>
  </w:style>
  <w:style w:type="paragraph" w:customStyle="1" w:styleId="attachmentsitem">
    <w:name w:val="attachments__item"/>
    <w:basedOn w:val="a"/>
    <w:uiPriority w:val="99"/>
    <w:semiHidden/>
    <w:rsid w:val="00CE0E37"/>
    <w:pPr>
      <w:spacing w:before="100" w:beforeAutospacing="1" w:after="100" w:afterAutospacing="1"/>
    </w:pPr>
    <w:rPr>
      <w:sz w:val="24"/>
      <w:szCs w:val="24"/>
    </w:rPr>
  </w:style>
  <w:style w:type="character" w:customStyle="1" w:styleId="apple-converted-space">
    <w:name w:val="apple-converted-space"/>
    <w:basedOn w:val="a0"/>
    <w:uiPriority w:val="99"/>
    <w:rsid w:val="00CE0E37"/>
    <w:rPr>
      <w:rFonts w:cs="Times New Roman"/>
    </w:rPr>
  </w:style>
  <w:style w:type="character" w:customStyle="1" w:styleId="i">
    <w:name w:val="i"/>
    <w:basedOn w:val="a0"/>
    <w:uiPriority w:val="99"/>
    <w:rsid w:val="005468E7"/>
    <w:rPr>
      <w:rFonts w:cs="Times New Roman"/>
    </w:rPr>
  </w:style>
  <w:style w:type="paragraph" w:customStyle="1" w:styleId="ConsTitle">
    <w:name w:val="ConsTitle"/>
    <w:uiPriority w:val="99"/>
    <w:rsid w:val="00E97166"/>
    <w:pPr>
      <w:widowControl w:val="0"/>
      <w:autoSpaceDE w:val="0"/>
      <w:autoSpaceDN w:val="0"/>
      <w:adjustRightInd w:val="0"/>
    </w:pPr>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2A7"/>
    <w:rPr>
      <w:sz w:val="28"/>
      <w:szCs w:val="20"/>
    </w:rPr>
  </w:style>
  <w:style w:type="paragraph" w:styleId="1">
    <w:name w:val="heading 1"/>
    <w:basedOn w:val="a"/>
    <w:next w:val="a"/>
    <w:link w:val="10"/>
    <w:uiPriority w:val="99"/>
    <w:qFormat/>
    <w:rsid w:val="009D72A7"/>
    <w:pPr>
      <w:keepNext/>
      <w:jc w:val="center"/>
      <w:outlineLvl w:val="0"/>
    </w:pPr>
    <w:rPr>
      <w:b/>
      <w:sz w:val="24"/>
      <w:szCs w:val="24"/>
    </w:rPr>
  </w:style>
  <w:style w:type="paragraph" w:styleId="2">
    <w:name w:val="heading 2"/>
    <w:basedOn w:val="a"/>
    <w:next w:val="a"/>
    <w:link w:val="20"/>
    <w:uiPriority w:val="99"/>
    <w:qFormat/>
    <w:rsid w:val="00C62F6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C62F68"/>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0097D"/>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C62F68"/>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C62F68"/>
    <w:rPr>
      <w:rFonts w:ascii="Cambria" w:hAnsi="Cambria" w:cs="Times New Roman"/>
      <w:b/>
      <w:bCs/>
      <w:color w:val="4F81BD"/>
      <w:sz w:val="28"/>
    </w:rPr>
  </w:style>
  <w:style w:type="table" w:styleId="a3">
    <w:name w:val="Table Grid"/>
    <w:basedOn w:val="a1"/>
    <w:uiPriority w:val="99"/>
    <w:rsid w:val="009D72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9D72A7"/>
    <w:pPr>
      <w:tabs>
        <w:tab w:val="center" w:pos="4677"/>
        <w:tab w:val="right" w:pos="9355"/>
      </w:tabs>
    </w:pPr>
  </w:style>
  <w:style w:type="character" w:customStyle="1" w:styleId="a5">
    <w:name w:val="Верхний колонтитул Знак"/>
    <w:basedOn w:val="a0"/>
    <w:link w:val="a4"/>
    <w:uiPriority w:val="99"/>
    <w:semiHidden/>
    <w:locked/>
    <w:rsid w:val="00D0097D"/>
    <w:rPr>
      <w:rFonts w:cs="Times New Roman"/>
      <w:sz w:val="20"/>
      <w:szCs w:val="20"/>
    </w:rPr>
  </w:style>
  <w:style w:type="character" w:styleId="a6">
    <w:name w:val="page number"/>
    <w:basedOn w:val="a0"/>
    <w:uiPriority w:val="99"/>
    <w:rsid w:val="009D72A7"/>
    <w:rPr>
      <w:rFonts w:cs="Times New Roman"/>
    </w:rPr>
  </w:style>
  <w:style w:type="character" w:customStyle="1" w:styleId="a7">
    <w:name w:val="Основной текст_"/>
    <w:basedOn w:val="a0"/>
    <w:link w:val="11"/>
    <w:uiPriority w:val="99"/>
    <w:locked/>
    <w:rsid w:val="009D72A7"/>
    <w:rPr>
      <w:rFonts w:cs="Times New Roman"/>
      <w:sz w:val="27"/>
      <w:szCs w:val="27"/>
      <w:shd w:val="clear" w:color="auto" w:fill="FFFFFF"/>
      <w:lang w:bidi="ar-SA"/>
    </w:rPr>
  </w:style>
  <w:style w:type="paragraph" w:customStyle="1" w:styleId="11">
    <w:name w:val="Основной текст1"/>
    <w:basedOn w:val="a"/>
    <w:link w:val="a7"/>
    <w:uiPriority w:val="99"/>
    <w:rsid w:val="009D72A7"/>
    <w:pPr>
      <w:shd w:val="clear" w:color="auto" w:fill="FFFFFF"/>
      <w:spacing w:after="2040" w:line="322" w:lineRule="exact"/>
    </w:pPr>
    <w:rPr>
      <w:sz w:val="27"/>
      <w:szCs w:val="27"/>
      <w:shd w:val="clear" w:color="auto" w:fill="FFFFFF"/>
    </w:rPr>
  </w:style>
  <w:style w:type="paragraph" w:styleId="21">
    <w:name w:val="Body Text 2"/>
    <w:basedOn w:val="a"/>
    <w:link w:val="22"/>
    <w:uiPriority w:val="99"/>
    <w:rsid w:val="009D72A7"/>
    <w:pPr>
      <w:jc w:val="both"/>
    </w:pPr>
    <w:rPr>
      <w:b/>
      <w:bCs/>
      <w:szCs w:val="24"/>
    </w:rPr>
  </w:style>
  <w:style w:type="character" w:customStyle="1" w:styleId="22">
    <w:name w:val="Основной текст 2 Знак"/>
    <w:basedOn w:val="a0"/>
    <w:link w:val="21"/>
    <w:uiPriority w:val="99"/>
    <w:semiHidden/>
    <w:locked/>
    <w:rsid w:val="00D0097D"/>
    <w:rPr>
      <w:rFonts w:cs="Times New Roman"/>
      <w:sz w:val="20"/>
      <w:szCs w:val="20"/>
    </w:rPr>
  </w:style>
  <w:style w:type="character" w:styleId="a8">
    <w:name w:val="Hyperlink"/>
    <w:basedOn w:val="a0"/>
    <w:uiPriority w:val="99"/>
    <w:rsid w:val="009D72A7"/>
    <w:rPr>
      <w:rFonts w:cs="Times New Roman"/>
      <w:color w:val="0000FF"/>
      <w:u w:val="single"/>
    </w:rPr>
  </w:style>
  <w:style w:type="paragraph" w:customStyle="1" w:styleId="a9">
    <w:name w:val="Знак"/>
    <w:basedOn w:val="a"/>
    <w:uiPriority w:val="99"/>
    <w:rsid w:val="009D72A7"/>
    <w:pPr>
      <w:spacing w:after="160" w:line="240" w:lineRule="exact"/>
    </w:pPr>
    <w:rPr>
      <w:rFonts w:ascii="Verdana" w:hAnsi="Verdana"/>
      <w:sz w:val="20"/>
      <w:lang w:val="en-US" w:eastAsia="en-US"/>
    </w:rPr>
  </w:style>
  <w:style w:type="paragraph" w:styleId="aa">
    <w:name w:val="Body Text Indent"/>
    <w:basedOn w:val="a"/>
    <w:link w:val="ab"/>
    <w:uiPriority w:val="99"/>
    <w:rsid w:val="009D72A7"/>
    <w:pPr>
      <w:spacing w:after="120"/>
      <w:ind w:left="283"/>
    </w:pPr>
  </w:style>
  <w:style w:type="character" w:customStyle="1" w:styleId="ab">
    <w:name w:val="Основной текст с отступом Знак"/>
    <w:basedOn w:val="a0"/>
    <w:link w:val="aa"/>
    <w:uiPriority w:val="99"/>
    <w:semiHidden/>
    <w:locked/>
    <w:rsid w:val="00D0097D"/>
    <w:rPr>
      <w:rFonts w:cs="Times New Roman"/>
      <w:sz w:val="20"/>
      <w:szCs w:val="20"/>
    </w:rPr>
  </w:style>
  <w:style w:type="paragraph" w:styleId="23">
    <w:name w:val="Body Text Indent 2"/>
    <w:basedOn w:val="a"/>
    <w:link w:val="24"/>
    <w:uiPriority w:val="99"/>
    <w:rsid w:val="009D72A7"/>
    <w:pPr>
      <w:spacing w:after="120" w:line="480" w:lineRule="auto"/>
      <w:ind w:left="283"/>
    </w:pPr>
    <w:rPr>
      <w:sz w:val="24"/>
      <w:szCs w:val="24"/>
    </w:rPr>
  </w:style>
  <w:style w:type="character" w:customStyle="1" w:styleId="24">
    <w:name w:val="Основной текст с отступом 2 Знак"/>
    <w:basedOn w:val="a0"/>
    <w:link w:val="23"/>
    <w:uiPriority w:val="99"/>
    <w:semiHidden/>
    <w:locked/>
    <w:rsid w:val="00D0097D"/>
    <w:rPr>
      <w:rFonts w:cs="Times New Roman"/>
      <w:sz w:val="20"/>
      <w:szCs w:val="20"/>
    </w:rPr>
  </w:style>
  <w:style w:type="paragraph" w:styleId="31">
    <w:name w:val="Body Text Indent 3"/>
    <w:basedOn w:val="a"/>
    <w:link w:val="32"/>
    <w:uiPriority w:val="99"/>
    <w:rsid w:val="009D72A7"/>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D0097D"/>
    <w:rPr>
      <w:rFonts w:cs="Times New Roman"/>
      <w:sz w:val="16"/>
      <w:szCs w:val="16"/>
    </w:rPr>
  </w:style>
  <w:style w:type="paragraph" w:styleId="ac">
    <w:name w:val="Normal (Web)"/>
    <w:basedOn w:val="a"/>
    <w:uiPriority w:val="99"/>
    <w:rsid w:val="009D72A7"/>
    <w:pPr>
      <w:spacing w:before="100" w:beforeAutospacing="1" w:after="100" w:afterAutospacing="1"/>
    </w:pPr>
    <w:rPr>
      <w:sz w:val="24"/>
      <w:szCs w:val="24"/>
    </w:rPr>
  </w:style>
  <w:style w:type="paragraph" w:styleId="ad">
    <w:name w:val="footer"/>
    <w:basedOn w:val="a"/>
    <w:link w:val="ae"/>
    <w:uiPriority w:val="99"/>
    <w:rsid w:val="009D72A7"/>
    <w:pPr>
      <w:tabs>
        <w:tab w:val="center" w:pos="4677"/>
        <w:tab w:val="right" w:pos="9355"/>
      </w:tabs>
    </w:pPr>
  </w:style>
  <w:style w:type="character" w:customStyle="1" w:styleId="ae">
    <w:name w:val="Нижний колонтитул Знак"/>
    <w:basedOn w:val="a0"/>
    <w:link w:val="ad"/>
    <w:uiPriority w:val="99"/>
    <w:semiHidden/>
    <w:locked/>
    <w:rsid w:val="00D0097D"/>
    <w:rPr>
      <w:rFonts w:cs="Times New Roman"/>
      <w:sz w:val="20"/>
      <w:szCs w:val="20"/>
    </w:rPr>
  </w:style>
  <w:style w:type="paragraph" w:styleId="af">
    <w:name w:val="Title"/>
    <w:basedOn w:val="a"/>
    <w:link w:val="af0"/>
    <w:uiPriority w:val="99"/>
    <w:qFormat/>
    <w:rsid w:val="00B41039"/>
    <w:pPr>
      <w:jc w:val="center"/>
    </w:pPr>
    <w:rPr>
      <w:szCs w:val="28"/>
    </w:rPr>
  </w:style>
  <w:style w:type="character" w:customStyle="1" w:styleId="af0">
    <w:name w:val="Название Знак"/>
    <w:basedOn w:val="a0"/>
    <w:link w:val="af"/>
    <w:uiPriority w:val="99"/>
    <w:locked/>
    <w:rsid w:val="00B41039"/>
    <w:rPr>
      <w:rFonts w:eastAsia="Times New Roman" w:cs="Times New Roman"/>
      <w:sz w:val="28"/>
      <w:szCs w:val="28"/>
    </w:rPr>
  </w:style>
  <w:style w:type="paragraph" w:styleId="af1">
    <w:name w:val="List Paragraph"/>
    <w:basedOn w:val="a"/>
    <w:uiPriority w:val="99"/>
    <w:qFormat/>
    <w:rsid w:val="00505E08"/>
    <w:pPr>
      <w:spacing w:after="200" w:line="276" w:lineRule="auto"/>
      <w:ind w:left="720"/>
      <w:contextualSpacing/>
    </w:pPr>
    <w:rPr>
      <w:rFonts w:ascii="Calibri" w:hAnsi="Calibri"/>
      <w:sz w:val="22"/>
      <w:szCs w:val="22"/>
      <w:lang w:eastAsia="en-US"/>
    </w:rPr>
  </w:style>
  <w:style w:type="character" w:styleId="af2">
    <w:name w:val="Strong"/>
    <w:basedOn w:val="a0"/>
    <w:uiPriority w:val="99"/>
    <w:qFormat/>
    <w:rsid w:val="00F11914"/>
    <w:rPr>
      <w:rFonts w:cs="Times New Roman"/>
      <w:b/>
      <w:bCs/>
    </w:rPr>
  </w:style>
  <w:style w:type="character" w:customStyle="1" w:styleId="sub-head">
    <w:name w:val="sub-head"/>
    <w:basedOn w:val="a0"/>
    <w:uiPriority w:val="99"/>
    <w:rsid w:val="00C62F68"/>
    <w:rPr>
      <w:rFonts w:cs="Times New Roman"/>
    </w:rPr>
  </w:style>
  <w:style w:type="character" w:styleId="af3">
    <w:name w:val="Emphasis"/>
    <w:basedOn w:val="a0"/>
    <w:uiPriority w:val="99"/>
    <w:qFormat/>
    <w:rsid w:val="00C62F68"/>
    <w:rPr>
      <w:rFonts w:cs="Times New Roman"/>
      <w:i/>
      <w:iCs/>
    </w:rPr>
  </w:style>
  <w:style w:type="character" w:customStyle="1" w:styleId="titprogress2">
    <w:name w:val="tit_progress2"/>
    <w:basedOn w:val="a0"/>
    <w:uiPriority w:val="99"/>
    <w:rsid w:val="00AE7DE4"/>
    <w:rPr>
      <w:rFonts w:cs="Times New Roman"/>
    </w:rPr>
  </w:style>
  <w:style w:type="paragraph" w:styleId="HTML">
    <w:name w:val="HTML Preformatted"/>
    <w:basedOn w:val="a"/>
    <w:link w:val="HTML0"/>
    <w:uiPriority w:val="99"/>
    <w:rsid w:val="00C34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locked/>
    <w:rsid w:val="00C3413B"/>
    <w:rPr>
      <w:rFonts w:ascii="Courier New" w:hAnsi="Courier New" w:cs="Courier New"/>
    </w:rPr>
  </w:style>
  <w:style w:type="paragraph" w:customStyle="1" w:styleId="attachmentsitem">
    <w:name w:val="attachments__item"/>
    <w:basedOn w:val="a"/>
    <w:uiPriority w:val="99"/>
    <w:semiHidden/>
    <w:rsid w:val="00CE0E37"/>
    <w:pPr>
      <w:spacing w:before="100" w:beforeAutospacing="1" w:after="100" w:afterAutospacing="1"/>
    </w:pPr>
    <w:rPr>
      <w:sz w:val="24"/>
      <w:szCs w:val="24"/>
    </w:rPr>
  </w:style>
  <w:style w:type="character" w:customStyle="1" w:styleId="apple-converted-space">
    <w:name w:val="apple-converted-space"/>
    <w:basedOn w:val="a0"/>
    <w:uiPriority w:val="99"/>
    <w:rsid w:val="00CE0E37"/>
    <w:rPr>
      <w:rFonts w:cs="Times New Roman"/>
    </w:rPr>
  </w:style>
  <w:style w:type="character" w:customStyle="1" w:styleId="i">
    <w:name w:val="i"/>
    <w:basedOn w:val="a0"/>
    <w:uiPriority w:val="99"/>
    <w:rsid w:val="005468E7"/>
    <w:rPr>
      <w:rFonts w:cs="Times New Roman"/>
    </w:rPr>
  </w:style>
  <w:style w:type="paragraph" w:customStyle="1" w:styleId="ConsTitle">
    <w:name w:val="ConsTitle"/>
    <w:uiPriority w:val="99"/>
    <w:rsid w:val="00E97166"/>
    <w:pPr>
      <w:widowControl w:val="0"/>
      <w:autoSpaceDE w:val="0"/>
      <w:autoSpaceDN w:val="0"/>
      <w:adjustRightInd w:val="0"/>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983701">
      <w:marLeft w:val="0"/>
      <w:marRight w:val="0"/>
      <w:marTop w:val="0"/>
      <w:marBottom w:val="0"/>
      <w:divBdr>
        <w:top w:val="none" w:sz="0" w:space="0" w:color="auto"/>
        <w:left w:val="none" w:sz="0" w:space="0" w:color="auto"/>
        <w:bottom w:val="none" w:sz="0" w:space="0" w:color="auto"/>
        <w:right w:val="none" w:sz="0" w:space="0" w:color="auto"/>
      </w:divBdr>
      <w:divsChild>
        <w:div w:id="2049983778">
          <w:marLeft w:val="0"/>
          <w:marRight w:val="0"/>
          <w:marTop w:val="0"/>
          <w:marBottom w:val="0"/>
          <w:divBdr>
            <w:top w:val="none" w:sz="0" w:space="0" w:color="auto"/>
            <w:left w:val="none" w:sz="0" w:space="0" w:color="auto"/>
            <w:bottom w:val="none" w:sz="0" w:space="0" w:color="auto"/>
            <w:right w:val="none" w:sz="0" w:space="0" w:color="auto"/>
          </w:divBdr>
        </w:div>
      </w:divsChild>
    </w:div>
    <w:div w:id="2049983713">
      <w:marLeft w:val="0"/>
      <w:marRight w:val="0"/>
      <w:marTop w:val="0"/>
      <w:marBottom w:val="0"/>
      <w:divBdr>
        <w:top w:val="none" w:sz="0" w:space="0" w:color="auto"/>
        <w:left w:val="none" w:sz="0" w:space="0" w:color="auto"/>
        <w:bottom w:val="none" w:sz="0" w:space="0" w:color="auto"/>
        <w:right w:val="none" w:sz="0" w:space="0" w:color="auto"/>
      </w:divBdr>
    </w:div>
    <w:div w:id="2049983724">
      <w:marLeft w:val="0"/>
      <w:marRight w:val="0"/>
      <w:marTop w:val="0"/>
      <w:marBottom w:val="0"/>
      <w:divBdr>
        <w:top w:val="none" w:sz="0" w:space="0" w:color="auto"/>
        <w:left w:val="none" w:sz="0" w:space="0" w:color="auto"/>
        <w:bottom w:val="none" w:sz="0" w:space="0" w:color="auto"/>
        <w:right w:val="none" w:sz="0" w:space="0" w:color="auto"/>
      </w:divBdr>
    </w:div>
    <w:div w:id="2049983727">
      <w:marLeft w:val="0"/>
      <w:marRight w:val="0"/>
      <w:marTop w:val="0"/>
      <w:marBottom w:val="0"/>
      <w:divBdr>
        <w:top w:val="none" w:sz="0" w:space="0" w:color="auto"/>
        <w:left w:val="none" w:sz="0" w:space="0" w:color="auto"/>
        <w:bottom w:val="none" w:sz="0" w:space="0" w:color="auto"/>
        <w:right w:val="none" w:sz="0" w:space="0" w:color="auto"/>
      </w:divBdr>
    </w:div>
    <w:div w:id="2049983734">
      <w:marLeft w:val="0"/>
      <w:marRight w:val="0"/>
      <w:marTop w:val="0"/>
      <w:marBottom w:val="0"/>
      <w:divBdr>
        <w:top w:val="none" w:sz="0" w:space="0" w:color="auto"/>
        <w:left w:val="none" w:sz="0" w:space="0" w:color="auto"/>
        <w:bottom w:val="none" w:sz="0" w:space="0" w:color="auto"/>
        <w:right w:val="none" w:sz="0" w:space="0" w:color="auto"/>
      </w:divBdr>
      <w:divsChild>
        <w:div w:id="2049983704">
          <w:marLeft w:val="0"/>
          <w:marRight w:val="0"/>
          <w:marTop w:val="0"/>
          <w:marBottom w:val="0"/>
          <w:divBdr>
            <w:top w:val="none" w:sz="0" w:space="0" w:color="auto"/>
            <w:left w:val="none" w:sz="0" w:space="0" w:color="auto"/>
            <w:bottom w:val="none" w:sz="0" w:space="0" w:color="auto"/>
            <w:right w:val="none" w:sz="0" w:space="0" w:color="auto"/>
          </w:divBdr>
        </w:div>
        <w:div w:id="2049983711">
          <w:marLeft w:val="0"/>
          <w:marRight w:val="0"/>
          <w:marTop w:val="0"/>
          <w:marBottom w:val="0"/>
          <w:divBdr>
            <w:top w:val="none" w:sz="0" w:space="0" w:color="auto"/>
            <w:left w:val="none" w:sz="0" w:space="0" w:color="auto"/>
            <w:bottom w:val="none" w:sz="0" w:space="0" w:color="auto"/>
            <w:right w:val="none" w:sz="0" w:space="0" w:color="auto"/>
          </w:divBdr>
          <w:divsChild>
            <w:div w:id="2049983710">
              <w:marLeft w:val="0"/>
              <w:marRight w:val="0"/>
              <w:marTop w:val="0"/>
              <w:marBottom w:val="0"/>
              <w:divBdr>
                <w:top w:val="none" w:sz="0" w:space="0" w:color="auto"/>
                <w:left w:val="none" w:sz="0" w:space="0" w:color="auto"/>
                <w:bottom w:val="none" w:sz="0" w:space="0" w:color="auto"/>
                <w:right w:val="none" w:sz="0" w:space="0" w:color="auto"/>
              </w:divBdr>
              <w:divsChild>
                <w:div w:id="2049983722">
                  <w:marLeft w:val="0"/>
                  <w:marRight w:val="0"/>
                  <w:marTop w:val="0"/>
                  <w:marBottom w:val="0"/>
                  <w:divBdr>
                    <w:top w:val="none" w:sz="0" w:space="0" w:color="auto"/>
                    <w:left w:val="none" w:sz="0" w:space="0" w:color="auto"/>
                    <w:bottom w:val="none" w:sz="0" w:space="0" w:color="auto"/>
                    <w:right w:val="none" w:sz="0" w:space="0" w:color="auto"/>
                  </w:divBdr>
                </w:div>
              </w:divsChild>
            </w:div>
            <w:div w:id="2049983785">
              <w:marLeft w:val="0"/>
              <w:marRight w:val="0"/>
              <w:marTop w:val="0"/>
              <w:marBottom w:val="0"/>
              <w:divBdr>
                <w:top w:val="none" w:sz="0" w:space="0" w:color="auto"/>
                <w:left w:val="none" w:sz="0" w:space="0" w:color="auto"/>
                <w:bottom w:val="none" w:sz="0" w:space="0" w:color="auto"/>
                <w:right w:val="none" w:sz="0" w:space="0" w:color="auto"/>
              </w:divBdr>
              <w:divsChild>
                <w:div w:id="20499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23">
          <w:marLeft w:val="0"/>
          <w:marRight w:val="0"/>
          <w:marTop w:val="0"/>
          <w:marBottom w:val="0"/>
          <w:divBdr>
            <w:top w:val="none" w:sz="0" w:space="0" w:color="auto"/>
            <w:left w:val="none" w:sz="0" w:space="0" w:color="auto"/>
            <w:bottom w:val="none" w:sz="0" w:space="0" w:color="auto"/>
            <w:right w:val="none" w:sz="0" w:space="0" w:color="auto"/>
          </w:divBdr>
          <w:divsChild>
            <w:div w:id="2049983707">
              <w:marLeft w:val="0"/>
              <w:marRight w:val="0"/>
              <w:marTop w:val="0"/>
              <w:marBottom w:val="0"/>
              <w:divBdr>
                <w:top w:val="none" w:sz="0" w:space="0" w:color="auto"/>
                <w:left w:val="none" w:sz="0" w:space="0" w:color="auto"/>
                <w:bottom w:val="none" w:sz="0" w:space="0" w:color="auto"/>
                <w:right w:val="none" w:sz="0" w:space="0" w:color="auto"/>
              </w:divBdr>
              <w:divsChild>
                <w:div w:id="2049983706">
                  <w:marLeft w:val="0"/>
                  <w:marRight w:val="0"/>
                  <w:marTop w:val="0"/>
                  <w:marBottom w:val="0"/>
                  <w:divBdr>
                    <w:top w:val="none" w:sz="0" w:space="0" w:color="auto"/>
                    <w:left w:val="none" w:sz="0" w:space="0" w:color="auto"/>
                    <w:bottom w:val="none" w:sz="0" w:space="0" w:color="auto"/>
                    <w:right w:val="none" w:sz="0" w:space="0" w:color="auto"/>
                  </w:divBdr>
                </w:div>
              </w:divsChild>
            </w:div>
            <w:div w:id="2049983795">
              <w:marLeft w:val="0"/>
              <w:marRight w:val="0"/>
              <w:marTop w:val="0"/>
              <w:marBottom w:val="0"/>
              <w:divBdr>
                <w:top w:val="none" w:sz="0" w:space="0" w:color="auto"/>
                <w:left w:val="none" w:sz="0" w:space="0" w:color="auto"/>
                <w:bottom w:val="none" w:sz="0" w:space="0" w:color="auto"/>
                <w:right w:val="none" w:sz="0" w:space="0" w:color="auto"/>
              </w:divBdr>
              <w:divsChild>
                <w:div w:id="20499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38">
          <w:marLeft w:val="0"/>
          <w:marRight w:val="0"/>
          <w:marTop w:val="0"/>
          <w:marBottom w:val="0"/>
          <w:divBdr>
            <w:top w:val="none" w:sz="0" w:space="0" w:color="auto"/>
            <w:left w:val="none" w:sz="0" w:space="0" w:color="auto"/>
            <w:bottom w:val="none" w:sz="0" w:space="0" w:color="auto"/>
            <w:right w:val="none" w:sz="0" w:space="0" w:color="auto"/>
          </w:divBdr>
          <w:divsChild>
            <w:div w:id="2049983705">
              <w:marLeft w:val="0"/>
              <w:marRight w:val="0"/>
              <w:marTop w:val="0"/>
              <w:marBottom w:val="0"/>
              <w:divBdr>
                <w:top w:val="none" w:sz="0" w:space="0" w:color="auto"/>
                <w:left w:val="none" w:sz="0" w:space="0" w:color="auto"/>
                <w:bottom w:val="none" w:sz="0" w:space="0" w:color="auto"/>
                <w:right w:val="none" w:sz="0" w:space="0" w:color="auto"/>
              </w:divBdr>
              <w:divsChild>
                <w:div w:id="2049983780">
                  <w:marLeft w:val="0"/>
                  <w:marRight w:val="0"/>
                  <w:marTop w:val="0"/>
                  <w:marBottom w:val="0"/>
                  <w:divBdr>
                    <w:top w:val="none" w:sz="0" w:space="0" w:color="auto"/>
                    <w:left w:val="none" w:sz="0" w:space="0" w:color="auto"/>
                    <w:bottom w:val="none" w:sz="0" w:space="0" w:color="auto"/>
                    <w:right w:val="none" w:sz="0" w:space="0" w:color="auto"/>
                  </w:divBdr>
                  <w:divsChild>
                    <w:div w:id="20499837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983728">
              <w:marLeft w:val="0"/>
              <w:marRight w:val="0"/>
              <w:marTop w:val="0"/>
              <w:marBottom w:val="0"/>
              <w:divBdr>
                <w:top w:val="none" w:sz="0" w:space="0" w:color="auto"/>
                <w:left w:val="none" w:sz="0" w:space="0" w:color="auto"/>
                <w:bottom w:val="none" w:sz="0" w:space="0" w:color="auto"/>
                <w:right w:val="none" w:sz="0" w:space="0" w:color="auto"/>
              </w:divBdr>
              <w:divsChild>
                <w:div w:id="20499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40">
          <w:marLeft w:val="0"/>
          <w:marRight w:val="0"/>
          <w:marTop w:val="0"/>
          <w:marBottom w:val="0"/>
          <w:divBdr>
            <w:top w:val="none" w:sz="0" w:space="0" w:color="auto"/>
            <w:left w:val="none" w:sz="0" w:space="0" w:color="auto"/>
            <w:bottom w:val="none" w:sz="0" w:space="0" w:color="auto"/>
            <w:right w:val="none" w:sz="0" w:space="0" w:color="auto"/>
          </w:divBdr>
          <w:divsChild>
            <w:div w:id="2049983698">
              <w:marLeft w:val="0"/>
              <w:marRight w:val="0"/>
              <w:marTop w:val="0"/>
              <w:marBottom w:val="0"/>
              <w:divBdr>
                <w:top w:val="none" w:sz="0" w:space="0" w:color="auto"/>
                <w:left w:val="none" w:sz="0" w:space="0" w:color="auto"/>
                <w:bottom w:val="none" w:sz="0" w:space="0" w:color="auto"/>
                <w:right w:val="none" w:sz="0" w:space="0" w:color="auto"/>
              </w:divBdr>
              <w:divsChild>
                <w:div w:id="2049983754">
                  <w:marLeft w:val="0"/>
                  <w:marRight w:val="0"/>
                  <w:marTop w:val="0"/>
                  <w:marBottom w:val="0"/>
                  <w:divBdr>
                    <w:top w:val="none" w:sz="0" w:space="0" w:color="auto"/>
                    <w:left w:val="none" w:sz="0" w:space="0" w:color="auto"/>
                    <w:bottom w:val="none" w:sz="0" w:space="0" w:color="auto"/>
                    <w:right w:val="none" w:sz="0" w:space="0" w:color="auto"/>
                  </w:divBdr>
                  <w:divsChild>
                    <w:div w:id="20499837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983764">
              <w:marLeft w:val="0"/>
              <w:marRight w:val="0"/>
              <w:marTop w:val="0"/>
              <w:marBottom w:val="0"/>
              <w:divBdr>
                <w:top w:val="none" w:sz="0" w:space="0" w:color="auto"/>
                <w:left w:val="none" w:sz="0" w:space="0" w:color="auto"/>
                <w:bottom w:val="none" w:sz="0" w:space="0" w:color="auto"/>
                <w:right w:val="none" w:sz="0" w:space="0" w:color="auto"/>
              </w:divBdr>
              <w:divsChild>
                <w:div w:id="2049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88">
          <w:marLeft w:val="0"/>
          <w:marRight w:val="0"/>
          <w:marTop w:val="0"/>
          <w:marBottom w:val="0"/>
          <w:divBdr>
            <w:top w:val="none" w:sz="0" w:space="0" w:color="auto"/>
            <w:left w:val="none" w:sz="0" w:space="0" w:color="auto"/>
            <w:bottom w:val="none" w:sz="0" w:space="0" w:color="auto"/>
            <w:right w:val="none" w:sz="0" w:space="0" w:color="auto"/>
          </w:divBdr>
          <w:divsChild>
            <w:div w:id="2049983743">
              <w:marLeft w:val="0"/>
              <w:marRight w:val="0"/>
              <w:marTop w:val="0"/>
              <w:marBottom w:val="0"/>
              <w:divBdr>
                <w:top w:val="none" w:sz="0" w:space="0" w:color="auto"/>
                <w:left w:val="none" w:sz="0" w:space="0" w:color="auto"/>
                <w:bottom w:val="none" w:sz="0" w:space="0" w:color="auto"/>
                <w:right w:val="none" w:sz="0" w:space="0" w:color="auto"/>
              </w:divBdr>
              <w:divsChild>
                <w:div w:id="2049983750">
                  <w:marLeft w:val="0"/>
                  <w:marRight w:val="0"/>
                  <w:marTop w:val="0"/>
                  <w:marBottom w:val="0"/>
                  <w:divBdr>
                    <w:top w:val="none" w:sz="0" w:space="0" w:color="auto"/>
                    <w:left w:val="none" w:sz="0" w:space="0" w:color="auto"/>
                    <w:bottom w:val="none" w:sz="0" w:space="0" w:color="auto"/>
                    <w:right w:val="none" w:sz="0" w:space="0" w:color="auto"/>
                  </w:divBdr>
                </w:div>
              </w:divsChild>
            </w:div>
            <w:div w:id="2049983787">
              <w:marLeft w:val="0"/>
              <w:marRight w:val="0"/>
              <w:marTop w:val="0"/>
              <w:marBottom w:val="0"/>
              <w:divBdr>
                <w:top w:val="none" w:sz="0" w:space="0" w:color="auto"/>
                <w:left w:val="none" w:sz="0" w:space="0" w:color="auto"/>
                <w:bottom w:val="none" w:sz="0" w:space="0" w:color="auto"/>
                <w:right w:val="none" w:sz="0" w:space="0" w:color="auto"/>
              </w:divBdr>
              <w:divsChild>
                <w:div w:id="2049983786">
                  <w:marLeft w:val="0"/>
                  <w:marRight w:val="0"/>
                  <w:marTop w:val="0"/>
                  <w:marBottom w:val="0"/>
                  <w:divBdr>
                    <w:top w:val="none" w:sz="0" w:space="0" w:color="auto"/>
                    <w:left w:val="none" w:sz="0" w:space="0" w:color="auto"/>
                    <w:bottom w:val="none" w:sz="0" w:space="0" w:color="auto"/>
                    <w:right w:val="none" w:sz="0" w:space="0" w:color="auto"/>
                  </w:divBdr>
                  <w:divsChild>
                    <w:div w:id="204998377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9983793">
          <w:marLeft w:val="0"/>
          <w:marRight w:val="0"/>
          <w:marTop w:val="0"/>
          <w:marBottom w:val="0"/>
          <w:divBdr>
            <w:top w:val="none" w:sz="0" w:space="0" w:color="auto"/>
            <w:left w:val="none" w:sz="0" w:space="0" w:color="auto"/>
            <w:bottom w:val="none" w:sz="0" w:space="0" w:color="auto"/>
            <w:right w:val="none" w:sz="0" w:space="0" w:color="auto"/>
          </w:divBdr>
          <w:divsChild>
            <w:div w:id="2049983735">
              <w:marLeft w:val="0"/>
              <w:marRight w:val="0"/>
              <w:marTop w:val="0"/>
              <w:marBottom w:val="0"/>
              <w:divBdr>
                <w:top w:val="none" w:sz="0" w:space="0" w:color="auto"/>
                <w:left w:val="none" w:sz="0" w:space="0" w:color="auto"/>
                <w:bottom w:val="none" w:sz="0" w:space="0" w:color="auto"/>
                <w:right w:val="none" w:sz="0" w:space="0" w:color="auto"/>
              </w:divBdr>
              <w:divsChild>
                <w:div w:id="2049983790">
                  <w:marLeft w:val="0"/>
                  <w:marRight w:val="0"/>
                  <w:marTop w:val="0"/>
                  <w:marBottom w:val="0"/>
                  <w:divBdr>
                    <w:top w:val="none" w:sz="0" w:space="0" w:color="auto"/>
                    <w:left w:val="none" w:sz="0" w:space="0" w:color="auto"/>
                    <w:bottom w:val="none" w:sz="0" w:space="0" w:color="auto"/>
                    <w:right w:val="none" w:sz="0" w:space="0" w:color="auto"/>
                  </w:divBdr>
                  <w:divsChild>
                    <w:div w:id="20499837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983752">
              <w:marLeft w:val="0"/>
              <w:marRight w:val="0"/>
              <w:marTop w:val="0"/>
              <w:marBottom w:val="0"/>
              <w:divBdr>
                <w:top w:val="none" w:sz="0" w:space="0" w:color="auto"/>
                <w:left w:val="none" w:sz="0" w:space="0" w:color="auto"/>
                <w:bottom w:val="none" w:sz="0" w:space="0" w:color="auto"/>
                <w:right w:val="none" w:sz="0" w:space="0" w:color="auto"/>
              </w:divBdr>
              <w:divsChild>
                <w:div w:id="20499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3741">
      <w:marLeft w:val="0"/>
      <w:marRight w:val="0"/>
      <w:marTop w:val="0"/>
      <w:marBottom w:val="0"/>
      <w:divBdr>
        <w:top w:val="none" w:sz="0" w:space="0" w:color="auto"/>
        <w:left w:val="none" w:sz="0" w:space="0" w:color="auto"/>
        <w:bottom w:val="none" w:sz="0" w:space="0" w:color="auto"/>
        <w:right w:val="none" w:sz="0" w:space="0" w:color="auto"/>
      </w:divBdr>
    </w:div>
    <w:div w:id="2049983758">
      <w:marLeft w:val="0"/>
      <w:marRight w:val="0"/>
      <w:marTop w:val="0"/>
      <w:marBottom w:val="0"/>
      <w:divBdr>
        <w:top w:val="none" w:sz="0" w:space="0" w:color="auto"/>
        <w:left w:val="none" w:sz="0" w:space="0" w:color="auto"/>
        <w:bottom w:val="none" w:sz="0" w:space="0" w:color="auto"/>
        <w:right w:val="none" w:sz="0" w:space="0" w:color="auto"/>
      </w:divBdr>
    </w:div>
    <w:div w:id="2049983759">
      <w:marLeft w:val="0"/>
      <w:marRight w:val="0"/>
      <w:marTop w:val="0"/>
      <w:marBottom w:val="0"/>
      <w:divBdr>
        <w:top w:val="none" w:sz="0" w:space="0" w:color="auto"/>
        <w:left w:val="none" w:sz="0" w:space="0" w:color="auto"/>
        <w:bottom w:val="none" w:sz="0" w:space="0" w:color="auto"/>
        <w:right w:val="none" w:sz="0" w:space="0" w:color="auto"/>
      </w:divBdr>
    </w:div>
    <w:div w:id="2049983766">
      <w:marLeft w:val="0"/>
      <w:marRight w:val="0"/>
      <w:marTop w:val="0"/>
      <w:marBottom w:val="0"/>
      <w:divBdr>
        <w:top w:val="none" w:sz="0" w:space="0" w:color="auto"/>
        <w:left w:val="none" w:sz="0" w:space="0" w:color="auto"/>
        <w:bottom w:val="none" w:sz="0" w:space="0" w:color="auto"/>
        <w:right w:val="none" w:sz="0" w:space="0" w:color="auto"/>
      </w:divBdr>
    </w:div>
    <w:div w:id="2049983767">
      <w:marLeft w:val="0"/>
      <w:marRight w:val="0"/>
      <w:marTop w:val="0"/>
      <w:marBottom w:val="0"/>
      <w:divBdr>
        <w:top w:val="none" w:sz="0" w:space="0" w:color="auto"/>
        <w:left w:val="none" w:sz="0" w:space="0" w:color="auto"/>
        <w:bottom w:val="none" w:sz="0" w:space="0" w:color="auto"/>
        <w:right w:val="none" w:sz="0" w:space="0" w:color="auto"/>
      </w:divBdr>
    </w:div>
    <w:div w:id="2049983772">
      <w:marLeft w:val="0"/>
      <w:marRight w:val="0"/>
      <w:marTop w:val="0"/>
      <w:marBottom w:val="0"/>
      <w:divBdr>
        <w:top w:val="none" w:sz="0" w:space="0" w:color="auto"/>
        <w:left w:val="none" w:sz="0" w:space="0" w:color="auto"/>
        <w:bottom w:val="none" w:sz="0" w:space="0" w:color="auto"/>
        <w:right w:val="none" w:sz="0" w:space="0" w:color="auto"/>
      </w:divBdr>
    </w:div>
    <w:div w:id="2049983777">
      <w:marLeft w:val="0"/>
      <w:marRight w:val="0"/>
      <w:marTop w:val="0"/>
      <w:marBottom w:val="0"/>
      <w:divBdr>
        <w:top w:val="none" w:sz="0" w:space="0" w:color="auto"/>
        <w:left w:val="none" w:sz="0" w:space="0" w:color="auto"/>
        <w:bottom w:val="none" w:sz="0" w:space="0" w:color="auto"/>
        <w:right w:val="none" w:sz="0" w:space="0" w:color="auto"/>
      </w:divBdr>
      <w:divsChild>
        <w:div w:id="2049983717">
          <w:marLeft w:val="0"/>
          <w:marRight w:val="0"/>
          <w:marTop w:val="0"/>
          <w:marBottom w:val="0"/>
          <w:divBdr>
            <w:top w:val="none" w:sz="0" w:space="0" w:color="auto"/>
            <w:left w:val="none" w:sz="0" w:space="0" w:color="auto"/>
            <w:bottom w:val="none" w:sz="0" w:space="0" w:color="auto"/>
            <w:right w:val="none" w:sz="0" w:space="0" w:color="auto"/>
          </w:divBdr>
          <w:divsChild>
            <w:div w:id="2049983712">
              <w:marLeft w:val="0"/>
              <w:marRight w:val="0"/>
              <w:marTop w:val="0"/>
              <w:marBottom w:val="0"/>
              <w:divBdr>
                <w:top w:val="none" w:sz="0" w:space="0" w:color="auto"/>
                <w:left w:val="none" w:sz="0" w:space="0" w:color="auto"/>
                <w:bottom w:val="none" w:sz="0" w:space="0" w:color="auto"/>
                <w:right w:val="none" w:sz="0" w:space="0" w:color="auto"/>
              </w:divBdr>
              <w:divsChild>
                <w:div w:id="2049983715">
                  <w:marLeft w:val="0"/>
                  <w:marRight w:val="0"/>
                  <w:marTop w:val="0"/>
                  <w:marBottom w:val="0"/>
                  <w:divBdr>
                    <w:top w:val="none" w:sz="0" w:space="0" w:color="auto"/>
                    <w:left w:val="none" w:sz="0" w:space="0" w:color="auto"/>
                    <w:bottom w:val="none" w:sz="0" w:space="0" w:color="auto"/>
                    <w:right w:val="none" w:sz="0" w:space="0" w:color="auto"/>
                  </w:divBdr>
                  <w:divsChild>
                    <w:div w:id="2049983791">
                      <w:marLeft w:val="0"/>
                      <w:marRight w:val="0"/>
                      <w:marTop w:val="0"/>
                      <w:marBottom w:val="0"/>
                      <w:divBdr>
                        <w:top w:val="none" w:sz="0" w:space="0" w:color="auto"/>
                        <w:left w:val="none" w:sz="0" w:space="0" w:color="auto"/>
                        <w:bottom w:val="none" w:sz="0" w:space="0" w:color="auto"/>
                        <w:right w:val="none" w:sz="0" w:space="0" w:color="auto"/>
                      </w:divBdr>
                    </w:div>
                  </w:divsChild>
                </w:div>
                <w:div w:id="2049983783">
                  <w:marLeft w:val="0"/>
                  <w:marRight w:val="0"/>
                  <w:marTop w:val="0"/>
                  <w:marBottom w:val="0"/>
                  <w:divBdr>
                    <w:top w:val="none" w:sz="0" w:space="0" w:color="auto"/>
                    <w:left w:val="none" w:sz="0" w:space="0" w:color="auto"/>
                    <w:bottom w:val="none" w:sz="0" w:space="0" w:color="auto"/>
                    <w:right w:val="none" w:sz="0" w:space="0" w:color="auto"/>
                  </w:divBdr>
                  <w:divsChild>
                    <w:div w:id="20499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14">
              <w:marLeft w:val="0"/>
              <w:marRight w:val="0"/>
              <w:marTop w:val="0"/>
              <w:marBottom w:val="0"/>
              <w:divBdr>
                <w:top w:val="none" w:sz="0" w:space="0" w:color="auto"/>
                <w:left w:val="none" w:sz="0" w:space="0" w:color="auto"/>
                <w:bottom w:val="none" w:sz="0" w:space="0" w:color="auto"/>
                <w:right w:val="none" w:sz="0" w:space="0" w:color="auto"/>
              </w:divBdr>
              <w:divsChild>
                <w:div w:id="2049983745">
                  <w:marLeft w:val="0"/>
                  <w:marRight w:val="0"/>
                  <w:marTop w:val="0"/>
                  <w:marBottom w:val="0"/>
                  <w:divBdr>
                    <w:top w:val="none" w:sz="0" w:space="0" w:color="auto"/>
                    <w:left w:val="none" w:sz="0" w:space="0" w:color="auto"/>
                    <w:bottom w:val="none" w:sz="0" w:space="0" w:color="auto"/>
                    <w:right w:val="none" w:sz="0" w:space="0" w:color="auto"/>
                  </w:divBdr>
                  <w:divsChild>
                    <w:div w:id="2049983794">
                      <w:marLeft w:val="0"/>
                      <w:marRight w:val="0"/>
                      <w:marTop w:val="0"/>
                      <w:marBottom w:val="0"/>
                      <w:divBdr>
                        <w:top w:val="none" w:sz="0" w:space="0" w:color="auto"/>
                        <w:left w:val="none" w:sz="0" w:space="0" w:color="auto"/>
                        <w:bottom w:val="none" w:sz="0" w:space="0" w:color="auto"/>
                        <w:right w:val="none" w:sz="0" w:space="0" w:color="auto"/>
                      </w:divBdr>
                    </w:div>
                  </w:divsChild>
                </w:div>
                <w:div w:id="2049983782">
                  <w:marLeft w:val="0"/>
                  <w:marRight w:val="0"/>
                  <w:marTop w:val="0"/>
                  <w:marBottom w:val="0"/>
                  <w:divBdr>
                    <w:top w:val="none" w:sz="0" w:space="0" w:color="auto"/>
                    <w:left w:val="none" w:sz="0" w:space="0" w:color="auto"/>
                    <w:bottom w:val="none" w:sz="0" w:space="0" w:color="auto"/>
                    <w:right w:val="none" w:sz="0" w:space="0" w:color="auto"/>
                  </w:divBdr>
                  <w:divsChild>
                    <w:div w:id="20499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20">
              <w:marLeft w:val="0"/>
              <w:marRight w:val="0"/>
              <w:marTop w:val="0"/>
              <w:marBottom w:val="0"/>
              <w:divBdr>
                <w:top w:val="none" w:sz="0" w:space="0" w:color="auto"/>
                <w:left w:val="none" w:sz="0" w:space="0" w:color="auto"/>
                <w:bottom w:val="none" w:sz="0" w:space="0" w:color="auto"/>
                <w:right w:val="none" w:sz="0" w:space="0" w:color="auto"/>
              </w:divBdr>
              <w:divsChild>
                <w:div w:id="2049983699">
                  <w:marLeft w:val="0"/>
                  <w:marRight w:val="0"/>
                  <w:marTop w:val="0"/>
                  <w:marBottom w:val="0"/>
                  <w:divBdr>
                    <w:top w:val="none" w:sz="0" w:space="0" w:color="auto"/>
                    <w:left w:val="none" w:sz="0" w:space="0" w:color="auto"/>
                    <w:bottom w:val="none" w:sz="0" w:space="0" w:color="auto"/>
                    <w:right w:val="none" w:sz="0" w:space="0" w:color="auto"/>
                  </w:divBdr>
                  <w:divsChild>
                    <w:div w:id="2049983784">
                      <w:marLeft w:val="0"/>
                      <w:marRight w:val="0"/>
                      <w:marTop w:val="0"/>
                      <w:marBottom w:val="0"/>
                      <w:divBdr>
                        <w:top w:val="none" w:sz="0" w:space="0" w:color="auto"/>
                        <w:left w:val="none" w:sz="0" w:space="0" w:color="auto"/>
                        <w:bottom w:val="none" w:sz="0" w:space="0" w:color="auto"/>
                        <w:right w:val="none" w:sz="0" w:space="0" w:color="auto"/>
                      </w:divBdr>
                      <w:divsChild>
                        <w:div w:id="204998370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983744">
                  <w:marLeft w:val="0"/>
                  <w:marRight w:val="0"/>
                  <w:marTop w:val="0"/>
                  <w:marBottom w:val="0"/>
                  <w:divBdr>
                    <w:top w:val="none" w:sz="0" w:space="0" w:color="auto"/>
                    <w:left w:val="none" w:sz="0" w:space="0" w:color="auto"/>
                    <w:bottom w:val="none" w:sz="0" w:space="0" w:color="auto"/>
                    <w:right w:val="none" w:sz="0" w:space="0" w:color="auto"/>
                  </w:divBdr>
                  <w:divsChild>
                    <w:div w:id="20499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25">
              <w:marLeft w:val="0"/>
              <w:marRight w:val="0"/>
              <w:marTop w:val="0"/>
              <w:marBottom w:val="0"/>
              <w:divBdr>
                <w:top w:val="none" w:sz="0" w:space="0" w:color="auto"/>
                <w:left w:val="none" w:sz="0" w:space="0" w:color="auto"/>
                <w:bottom w:val="none" w:sz="0" w:space="0" w:color="auto"/>
                <w:right w:val="none" w:sz="0" w:space="0" w:color="auto"/>
              </w:divBdr>
              <w:divsChild>
                <w:div w:id="2049983755">
                  <w:marLeft w:val="0"/>
                  <w:marRight w:val="0"/>
                  <w:marTop w:val="0"/>
                  <w:marBottom w:val="0"/>
                  <w:divBdr>
                    <w:top w:val="none" w:sz="0" w:space="0" w:color="auto"/>
                    <w:left w:val="none" w:sz="0" w:space="0" w:color="auto"/>
                    <w:bottom w:val="none" w:sz="0" w:space="0" w:color="auto"/>
                    <w:right w:val="none" w:sz="0" w:space="0" w:color="auto"/>
                  </w:divBdr>
                  <w:divsChild>
                    <w:div w:id="2049983773">
                      <w:marLeft w:val="0"/>
                      <w:marRight w:val="0"/>
                      <w:marTop w:val="0"/>
                      <w:marBottom w:val="0"/>
                      <w:divBdr>
                        <w:top w:val="none" w:sz="0" w:space="0" w:color="auto"/>
                        <w:left w:val="none" w:sz="0" w:space="0" w:color="auto"/>
                        <w:bottom w:val="none" w:sz="0" w:space="0" w:color="auto"/>
                        <w:right w:val="none" w:sz="0" w:space="0" w:color="auto"/>
                      </w:divBdr>
                    </w:div>
                  </w:divsChild>
                </w:div>
                <w:div w:id="2049983765">
                  <w:marLeft w:val="0"/>
                  <w:marRight w:val="0"/>
                  <w:marTop w:val="0"/>
                  <w:marBottom w:val="0"/>
                  <w:divBdr>
                    <w:top w:val="none" w:sz="0" w:space="0" w:color="auto"/>
                    <w:left w:val="none" w:sz="0" w:space="0" w:color="auto"/>
                    <w:bottom w:val="none" w:sz="0" w:space="0" w:color="auto"/>
                    <w:right w:val="none" w:sz="0" w:space="0" w:color="auto"/>
                  </w:divBdr>
                  <w:divsChild>
                    <w:div w:id="2049983768">
                      <w:marLeft w:val="0"/>
                      <w:marRight w:val="0"/>
                      <w:marTop w:val="0"/>
                      <w:marBottom w:val="0"/>
                      <w:divBdr>
                        <w:top w:val="none" w:sz="0" w:space="0" w:color="auto"/>
                        <w:left w:val="none" w:sz="0" w:space="0" w:color="auto"/>
                        <w:bottom w:val="none" w:sz="0" w:space="0" w:color="auto"/>
                        <w:right w:val="none" w:sz="0" w:space="0" w:color="auto"/>
                      </w:divBdr>
                      <w:divsChild>
                        <w:div w:id="20499837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9983753">
              <w:marLeft w:val="0"/>
              <w:marRight w:val="0"/>
              <w:marTop w:val="0"/>
              <w:marBottom w:val="0"/>
              <w:divBdr>
                <w:top w:val="none" w:sz="0" w:space="0" w:color="auto"/>
                <w:left w:val="none" w:sz="0" w:space="0" w:color="auto"/>
                <w:bottom w:val="none" w:sz="0" w:space="0" w:color="auto"/>
                <w:right w:val="none" w:sz="0" w:space="0" w:color="auto"/>
              </w:divBdr>
              <w:divsChild>
                <w:div w:id="2049983736">
                  <w:marLeft w:val="0"/>
                  <w:marRight w:val="0"/>
                  <w:marTop w:val="0"/>
                  <w:marBottom w:val="0"/>
                  <w:divBdr>
                    <w:top w:val="none" w:sz="0" w:space="0" w:color="auto"/>
                    <w:left w:val="none" w:sz="0" w:space="0" w:color="auto"/>
                    <w:bottom w:val="none" w:sz="0" w:space="0" w:color="auto"/>
                    <w:right w:val="none" w:sz="0" w:space="0" w:color="auto"/>
                  </w:divBdr>
                  <w:divsChild>
                    <w:div w:id="2049983798">
                      <w:marLeft w:val="0"/>
                      <w:marRight w:val="0"/>
                      <w:marTop w:val="0"/>
                      <w:marBottom w:val="0"/>
                      <w:divBdr>
                        <w:top w:val="none" w:sz="0" w:space="0" w:color="auto"/>
                        <w:left w:val="none" w:sz="0" w:space="0" w:color="auto"/>
                        <w:bottom w:val="none" w:sz="0" w:space="0" w:color="auto"/>
                        <w:right w:val="none" w:sz="0" w:space="0" w:color="auto"/>
                      </w:divBdr>
                    </w:div>
                  </w:divsChild>
                </w:div>
                <w:div w:id="2049983776">
                  <w:marLeft w:val="0"/>
                  <w:marRight w:val="0"/>
                  <w:marTop w:val="0"/>
                  <w:marBottom w:val="0"/>
                  <w:divBdr>
                    <w:top w:val="none" w:sz="0" w:space="0" w:color="auto"/>
                    <w:left w:val="none" w:sz="0" w:space="0" w:color="auto"/>
                    <w:bottom w:val="none" w:sz="0" w:space="0" w:color="auto"/>
                    <w:right w:val="none" w:sz="0" w:space="0" w:color="auto"/>
                  </w:divBdr>
                  <w:divsChild>
                    <w:div w:id="2049983703">
                      <w:marLeft w:val="0"/>
                      <w:marRight w:val="0"/>
                      <w:marTop w:val="0"/>
                      <w:marBottom w:val="0"/>
                      <w:divBdr>
                        <w:top w:val="none" w:sz="0" w:space="0" w:color="auto"/>
                        <w:left w:val="none" w:sz="0" w:space="0" w:color="auto"/>
                        <w:bottom w:val="none" w:sz="0" w:space="0" w:color="auto"/>
                        <w:right w:val="none" w:sz="0" w:space="0" w:color="auto"/>
                      </w:divBdr>
                      <w:divsChild>
                        <w:div w:id="204998373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9983761">
              <w:marLeft w:val="0"/>
              <w:marRight w:val="0"/>
              <w:marTop w:val="0"/>
              <w:marBottom w:val="0"/>
              <w:divBdr>
                <w:top w:val="none" w:sz="0" w:space="0" w:color="auto"/>
                <w:left w:val="none" w:sz="0" w:space="0" w:color="auto"/>
                <w:bottom w:val="none" w:sz="0" w:space="0" w:color="auto"/>
                <w:right w:val="none" w:sz="0" w:space="0" w:color="auto"/>
              </w:divBdr>
            </w:div>
            <w:div w:id="2049983771">
              <w:marLeft w:val="0"/>
              <w:marRight w:val="0"/>
              <w:marTop w:val="0"/>
              <w:marBottom w:val="0"/>
              <w:divBdr>
                <w:top w:val="none" w:sz="0" w:space="0" w:color="auto"/>
                <w:left w:val="none" w:sz="0" w:space="0" w:color="auto"/>
                <w:bottom w:val="none" w:sz="0" w:space="0" w:color="auto"/>
                <w:right w:val="none" w:sz="0" w:space="0" w:color="auto"/>
              </w:divBdr>
              <w:divsChild>
                <w:div w:id="2049983737">
                  <w:marLeft w:val="0"/>
                  <w:marRight w:val="0"/>
                  <w:marTop w:val="0"/>
                  <w:marBottom w:val="0"/>
                  <w:divBdr>
                    <w:top w:val="none" w:sz="0" w:space="0" w:color="auto"/>
                    <w:left w:val="none" w:sz="0" w:space="0" w:color="auto"/>
                    <w:bottom w:val="none" w:sz="0" w:space="0" w:color="auto"/>
                    <w:right w:val="none" w:sz="0" w:space="0" w:color="auto"/>
                  </w:divBdr>
                  <w:divsChild>
                    <w:div w:id="2049983716">
                      <w:marLeft w:val="0"/>
                      <w:marRight w:val="0"/>
                      <w:marTop w:val="0"/>
                      <w:marBottom w:val="0"/>
                      <w:divBdr>
                        <w:top w:val="none" w:sz="0" w:space="0" w:color="auto"/>
                        <w:left w:val="none" w:sz="0" w:space="0" w:color="auto"/>
                        <w:bottom w:val="none" w:sz="0" w:space="0" w:color="auto"/>
                        <w:right w:val="none" w:sz="0" w:space="0" w:color="auto"/>
                      </w:divBdr>
                      <w:divsChild>
                        <w:div w:id="204998377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983739">
                  <w:marLeft w:val="0"/>
                  <w:marRight w:val="0"/>
                  <w:marTop w:val="0"/>
                  <w:marBottom w:val="0"/>
                  <w:divBdr>
                    <w:top w:val="none" w:sz="0" w:space="0" w:color="auto"/>
                    <w:left w:val="none" w:sz="0" w:space="0" w:color="auto"/>
                    <w:bottom w:val="none" w:sz="0" w:space="0" w:color="auto"/>
                    <w:right w:val="none" w:sz="0" w:space="0" w:color="auto"/>
                  </w:divBdr>
                  <w:divsChild>
                    <w:div w:id="20499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3781">
              <w:marLeft w:val="0"/>
              <w:marRight w:val="0"/>
              <w:marTop w:val="0"/>
              <w:marBottom w:val="0"/>
              <w:divBdr>
                <w:top w:val="none" w:sz="0" w:space="0" w:color="auto"/>
                <w:left w:val="none" w:sz="0" w:space="0" w:color="auto"/>
                <w:bottom w:val="none" w:sz="0" w:space="0" w:color="auto"/>
                <w:right w:val="none" w:sz="0" w:space="0" w:color="auto"/>
              </w:divBdr>
              <w:divsChild>
                <w:div w:id="2049983700">
                  <w:marLeft w:val="0"/>
                  <w:marRight w:val="0"/>
                  <w:marTop w:val="0"/>
                  <w:marBottom w:val="0"/>
                  <w:divBdr>
                    <w:top w:val="none" w:sz="0" w:space="0" w:color="auto"/>
                    <w:left w:val="none" w:sz="0" w:space="0" w:color="auto"/>
                    <w:bottom w:val="none" w:sz="0" w:space="0" w:color="auto"/>
                    <w:right w:val="none" w:sz="0" w:space="0" w:color="auto"/>
                  </w:divBdr>
                  <w:divsChild>
                    <w:div w:id="2049983769">
                      <w:marLeft w:val="0"/>
                      <w:marRight w:val="0"/>
                      <w:marTop w:val="0"/>
                      <w:marBottom w:val="0"/>
                      <w:divBdr>
                        <w:top w:val="none" w:sz="0" w:space="0" w:color="auto"/>
                        <w:left w:val="none" w:sz="0" w:space="0" w:color="auto"/>
                        <w:bottom w:val="none" w:sz="0" w:space="0" w:color="auto"/>
                        <w:right w:val="none" w:sz="0" w:space="0" w:color="auto"/>
                      </w:divBdr>
                    </w:div>
                  </w:divsChild>
                </w:div>
                <w:div w:id="2049983729">
                  <w:marLeft w:val="0"/>
                  <w:marRight w:val="0"/>
                  <w:marTop w:val="0"/>
                  <w:marBottom w:val="0"/>
                  <w:divBdr>
                    <w:top w:val="none" w:sz="0" w:space="0" w:color="auto"/>
                    <w:left w:val="none" w:sz="0" w:space="0" w:color="auto"/>
                    <w:bottom w:val="none" w:sz="0" w:space="0" w:color="auto"/>
                    <w:right w:val="none" w:sz="0" w:space="0" w:color="auto"/>
                  </w:divBdr>
                  <w:divsChild>
                    <w:div w:id="2049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3779">
      <w:marLeft w:val="0"/>
      <w:marRight w:val="0"/>
      <w:marTop w:val="0"/>
      <w:marBottom w:val="0"/>
      <w:divBdr>
        <w:top w:val="none" w:sz="0" w:space="0" w:color="auto"/>
        <w:left w:val="none" w:sz="0" w:space="0" w:color="auto"/>
        <w:bottom w:val="none" w:sz="0" w:space="0" w:color="auto"/>
        <w:right w:val="none" w:sz="0" w:space="0" w:color="auto"/>
      </w:divBdr>
      <w:divsChild>
        <w:div w:id="2049983757">
          <w:marLeft w:val="0"/>
          <w:marRight w:val="0"/>
          <w:marTop w:val="0"/>
          <w:marBottom w:val="0"/>
          <w:divBdr>
            <w:top w:val="none" w:sz="0" w:space="0" w:color="auto"/>
            <w:left w:val="none" w:sz="0" w:space="0" w:color="auto"/>
            <w:bottom w:val="none" w:sz="0" w:space="0" w:color="auto"/>
            <w:right w:val="none" w:sz="0" w:space="0" w:color="auto"/>
          </w:divBdr>
          <w:divsChild>
            <w:div w:id="2049983709">
              <w:marLeft w:val="0"/>
              <w:marRight w:val="0"/>
              <w:marTop w:val="0"/>
              <w:marBottom w:val="0"/>
              <w:divBdr>
                <w:top w:val="none" w:sz="0" w:space="0" w:color="auto"/>
                <w:left w:val="none" w:sz="0" w:space="0" w:color="auto"/>
                <w:bottom w:val="none" w:sz="0" w:space="0" w:color="auto"/>
                <w:right w:val="none" w:sz="0" w:space="0" w:color="auto"/>
              </w:divBdr>
              <w:divsChild>
                <w:div w:id="2049983708">
                  <w:marLeft w:val="0"/>
                  <w:marRight w:val="0"/>
                  <w:marTop w:val="120"/>
                  <w:marBottom w:val="0"/>
                  <w:divBdr>
                    <w:top w:val="none" w:sz="0" w:space="0" w:color="auto"/>
                    <w:left w:val="none" w:sz="0" w:space="0" w:color="auto"/>
                    <w:bottom w:val="none" w:sz="0" w:space="0" w:color="auto"/>
                    <w:right w:val="none" w:sz="0" w:space="0" w:color="auto"/>
                  </w:divBdr>
                </w:div>
                <w:div w:id="2049983730">
                  <w:marLeft w:val="0"/>
                  <w:marRight w:val="0"/>
                  <w:marTop w:val="120"/>
                  <w:marBottom w:val="0"/>
                  <w:divBdr>
                    <w:top w:val="none" w:sz="0" w:space="0" w:color="auto"/>
                    <w:left w:val="none" w:sz="0" w:space="0" w:color="auto"/>
                    <w:bottom w:val="none" w:sz="0" w:space="0" w:color="auto"/>
                    <w:right w:val="none" w:sz="0" w:space="0" w:color="auto"/>
                  </w:divBdr>
                </w:div>
                <w:div w:id="2049983746">
                  <w:marLeft w:val="0"/>
                  <w:marRight w:val="0"/>
                  <w:marTop w:val="120"/>
                  <w:marBottom w:val="0"/>
                  <w:divBdr>
                    <w:top w:val="none" w:sz="0" w:space="0" w:color="auto"/>
                    <w:left w:val="none" w:sz="0" w:space="0" w:color="auto"/>
                    <w:bottom w:val="none" w:sz="0" w:space="0" w:color="auto"/>
                    <w:right w:val="none" w:sz="0" w:space="0" w:color="auto"/>
                  </w:divBdr>
                </w:div>
                <w:div w:id="2049983756">
                  <w:marLeft w:val="0"/>
                  <w:marRight w:val="0"/>
                  <w:marTop w:val="120"/>
                  <w:marBottom w:val="96"/>
                  <w:divBdr>
                    <w:top w:val="none" w:sz="0" w:space="0" w:color="auto"/>
                    <w:left w:val="single" w:sz="24" w:space="0" w:color="CED3F1"/>
                    <w:bottom w:val="none" w:sz="0" w:space="0" w:color="auto"/>
                    <w:right w:val="none" w:sz="0" w:space="0" w:color="auto"/>
                  </w:divBdr>
                  <w:divsChild>
                    <w:div w:id="2049983796">
                      <w:marLeft w:val="0"/>
                      <w:marRight w:val="0"/>
                      <w:marTop w:val="120"/>
                      <w:marBottom w:val="0"/>
                      <w:divBdr>
                        <w:top w:val="none" w:sz="0" w:space="0" w:color="auto"/>
                        <w:left w:val="none" w:sz="0" w:space="0" w:color="auto"/>
                        <w:bottom w:val="none" w:sz="0" w:space="0" w:color="auto"/>
                        <w:right w:val="none" w:sz="0" w:space="0" w:color="auto"/>
                      </w:divBdr>
                    </w:div>
                  </w:divsChild>
                </w:div>
                <w:div w:id="2049983762">
                  <w:marLeft w:val="0"/>
                  <w:marRight w:val="0"/>
                  <w:marTop w:val="120"/>
                  <w:marBottom w:val="96"/>
                  <w:divBdr>
                    <w:top w:val="none" w:sz="0" w:space="0" w:color="auto"/>
                    <w:left w:val="single" w:sz="24" w:space="0" w:color="CED3F1"/>
                    <w:bottom w:val="none" w:sz="0" w:space="0" w:color="auto"/>
                    <w:right w:val="none" w:sz="0" w:space="0" w:color="auto"/>
                  </w:divBdr>
                </w:div>
                <w:div w:id="20499837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49983789">
      <w:marLeft w:val="0"/>
      <w:marRight w:val="0"/>
      <w:marTop w:val="0"/>
      <w:marBottom w:val="0"/>
      <w:divBdr>
        <w:top w:val="none" w:sz="0" w:space="0" w:color="auto"/>
        <w:left w:val="none" w:sz="0" w:space="0" w:color="auto"/>
        <w:bottom w:val="none" w:sz="0" w:space="0" w:color="auto"/>
        <w:right w:val="none" w:sz="0" w:space="0" w:color="auto"/>
      </w:divBdr>
    </w:div>
    <w:div w:id="2049983792">
      <w:marLeft w:val="0"/>
      <w:marRight w:val="0"/>
      <w:marTop w:val="0"/>
      <w:marBottom w:val="0"/>
      <w:divBdr>
        <w:top w:val="none" w:sz="0" w:space="0" w:color="auto"/>
        <w:left w:val="none" w:sz="0" w:space="0" w:color="auto"/>
        <w:bottom w:val="none" w:sz="0" w:space="0" w:color="auto"/>
        <w:right w:val="none" w:sz="0" w:space="0" w:color="auto"/>
      </w:divBdr>
    </w:div>
    <w:div w:id="2049983799">
      <w:marLeft w:val="0"/>
      <w:marRight w:val="0"/>
      <w:marTop w:val="0"/>
      <w:marBottom w:val="0"/>
      <w:divBdr>
        <w:top w:val="none" w:sz="0" w:space="0" w:color="auto"/>
        <w:left w:val="none" w:sz="0" w:space="0" w:color="auto"/>
        <w:bottom w:val="none" w:sz="0" w:space="0" w:color="auto"/>
        <w:right w:val="none" w:sz="0" w:space="0" w:color="auto"/>
      </w:divBdr>
    </w:div>
    <w:div w:id="20499838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1BB9361F9C73367440DF724BB0621CE5C9005585FE7F2308571C31B1D7F1FD3A02515EFDCBBBEBFD4E8DC772FCB51CC3E80886E5CTAb5I" TargetMode="External"/><Relationship Id="rId299" Type="http://schemas.openxmlformats.org/officeDocument/2006/relationships/hyperlink" Target="consultantplus://offline/ref=C762B3D0A1EEE871C3E63176ECF7C4838E7A7BEFF97B573BD82E09829534141875C57CEEEDD4C9ADF4854370A4894FE583369E1C7BgCJ7J" TargetMode="External"/><Relationship Id="rId303" Type="http://schemas.openxmlformats.org/officeDocument/2006/relationships/hyperlink" Target="mailto:fpso@mail.ru" TargetMode="External"/><Relationship Id="rId21" Type="http://schemas.openxmlformats.org/officeDocument/2006/relationships/hyperlink" Target="consultantplus://offline/ref=D0AC809575659C7CE48CAF6854CA09FA0A4897AD4E16C8E41572DB223CD875233EF842251D68AC0103133398742CD7051C526858F921N0HAJ" TargetMode="External"/><Relationship Id="rId42" Type="http://schemas.openxmlformats.org/officeDocument/2006/relationships/hyperlink" Target="consultantplus://offline/ref=4020F3335D5386E90AD3E1A13E2F7208F13487895B68DB333DC5EE034D81CCA415B7371D0E5EE31A45F9A1E6AECBB6B13FADD3FD65BCeAV1K" TargetMode="External"/><Relationship Id="rId63" Type="http://schemas.openxmlformats.org/officeDocument/2006/relationships/hyperlink" Target="consultantplus://offline/ref=2293CB946152A0AB54783404988C3B1F4AD84A7D537CD99439FFA500AE9D78A26D09E8CE5D01D1B50259E544433442A69767ED30EDCB10066BLCF" TargetMode="External"/><Relationship Id="rId84" Type="http://schemas.openxmlformats.org/officeDocument/2006/relationships/hyperlink" Target="consultantplus://offline/ref=D8D1BFA9CBE836D72FF61596C7A9D2D4E2D3480E3AB83D6CC95D741941F80982FA2EFB8B73A09029AD21D7D2E1460B2B78758D08724F3F80g2B4G" TargetMode="External"/><Relationship Id="rId138" Type="http://schemas.openxmlformats.org/officeDocument/2006/relationships/hyperlink" Target="consultantplus://offline/ref=1C056AFECCFFD8C68802C6CE51CC8E0417EC520F100E1279DDE3E8DB190F9C08D2E4D30E37B51BC5F652868236E8DB900D0EDC71A1B9466BPCf3I" TargetMode="External"/><Relationship Id="rId159" Type="http://schemas.openxmlformats.org/officeDocument/2006/relationships/hyperlink" Target="consultantplus://offline/ref=7E1A7B761D727E53D31A042A1D2993E4AC3C175F5580A76A8DE1C88E61AD42F4AD705B85D32B3F6EA20D5317238AB15E9BBFF129F5F8a1i4I" TargetMode="External"/><Relationship Id="rId170" Type="http://schemas.openxmlformats.org/officeDocument/2006/relationships/hyperlink" Target="consultantplus://offline/ref=1ACD0DDDA99935416380B46FA4E57A927F9992AC197DBF635D8229F89D3C997451A9DB184173F86EDF52EB592645EBF845AF309535558143o9n9I" TargetMode="External"/><Relationship Id="rId191" Type="http://schemas.openxmlformats.org/officeDocument/2006/relationships/hyperlink" Target="consultantplus://offline/ref=BC2237E328BE6BC0C031A3FD4B51081C02F0CCAA30F0B1C79FABD3F1665B13C2BF56E42E4B34691A85A8F6E4690F1E2252AB3499C2L1eFF" TargetMode="External"/><Relationship Id="rId205" Type="http://schemas.openxmlformats.org/officeDocument/2006/relationships/hyperlink" Target="consultantplus://offline/ref=D561247FAA2D0CBD6CB9C8F24CA1D0305BDB644437104DDDDE50E6893B84826DA427FBF03641AE376D7D5BD6F7f5p2F" TargetMode="External"/><Relationship Id="rId226" Type="http://schemas.openxmlformats.org/officeDocument/2006/relationships/hyperlink" Target="consultantplus://offline/ref=5666E1F469F152F0EE7DA7C5FB001B76AA5B350421BC66D6D820B2ADEEA0D40E8C8B9A675F0A8BF54F01DF292FFC3889AE971B6F459F4EB4d4t1I" TargetMode="External"/><Relationship Id="rId247" Type="http://schemas.openxmlformats.org/officeDocument/2006/relationships/hyperlink" Target="https://base.garant.ru/12125268/da0988f154f0db0a693a1600f9404fc3/" TargetMode="External"/><Relationship Id="rId107" Type="http://schemas.openxmlformats.org/officeDocument/2006/relationships/hyperlink" Target="consultantplus://offline/ref=C6DB7DB98C4BA6AF71274B5BE6757EA702F6220FEEA4576A96B820267F802EE244BF1A62D36A00408F0AE1904D7192862E1732B9D569XEI" TargetMode="External"/><Relationship Id="rId268" Type="http://schemas.openxmlformats.org/officeDocument/2006/relationships/hyperlink" Target="https://base.garant.ru/12125268/45947fe4a852853cbb5eef02ea31f56b/" TargetMode="External"/><Relationship Id="rId289" Type="http://schemas.openxmlformats.org/officeDocument/2006/relationships/hyperlink" Target="consultantplus://offline/ref=2B3DAE7856C7BE48CC953C8DEF39FAF8729F7CB1610D8DA04F740A4021E8DB6077DC0AC7D0790A9B7EF9155E8B62A37937F79BA47An9F1F" TargetMode="External"/><Relationship Id="rId11" Type="http://schemas.openxmlformats.org/officeDocument/2006/relationships/hyperlink" Target="consultantplus://offline/ref=64E46456CF655EA97F0F62B079296546FB49BD0127BD97EC4878159DE111659A43C528A7F780309C4590D38611802C1CB897E493A311jC11J" TargetMode="External"/><Relationship Id="rId32" Type="http://schemas.openxmlformats.org/officeDocument/2006/relationships/hyperlink" Target="consultantplus://offline/ref=D0AC809575659C7CE48CAF6854CA09FA0A4B90AC4918C8E41572DB223CD875233EF842231A69A80103133398742CD7051C526858F921N0HAJ" TargetMode="External"/><Relationship Id="rId53" Type="http://schemas.openxmlformats.org/officeDocument/2006/relationships/hyperlink" Target="consultantplus://offline/ref=2293CB946152A0AB54783404988C3B1F4AD84A7D537CD99439FFA500AE9D78A26D09E8CB5F02DEE65516E418066651A69067EE30F26CL0F" TargetMode="External"/><Relationship Id="rId74" Type="http://schemas.openxmlformats.org/officeDocument/2006/relationships/hyperlink" Target="consultantplus://offline/ref=6E68CAA856B8734EC8A94980ABA3F95B22FFBBDAB41F9DDD6792D51324F8138DDC06789BAB8A661C61502F6F8EC38A931C4B3E7733630D31V5NEG" TargetMode="External"/><Relationship Id="rId128" Type="http://schemas.openxmlformats.org/officeDocument/2006/relationships/hyperlink" Target="consultantplus://offline/ref=E925992C3358DD1ADC675CB0929E89E2E2233E68F33DF7919F371C51D34331A00C24B0822910A529A73230E2C2A6B7C8B42D2A22DBB4004FV2d4I" TargetMode="External"/><Relationship Id="rId149" Type="http://schemas.openxmlformats.org/officeDocument/2006/relationships/hyperlink" Target="consultantplus://offline/ref=7C3A00E014AFA5356D00470AF4DEAAF20BD1E3B59616EDEE6AC508B7E92F802F2DF70283C3B6ECD9511E8E5377CCB9228BF3D9B46D29D58E0D41I" TargetMode="External"/><Relationship Id="rId5" Type="http://schemas.openxmlformats.org/officeDocument/2006/relationships/webSettings" Target="webSettings.xml"/><Relationship Id="rId95" Type="http://schemas.openxmlformats.org/officeDocument/2006/relationships/hyperlink" Target="https://login.consultant.ru/link/?rnd=8C8781AC9973FDEBCEF85EF3260EFA0B&amp;req=doc&amp;base=RZR&amp;n=340324&amp;dst=100079&amp;fld=134&amp;REFFIELD=134&amp;REFDST=2361&amp;REFDOC=340339&amp;REFBASE=RZR&amp;stat=refcode%3D16610%3Bdstident%3D100079%3Bindex%3D1271&amp;date=10.04.2020" TargetMode="External"/><Relationship Id="rId160" Type="http://schemas.openxmlformats.org/officeDocument/2006/relationships/hyperlink" Target="consultantplus://offline/ref=7E1A7B761D727E53D31A042A1D2993E4AC3C175F5580A76A8DE1C88E61AD42F4AD705B85D32A3C6EA20D5317238AB15E9BBFF129F5F8a1i4I" TargetMode="External"/><Relationship Id="rId181" Type="http://schemas.openxmlformats.org/officeDocument/2006/relationships/hyperlink" Target="consultantplus://offline/ref=1ACD0DDDA99935416380B57EACE57A927C9D90AB1976BF635D8229F89D3C997451A9DB184173F96FD952EB592645EBF845AF309535558143o9n9I" TargetMode="External"/><Relationship Id="rId216" Type="http://schemas.openxmlformats.org/officeDocument/2006/relationships/hyperlink" Target="consultantplus://offline/ref=829D02A361697E89385DA713BBC07BC08330331012751FC6D19B1334F2CEED35AB2AC0E3E145B991BE98F8EE6A6819F17FF1491D0705C93C6169F" TargetMode="External"/><Relationship Id="rId237" Type="http://schemas.openxmlformats.org/officeDocument/2006/relationships/hyperlink" Target="consultantplus://offline/ref=D959421583B572EE0D43ADF40C5C64B54442528D1A6FC67E4E7704C6F748B36CCC311E2D1D9CAFA9DB541BFE082D18883C1BBAB3J9E2G" TargetMode="External"/><Relationship Id="rId258" Type="http://schemas.openxmlformats.org/officeDocument/2006/relationships/hyperlink" Target="https://base.garant.ru/132992442/" TargetMode="External"/><Relationship Id="rId279" Type="http://schemas.openxmlformats.org/officeDocument/2006/relationships/hyperlink" Target="https://base.garant.ru/12125268/aa57c2128bfc4a5ccfe4faafe888d6af/" TargetMode="External"/><Relationship Id="rId22" Type="http://schemas.openxmlformats.org/officeDocument/2006/relationships/hyperlink" Target="consultantplus://offline/ref=D0AC809575659C7CE48CAF6854CA09FA0A4897AD4E16C8E41572DB223CD875233EF842251D68AE0103133398742CD7051C526858F921N0HAJ" TargetMode="External"/><Relationship Id="rId43" Type="http://schemas.openxmlformats.org/officeDocument/2006/relationships/hyperlink" Target="consultantplus://offline/ref=4020F3335D5386E90AD3E1A13E2F7208F33E8F8F5F68DB333DC5EE034D81CCA415B7371D0D5EE21911A3B1E2E79FBEAE3AB4CDF87BBFA8A9eCV2K" TargetMode="External"/><Relationship Id="rId64" Type="http://schemas.openxmlformats.org/officeDocument/2006/relationships/hyperlink" Target="consultantplus://offline/ref=2293CB946152A0AB54783404988C3B1F4BD34E7E5D7AD99439FFA500AE9D78A26D09E8CE5D03D5B10059E544433442A69767ED30EDCB10066BLCF" TargetMode="External"/><Relationship Id="rId118" Type="http://schemas.openxmlformats.org/officeDocument/2006/relationships/hyperlink" Target="consultantplus://offline/ref=31BB9361F9C73367440DF724BB0621CE5C9005585FE7F2308571C31B1D7F1FD3A02515EFDCBCBEBFD4E8DC772FCB51CC3E80886E5CTAb5I" TargetMode="External"/><Relationship Id="rId139" Type="http://schemas.openxmlformats.org/officeDocument/2006/relationships/hyperlink" Target="consultantplus://offline/ref=1C056AFECCFFD8C68802C6CE51CC8E0417EC520F100E1279DDE3E8DB190F9C08D2E4D30E37B51BC5F452868236E8DB900D0EDC71A1B9466BPCf3I" TargetMode="External"/><Relationship Id="rId290" Type="http://schemas.openxmlformats.org/officeDocument/2006/relationships/hyperlink" Target="consultantplus://offline/ref=2B3DAE7856C7BE48CC953C8DEF39FAF8729F7CB1610D8DA04F740A4021E8DB6077DC0AC5D8780A9B7EF9155E8B62A37937F79BA47An9F1F" TargetMode="External"/><Relationship Id="rId304" Type="http://schemas.openxmlformats.org/officeDocument/2006/relationships/header" Target="header1.xml"/><Relationship Id="rId85" Type="http://schemas.openxmlformats.org/officeDocument/2006/relationships/hyperlink" Target="consultantplus://offline/ref=4A8C7C1E4E979ADC88D95BF8C760E1CC0E6E382B33842092F7A6838AA19967C423E813217B0020DF789C102127E12BBC17EDE90D1630DE0Ag9C0G" TargetMode="External"/><Relationship Id="rId150" Type="http://schemas.openxmlformats.org/officeDocument/2006/relationships/hyperlink" Target="consultantplus://offline/ref=B4EA22ACED9E32FFF17E22FD4A07080095EA09837199442B5563D70384D4FBC0931045B31381DD3D6642535A1324455A25419FD370gACBJ" TargetMode="External"/><Relationship Id="rId171" Type="http://schemas.openxmlformats.org/officeDocument/2006/relationships/hyperlink" Target="consultantplus://offline/ref=1ACD0DDDA99935416380B57EACE57A927F959EA51671BF635D8229F89D3C997443A983144175E66FD347BD0863o1n9I" TargetMode="External"/><Relationship Id="rId192" Type="http://schemas.openxmlformats.org/officeDocument/2006/relationships/hyperlink" Target="consultantplus://offline/ref=BC2237E328BE6BC0C031A3FD4B51081C02F3C8A931F1B1C79FABD3F1665B13C2BF56E4274B37604DD4E7F7B82D530D2253AB3691DD143F98L1e4F" TargetMode="External"/><Relationship Id="rId206" Type="http://schemas.openxmlformats.org/officeDocument/2006/relationships/hyperlink" Target="consultantplus://offline/ref=DCCCBD6DC1E4FF74A34B950FDC8CC0F342C799531DAA70C066086D6D692FD9113ED1A449EB649E458FF8C0DD94D7qAF" TargetMode="External"/><Relationship Id="rId227" Type="http://schemas.openxmlformats.org/officeDocument/2006/relationships/hyperlink" Target="consultantplus://offline/ref=44E9298BF81B267F84BFDA30C59451A8908B3E64C3AE487954E55CE4E676B619D37235F2DA0B767877C3259CC3935128A87FAC7564l9u8I" TargetMode="External"/><Relationship Id="rId248" Type="http://schemas.openxmlformats.org/officeDocument/2006/relationships/hyperlink" Target="https://base.garant.ru/12125268/aa57c2128bfc4a5ccfe4faafe888d6af/" TargetMode="External"/><Relationship Id="rId269" Type="http://schemas.openxmlformats.org/officeDocument/2006/relationships/hyperlink" Target="https://base.garant.ru/12125268/45947fe4a852853cbb5eef02ea31f56b/" TargetMode="External"/><Relationship Id="rId12" Type="http://schemas.openxmlformats.org/officeDocument/2006/relationships/hyperlink" Target="https://www.audit-it.ru/terms/trud/zarabotnaya_plata.html" TargetMode="External"/><Relationship Id="rId33" Type="http://schemas.openxmlformats.org/officeDocument/2006/relationships/hyperlink" Target="consultantplus://offline/ref=D0AC809575659C7CE48CAF6854CA09FA0A4895A04B1FC8E41572DB223CD875233EF84223196CAC0D5149239C3D78DF1A194B765DE722034BNDH9J" TargetMode="External"/><Relationship Id="rId108" Type="http://schemas.openxmlformats.org/officeDocument/2006/relationships/hyperlink" Target="consultantplus://offline/ref=C6DB7DB98C4BA6AF71274B5BE6757EA702F6220FEEA4576A96B820267F802EE244BF1A67D16E0E16DF45E0CC08268187241730B1CA95BD7369X7I" TargetMode="External"/><Relationship Id="rId129" Type="http://schemas.openxmlformats.org/officeDocument/2006/relationships/hyperlink" Target="consultantplus://offline/ref=E5B595C870C622B6864EF1D11A73B2B922C5DB7D17BC2AFE04F0DAF69A8598C0F4D3A81B39BA389ACBEE80202C6E532A7447445A22X4m1I" TargetMode="External"/><Relationship Id="rId280" Type="http://schemas.openxmlformats.org/officeDocument/2006/relationships/hyperlink" Target="https://base.garant.ru/12125268/bab13c3f029f87b90e0f9dad5e0f916b/" TargetMode="External"/><Relationship Id="rId54" Type="http://schemas.openxmlformats.org/officeDocument/2006/relationships/hyperlink" Target="consultantplus://offline/ref=2293CB946152A0AB54783404988C3B1F4AD84A7D537CD99439FFA500AE9D78A26D09E8CE5D01D1B40D59E544433442A69767ED30EDCB10066BLCF" TargetMode="External"/><Relationship Id="rId75" Type="http://schemas.openxmlformats.org/officeDocument/2006/relationships/hyperlink" Target="consultantplus://offline/ref=1F5E2BB965364935F5629166090C4393EAE39B235A6CFEDE007F53D34E765F799839656C6F820F171C26552C699DDDDD007737A15D754CF" TargetMode="External"/><Relationship Id="rId96" Type="http://schemas.openxmlformats.org/officeDocument/2006/relationships/hyperlink" Target="consultantplus://offline/ref=9E43045B2AA83DA8625B125842600922C5F3629B265E08ED15713B823852B900FBE9AEC10BE2B7EC40493187F8F1631D34864302629F533767m0I" TargetMode="External"/><Relationship Id="rId140" Type="http://schemas.openxmlformats.org/officeDocument/2006/relationships/hyperlink" Target="consultantplus://offline/ref=1C056AFECCFFD8C68802C6CE51CC8E0417EC520F100E1279DDE3E8DB190F9C08D2E4D30E37B51BC5F552868236E8DB900D0EDC71A1B9466BPCf3I" TargetMode="External"/><Relationship Id="rId161" Type="http://schemas.openxmlformats.org/officeDocument/2006/relationships/hyperlink" Target="consultantplus://offline/ref=7E1A7B761D727E53D31A042A1D2993E4AC3C175F5182A76A8DE1C88E61AD42F4AD705B85D02F386DF45743136ADEBE4199A9EF23EBFB1DBEa4i9I" TargetMode="External"/><Relationship Id="rId182" Type="http://schemas.openxmlformats.org/officeDocument/2006/relationships/hyperlink" Target="consultantplus://offline/ref=1ACD0DDDA99935416380B773B6E57A927F9C90A51877BF635D8229F89D3C997451A9DB184172FD67DD52EB592645EBF845AF309535558143o9n9I" TargetMode="External"/><Relationship Id="rId217" Type="http://schemas.openxmlformats.org/officeDocument/2006/relationships/hyperlink" Target="consultantplus://offline/ref=FF971DDF819D7D332704B875CAAB9913BF0DA846F368695136807AA00CBAA7CF8BC6942A95D7371D88C43BE4EDA1B5B9C30C010A0A8851D3A8xAI" TargetMode="External"/><Relationship Id="rId6" Type="http://schemas.openxmlformats.org/officeDocument/2006/relationships/footnotes" Target="footnotes.xml"/><Relationship Id="rId238" Type="http://schemas.openxmlformats.org/officeDocument/2006/relationships/hyperlink" Target="consultantplus://offline/ref=D959421583B572EE0D43ADF40C5C64B54442528C1B6FC67E4E7704C6F748B36CDE3146211892E5F99D1F14FE0CJ3EAG" TargetMode="External"/><Relationship Id="rId259" Type="http://schemas.openxmlformats.org/officeDocument/2006/relationships/hyperlink" Target="https://base.garant.ru/103432934/" TargetMode="External"/><Relationship Id="rId23" Type="http://schemas.openxmlformats.org/officeDocument/2006/relationships/hyperlink" Target="consultantplus://offline/ref=D0AC809575659C7CE48CAF6854CA09FA0A4897AD4E16C8E41572DB223CD875233EF84223196DAE085349239C3D78DF1A194B765DE722034BNDH9J" TargetMode="External"/><Relationship Id="rId119" Type="http://schemas.openxmlformats.org/officeDocument/2006/relationships/hyperlink" Target="consultantplus://offline/ref=31BB9361F9C73367440DF724BB0621CE5C9005585FE7F2308571C31B1D7F1FD3A02515EADFB9B2E986A7DD2B6A9C42CD34808A6643AE621FTEb2I" TargetMode="External"/><Relationship Id="rId270" Type="http://schemas.openxmlformats.org/officeDocument/2006/relationships/hyperlink" Target="https://base.garant.ru/12125268/b725e7ebe1a9edefbd2b44742d2c3e89/" TargetMode="External"/><Relationship Id="rId291" Type="http://schemas.openxmlformats.org/officeDocument/2006/relationships/hyperlink" Target="consultantplus://offline/ref=2B3DAE7856C7BE48CC953C8DEF39FAF8729F7CB1610D8DA04F740A4021E8DB6077DC0AC0DB7607C47BEC04068469B46730EE87A67B99n9F6F" TargetMode="External"/><Relationship Id="rId305" Type="http://schemas.openxmlformats.org/officeDocument/2006/relationships/footer" Target="footer1.xml"/><Relationship Id="rId44" Type="http://schemas.openxmlformats.org/officeDocument/2006/relationships/hyperlink" Target="consultantplus://offline/ref=4020F3335D5386E90AD3E1A13E2F7208F33E8F8F5F68DB333DC5EE034D81CCA415B7371D0D5EE21913A3B1E2E79FBEAE3AB4CDF87BBFA8A9eCV2K" TargetMode="External"/><Relationship Id="rId65" Type="http://schemas.openxmlformats.org/officeDocument/2006/relationships/hyperlink" Target="consultantplus://offline/ref=2293CB946152A0AB54783404988C3B1F4BDB4B7D5D7ED99439FFA500AE9D78A26D09E8CD580881E34007BC14007F4EA78E7BEC316FLAF" TargetMode="External"/><Relationship Id="rId86" Type="http://schemas.openxmlformats.org/officeDocument/2006/relationships/hyperlink" Target="consultantplus://offline/ref=4A8C7C1E4E979ADC88D95BF8C760E1CC0E6E382B33842092F7A6838AA19967C423E813217B0020DF7B9C102127E12BBC17EDE90D1630DE0Ag9C0G" TargetMode="External"/><Relationship Id="rId130" Type="http://schemas.openxmlformats.org/officeDocument/2006/relationships/hyperlink" Target="consultantplus://offline/ref=B7679F97BFA9CF930C7C22597A20EAA315B4062DEFF410C561535E7CEAFA2BB0EBAC1DFEA52D1FE7500898E684F1F8DD7A96076C509A01C5316CI" TargetMode="External"/><Relationship Id="rId151" Type="http://schemas.openxmlformats.org/officeDocument/2006/relationships/hyperlink" Target="consultantplus://offline/ref=B4EA22ACED9E32FFF17E22FD4A07080095EA09837199442B5563D70384D4FBC0931045B71082DE6F360D52065673565B2F419DDB6FA093A7gCC7J" TargetMode="External"/><Relationship Id="rId172" Type="http://schemas.openxmlformats.org/officeDocument/2006/relationships/hyperlink" Target="consultantplus://offline/ref=1ACD0DDDA99935416380B773B6E57A927D9E96A91D73BF635D8229F89D3C997451A9DB1A4673F33B8A1DEA056216F8F84BAF329D2Ao5nEI" TargetMode="External"/><Relationship Id="rId193" Type="http://schemas.openxmlformats.org/officeDocument/2006/relationships/hyperlink" Target="consultantplus://offline/ref=BC2237E328BE6BC0C031A3FD4B51081C02F0CCAA37F1B1C79FABD3F1665B13C2BF56E4274B376749D7E7F7B82D530D2253AB3691DD143F98L1e4F" TargetMode="External"/><Relationship Id="rId207" Type="http://schemas.openxmlformats.org/officeDocument/2006/relationships/hyperlink" Target="consultantplus://offline/ref=DCCCBD6DC1E4FF74A34B950FDC8CC0F342C799531DAA70C066086D6D692FD9112CD1FC45EB6C814C87ED968CD1267ED02789F2B94284CD70D8q0F" TargetMode="External"/><Relationship Id="rId228" Type="http://schemas.openxmlformats.org/officeDocument/2006/relationships/hyperlink" Target="consultantplus://offline/ref=F306E96168E065C85970D43FFA1D68998C12EADD8559023240BDE62CDACC115ED5FA55706DA50338DD60780A3AB8EC3905B1AD5D8F93k2G1G" TargetMode="External"/><Relationship Id="rId249" Type="http://schemas.openxmlformats.org/officeDocument/2006/relationships/hyperlink" Target="https://base.garant.ru/12125268/bab13c3f029f87b90e0f9dad5e0f916b/" TargetMode="External"/><Relationship Id="rId13" Type="http://schemas.openxmlformats.org/officeDocument/2006/relationships/hyperlink" Target="consultantplus://offline/ref=27C7F33A1E63AC2354D073266B1E9C60034011EF189EB7FFFCEAA22C7BF3BC175A637F53B6A7EED4F6928FDA9EF7B66388CE05542B64ND52D" TargetMode="External"/><Relationship Id="rId109" Type="http://schemas.openxmlformats.org/officeDocument/2006/relationships/hyperlink" Target="consultantplus://offline/ref=31BB9361F9C73367440DF724BB0621CE5C9005585FE7F2308571C31B1D7F1FD3A02515EFDDBFBEBFD4E8DC772FCB51CC3E80886E5CTAb5I" TargetMode="External"/><Relationship Id="rId260" Type="http://schemas.openxmlformats.org/officeDocument/2006/relationships/hyperlink" Target="https://base.garant.ru/4179328/059f18719698c05d6b00f161c992a97c/" TargetMode="External"/><Relationship Id="rId281" Type="http://schemas.openxmlformats.org/officeDocument/2006/relationships/hyperlink" Target="https://base.garant.ru/12125268/ae742973025e8dd281503080d4be43e3/" TargetMode="External"/><Relationship Id="rId34" Type="http://schemas.openxmlformats.org/officeDocument/2006/relationships/hyperlink" Target="consultantplus://offline/ref=D0AC809575659C7CE48CAF6854CA09FA084198AA4D18C8E41572DB223CD875233EF84223196CAB025049239C3D78DF1A194B765DE722034BNDH9J" TargetMode="External"/><Relationship Id="rId55" Type="http://schemas.openxmlformats.org/officeDocument/2006/relationships/hyperlink" Target="consultantplus://offline/ref=2293CB946152A0AB54783404988C3B1F48DE42785D7ED99439FFA500AE9D78A26D09E8CE5D03D5B10259E544433442A69767ED30EDCB10066BLCF" TargetMode="External"/><Relationship Id="rId76" Type="http://schemas.openxmlformats.org/officeDocument/2006/relationships/hyperlink" Target="consultantplus://offline/ref=1F5E2BB965364935F5629166090C4393EAE39B235A6CFEDE007F53D34E765F799839656C6F8C0F171C26552C699DDDDD007737A15D754CF" TargetMode="External"/><Relationship Id="rId97" Type="http://schemas.openxmlformats.org/officeDocument/2006/relationships/hyperlink" Target="consultantplus://offline/ref=6ABD141B758202413C009EFE129969C187B21968A313A5DDA7D7CC757DF631D09CE09B9C945C7E885878862E3116E9C5A9F8FEB1F7b240F" TargetMode="External"/><Relationship Id="rId120" Type="http://schemas.openxmlformats.org/officeDocument/2006/relationships/hyperlink" Target="consultantplus://offline/ref=31BB9361F9C73367440DF724BB0621CE5C9005585FE7F2308571C31B1D7F1FD3A02515EADFB9B7EF86A7DD2B6A9C42CD34808A6643AE621FTEb2I" TargetMode="External"/><Relationship Id="rId141" Type="http://schemas.openxmlformats.org/officeDocument/2006/relationships/hyperlink" Target="consultantplus://offline/ref=1C056AFECCFFD8C68802C6CE51CC8E0417EC520F100E1279DDE3E8DB190F9C08D2E4D30E37B51BC5F252868236E8DB900D0EDC71A1B9466BPCf3I" TargetMode="External"/><Relationship Id="rId7" Type="http://schemas.openxmlformats.org/officeDocument/2006/relationships/endnotes" Target="endnotes.xml"/><Relationship Id="rId162" Type="http://schemas.openxmlformats.org/officeDocument/2006/relationships/hyperlink" Target="consultantplus://offline/ref=4993C8C1119CB3A1080070BD8B417E111B19DE99A08E6EB7B195641900B190E7EE133CF54AFBF8C3FBE406012BA7247A7215025F6879W7MCF" TargetMode="External"/><Relationship Id="rId183" Type="http://schemas.openxmlformats.org/officeDocument/2006/relationships/hyperlink" Target="consultantplus://offline/ref=1ACD0DDDA99935416380B773B6E57A927F9C90A51877BF635D8229F89D3C997451A9DB184172F166D852EB592645EBF845AF309535558143o9n9I" TargetMode="External"/><Relationship Id="rId218" Type="http://schemas.openxmlformats.org/officeDocument/2006/relationships/hyperlink" Target="consultantplus://offline/ref=FF971DDF819D7D332704B875CAAB9913BD06A144F76F695136807AA00CBAA7CF8BC6942A95D635148FC43BE4EDA1B5B9C30C010A0A8851D3A8xAI" TargetMode="External"/><Relationship Id="rId239" Type="http://schemas.openxmlformats.org/officeDocument/2006/relationships/hyperlink" Target="consultantplus://offline/ref=D959421583B572EE0D43ADF40C5C64B5444153881A6AC67E4E7704C6F748B36CCC311E2D1897FFF89E0A42AF4966148A2707BBB0858602A5J1EAG" TargetMode="External"/><Relationship Id="rId250" Type="http://schemas.openxmlformats.org/officeDocument/2006/relationships/hyperlink" Target="https://base.garant.ru/12125268/da0988f154f0db0a693a1600f9404fc3/" TargetMode="External"/><Relationship Id="rId271" Type="http://schemas.openxmlformats.org/officeDocument/2006/relationships/hyperlink" Target="https://base.garant.ru/12125268/c88a6e20aba8fe9bb3ca886d6f922814/" TargetMode="External"/><Relationship Id="rId292" Type="http://schemas.openxmlformats.org/officeDocument/2006/relationships/hyperlink" Target="consultantplus://offline/ref=2B3DAE7856C7BE48CC953C8DEF39FAF8729F7CB1610D8DA04F740A4021E8DB6077DC0AC5DB7F0A9B7EF9155E8B62A37937F79BA47An9F1F" TargetMode="External"/><Relationship Id="rId306" Type="http://schemas.openxmlformats.org/officeDocument/2006/relationships/footer" Target="footer2.xml"/><Relationship Id="rId24" Type="http://schemas.openxmlformats.org/officeDocument/2006/relationships/hyperlink" Target="consultantplus://offline/ref=D0AC809575659C7CE48CAF6854CA09FA0A4991A14E1BC8E41572DB223CD875233EF84223196CAE095549239C3D78DF1A194B765DE722034BNDH9J" TargetMode="External"/><Relationship Id="rId40" Type="http://schemas.openxmlformats.org/officeDocument/2006/relationships/hyperlink" Target="consultantplus://offline/ref=4020F3335D5386E90AD3E1A13E2F7208F13487895B68DB333DC5EE034D81CCA415B7371D0E5EE01A45F9A1E6AECBB6B13FADD3FD65BCeAV1K" TargetMode="External"/><Relationship Id="rId45" Type="http://schemas.openxmlformats.org/officeDocument/2006/relationships/hyperlink" Target="consultantplus://offline/ref=4020F3335D5386E90AD3E1A13E2F7208F13487895B68DB333DC5EE034D81CCA415B737180459EB4540ECB0BEA2CFADAF38B4CFFF64eBV4K" TargetMode="External"/><Relationship Id="rId66" Type="http://schemas.openxmlformats.org/officeDocument/2006/relationships/hyperlink" Target="consultantplus://offline/ref=2293CB946152A0AB54783404988C3B1F4BD94A7F5B74D99439FFA500AE9D78A26D09E8CA5D0881E34007BC14007F4EA78E7BEC316FLAF" TargetMode="External"/><Relationship Id="rId87" Type="http://schemas.openxmlformats.org/officeDocument/2006/relationships/hyperlink" Target="consultantplus://offline/ref=296E051552D9B0DE54C4EEA074146B52D8FBBCF87CB4CFEE5ABFEA5E3188AC227A0B6D163987734AA418F9A201EA38D682F81C8848SCVFG" TargetMode="External"/><Relationship Id="rId110" Type="http://schemas.openxmlformats.org/officeDocument/2006/relationships/hyperlink" Target="consultantplus://offline/ref=31BB9361F9C73367440DF724BB0621CE5C9005585FE7F2308571C31B1D7F1FD3A02515EFDDB0BEBFD4E8DC772FCB51CC3E80886E5CTAb5I" TargetMode="External"/><Relationship Id="rId115" Type="http://schemas.openxmlformats.org/officeDocument/2006/relationships/hyperlink" Target="consultantplus://offline/ref=31BB9361F9C73367440DF724BB0621CE5C9005585FE7F2308571C31B1D7F1FD3A02515EFDCB9BEBFD4E8DC772FCB51CC3E80886E5CTAb5I" TargetMode="External"/><Relationship Id="rId131" Type="http://schemas.openxmlformats.org/officeDocument/2006/relationships/hyperlink" Target="consultantplus://offline/ref=1C056AFECCFFD8C68802C6CE51CC8E0417ED51061B0E1279DDE3E8DB190F9C08D2E4D30B34B31898A71D87DE73BFC891070EDE79BEPBf2I" TargetMode="External"/><Relationship Id="rId136" Type="http://schemas.openxmlformats.org/officeDocument/2006/relationships/hyperlink" Target="consultantplus://offline/ref=1C056AFECCFFD8C68802C6CE51CC8E0417ED51061B0E1279DDE3E8DB190F9C08D2E4D30B34B31898A71D87DE73BFC891070EDE79BEPBf2I" TargetMode="External"/><Relationship Id="rId157" Type="http://schemas.openxmlformats.org/officeDocument/2006/relationships/hyperlink" Target="consultantplus://offline/ref=7E1A7B761D727E53D31A042A1D2993E4AC3C175F5580A76A8DE1C88E61AD42F4AD705B80D3263731A718424F2F89AD4093A9ED2BF4aFi0I" TargetMode="External"/><Relationship Id="rId178" Type="http://schemas.openxmlformats.org/officeDocument/2006/relationships/hyperlink" Target="consultantplus://offline/ref=1ACD0DDDA99935416380B57EACE57A927C9D90AB1976BF635D8229F89D3C997451A9DB184173F96EDB52EB592645EBF845AF309535558143o9n9I" TargetMode="External"/><Relationship Id="rId301" Type="http://schemas.openxmlformats.org/officeDocument/2006/relationships/hyperlink" Target="consultantplus://offline/ref=C762B3D0A1EEE871C3E63176ECF7C4838C7C7EE8F37F573BD82E09829534141875C57CEAEED0C3FDA3CA422CE2D55CE78D369C1B64CCC60Bg4J4J" TargetMode="External"/><Relationship Id="rId61" Type="http://schemas.openxmlformats.org/officeDocument/2006/relationships/hyperlink" Target="consultantplus://offline/ref=2293CB946152A0AB54782A0A9C8C3B1F4BDF48725D77849E31A6A902A99227A76A18E8CE5A1DD4B21A50B11460LEF" TargetMode="External"/><Relationship Id="rId82" Type="http://schemas.openxmlformats.org/officeDocument/2006/relationships/hyperlink" Target="consultantplus://offline/ref=D8D1BFA9CBE836D72FF61596C7A9D2D4E2D3480E3AB83D6CC95D741941F80982FA2EFB8B73A09120A521D7D2E1460B2B78758D08724F3F80g2B4G" TargetMode="External"/><Relationship Id="rId152" Type="http://schemas.openxmlformats.org/officeDocument/2006/relationships/hyperlink" Target="consultantplus://offline/ref=B4EA22ACED9E32FFF17E22FD4A07080095EA09837199442B5563D70384D4FBC0931045B71082D3683E0D52065673565B2F419DDB6FA093A7gCC7J" TargetMode="External"/><Relationship Id="rId173" Type="http://schemas.openxmlformats.org/officeDocument/2006/relationships/hyperlink" Target="consultantplus://offline/ref=1ACD0DDDA99935416380B57EACE57A927C9D90AB1976BF635D8229F89D3C997451A9DB184173F86AD952EB592645EBF845AF309535558143o9n9I" TargetMode="External"/><Relationship Id="rId194" Type="http://schemas.openxmlformats.org/officeDocument/2006/relationships/hyperlink" Target="consultantplus://offline/ref=C08405FE73A0FFA704131201597A8B43115244DDBE98E41461147C3E559A552383138E65B61696F04D5BDF957E4E0663ECD18D1295f2eFF" TargetMode="External"/><Relationship Id="rId199" Type="http://schemas.openxmlformats.org/officeDocument/2006/relationships/hyperlink" Target="consultantplus://offline/ref=781EAFE7248E44311281E1FFBCF4EB9EF1F4211EEDF189B0B5F9D73DF6A287480C8209733011411A988D535388DE994979475897E8ED52A1U7j0F" TargetMode="External"/><Relationship Id="rId203" Type="http://schemas.openxmlformats.org/officeDocument/2006/relationships/hyperlink" Target="consultantplus://offline/ref=5BE73A29369604925EB0E6570E9693DE13CE639099FF5C71E0169232CBAC8A4810A3CCEE7F552C71111E965A3BD79D46218290E48C5FA919WCl9F" TargetMode="External"/><Relationship Id="rId208" Type="http://schemas.openxmlformats.org/officeDocument/2006/relationships/hyperlink" Target="consultantplus://offline/ref=D3B0A06C00087BBF7CA6585A8DB3F9C1179D1A9CA42E9484612649118883D6EC105C6B6B994E9EEA19CE2CB99153113BA77CE1EBC307BA1Cy9t2F" TargetMode="External"/><Relationship Id="rId229" Type="http://schemas.openxmlformats.org/officeDocument/2006/relationships/hyperlink" Target="consultantplus://offline/ref=F306E96168E065C85970D43FFA1D68998C12EBDE8850023240BDE62CDACC115ED5FA55706BA70638DD60780A3AB8EC3905B1AD5D8F93k2G1G" TargetMode="External"/><Relationship Id="rId19" Type="http://schemas.openxmlformats.org/officeDocument/2006/relationships/hyperlink" Target="consultantplus://offline/ref=4020F3335D5386E90AD3E1A13E2F7208F13487895B68DB333DC5EE034D81CCA415B7371D0F57E81A45F9A1E6AECBB6B13FADD3FD65BCeAV1K" TargetMode="External"/><Relationship Id="rId224" Type="http://schemas.openxmlformats.org/officeDocument/2006/relationships/hyperlink" Target="consultantplus://offline/ref=5666E1F469F152F0EE7DA7C5FB001B76AA5B350421BC66D6D820B2ADEEA0D40E8C8B9A675F0A8BF54C01DF292FFC3889AE971B6F459F4EB4d4t1I" TargetMode="External"/><Relationship Id="rId240" Type="http://schemas.openxmlformats.org/officeDocument/2006/relationships/hyperlink" Target="consultantplus://offline/ref=D959421583B572EE0D43ADF40C5C64B5444153881A6AC67E4E7704C6F748B36CCC311E2D1897FFF8970A42AF4966148A2707BBB0858602A5J1EAG" TargetMode="External"/><Relationship Id="rId245" Type="http://schemas.openxmlformats.org/officeDocument/2006/relationships/hyperlink" Target="consultantplus://offline/ref=D959421583B572EE0D43ADF40C5C64B5444153881A6AC67E4E7704C6F748B36CCC311E2D1897F3F19B0A42AF4966148A2707BBB0858602A5J1EAG" TargetMode="External"/><Relationship Id="rId261" Type="http://schemas.openxmlformats.org/officeDocument/2006/relationships/hyperlink" Target="https://base.garant.ru/12125268/4a0924b314e13e2e1778ae697505c9b3/" TargetMode="External"/><Relationship Id="rId266" Type="http://schemas.openxmlformats.org/officeDocument/2006/relationships/hyperlink" Target="https://base.garant.ru/70578102/724769edc0bc444fe641397bf91e3728/" TargetMode="External"/><Relationship Id="rId287" Type="http://schemas.openxmlformats.org/officeDocument/2006/relationships/hyperlink" Target="consultantplus://offline/ref=A5831CBE4A206B2D80F92576A6C3091753328919F612B1A3B886F90651D8C97019D9C02D3CF0B7CFD2DE6AE553I8s0E" TargetMode="External"/><Relationship Id="rId14" Type="http://schemas.openxmlformats.org/officeDocument/2006/relationships/hyperlink" Target="http://www.consultant.ru/document/cons_doc_LAW_340339/a0a891ee650687026ef53d5d1194983419be6793/" TargetMode="External"/><Relationship Id="rId30" Type="http://schemas.openxmlformats.org/officeDocument/2006/relationships/hyperlink" Target="consultantplus://offline/ref=D0AC809575659C7CE48CAF6854CA09FA0A4B90AC4918C8E41572DB223CD875233EF84223106DA35E060622C07828CC1B1B4B745AF8N2H9J" TargetMode="External"/><Relationship Id="rId35" Type="http://schemas.openxmlformats.org/officeDocument/2006/relationships/hyperlink" Target="consultantplus://offline/ref=112D2CA7463C204F8D30FF0384700CEFCAFFF749A1FB938AEE636877DEFED39DCFEE19E54728F7A5F12DFDF1FAC957DC42C2E0B2DFA59FCEXDQ5L" TargetMode="External"/><Relationship Id="rId56" Type="http://schemas.openxmlformats.org/officeDocument/2006/relationships/hyperlink" Target="consultantplus://offline/ref=2293CB946152A0AB54783404988C3B1F4AD84A7D537CD99439FFA500AE9D78A26D09E8CD5C0881E34007BC14007F4EA78E7BEC316FLAF" TargetMode="External"/><Relationship Id="rId77" Type="http://schemas.openxmlformats.org/officeDocument/2006/relationships/hyperlink" Target="consultantplus://offline/ref=87264CEEFB6E5DFA33138F43330A3129F9625DB65D76D088F634F6830E8A150263D8CDC690405F039F9C56FE143503B94828CD43EEA0687Dq362F" TargetMode="External"/><Relationship Id="rId100" Type="http://schemas.openxmlformats.org/officeDocument/2006/relationships/hyperlink" Target="consultantplus://offline/ref=D86F161ECDD8760A594B7DF29E6A71E6A36A1F4BDECBBE2E9F4FA9E743D850D2741AB13DEECD61A97E9BC2E85E33DB796920E79915U3I7G" TargetMode="External"/><Relationship Id="rId105" Type="http://schemas.openxmlformats.org/officeDocument/2006/relationships/hyperlink" Target="consultantplus://offline/ref=AED9795E3EC7EF6AF14B22B0D00050C8C83E76FD6449277A6ED0717FECBEE79638274157B5F815348C19413D2Cs2K6I" TargetMode="External"/><Relationship Id="rId126" Type="http://schemas.openxmlformats.org/officeDocument/2006/relationships/hyperlink" Target="consultantplus://offline/ref=770F60688F27A8532623135F8FC65AD8C2889032A4BA583EDD8A90176ED88757EDBA5D65D7479570D3754D0C494C30FF3E0B264254z3c3I" TargetMode="External"/><Relationship Id="rId147" Type="http://schemas.openxmlformats.org/officeDocument/2006/relationships/hyperlink" Target="consultantplus://offline/ref=BCEC427F7D1DD50809AC0908D7B53EB6FB42AB3D5D7FEDBBA0F28A1168F2865409E3BAF506AE734D2DB15DE079E017EB763D459850d71AI" TargetMode="External"/><Relationship Id="rId168" Type="http://schemas.openxmlformats.org/officeDocument/2006/relationships/hyperlink" Target="consultantplus://offline/ref=1ACD0DDDA99935416380B773B6E57A927D9E96A91D73BF635D8229F89D3C997451A9DB184173FC6FD852EB592645EBF845AF309535558143o9n9I" TargetMode="External"/><Relationship Id="rId282" Type="http://schemas.openxmlformats.org/officeDocument/2006/relationships/hyperlink" Target="https://base.garant.ru/12125268/1c4cb050736b5b96555b538a84ad3bc8/" TargetMode="External"/><Relationship Id="rId8" Type="http://schemas.openxmlformats.org/officeDocument/2006/relationships/image" Target="media/image1.png"/><Relationship Id="rId51" Type="http://schemas.openxmlformats.org/officeDocument/2006/relationships/hyperlink" Target="consultantplus://offline/ref=F7B473AD855D54FECAEAC5DF3C86EDCB63DD282FFC29D09B268578D36F6132E7220704939E877BEAEF4B96302EDF19A53E3B7A2C054A4D79T8G3G" TargetMode="External"/><Relationship Id="rId72" Type="http://schemas.openxmlformats.org/officeDocument/2006/relationships/hyperlink" Target="consultantplus://offline/ref=6E68CAA856B8734EC8A94980ABA3F95B22FFBBDAB41F9DDD6792D51324F8138DDC06789BAB8B621164502F6F8EC38A931C4B3E7733630D31V5NEG" TargetMode="External"/><Relationship Id="rId93" Type="http://schemas.openxmlformats.org/officeDocument/2006/relationships/hyperlink" Target="consultantplus://offline/ref=30934CA006CFA1FA1D058B57D5554C70219033FC23646B1DFCE2D9F90112DFF080615759E7AC3C2A1E06E79125F0AD3BC0C22ABE4D0E78GA4DG" TargetMode="External"/><Relationship Id="rId98" Type="http://schemas.openxmlformats.org/officeDocument/2006/relationships/hyperlink" Target="consultantplus://offline/ref=6ABD141B758202413C009EFE129969C187B21968A313A5DDA7D7CC757DF631D09CE09B9C93507E885878862E3116E9C5A9F8FEB1F7b240F" TargetMode="External"/><Relationship Id="rId121" Type="http://schemas.openxmlformats.org/officeDocument/2006/relationships/hyperlink" Target="consultantplus://offline/ref=31BB9361F9C73367440DF724BB0621CE5C91065154E7F2308571C31B1D7F1FD3A02515EADFB8B6EB85A7DD2B6A9C42CD34808A6643AE621FTEb2I" TargetMode="External"/><Relationship Id="rId142" Type="http://schemas.openxmlformats.org/officeDocument/2006/relationships/hyperlink" Target="consultantplus://offline/ref=10CFBD0A8593BB34683A685CDCCF5775E6C12DFA1E3C6B761AA6CBC0044AEA5CF9005B5404EE0B39FD582033134974D2CF5CE76111z4i0I" TargetMode="External"/><Relationship Id="rId163" Type="http://schemas.openxmlformats.org/officeDocument/2006/relationships/hyperlink" Target="consultantplus://offline/ref=2737F11CC66AE405D954CEF9A06A4BDAFF7A8A72AEFBE8406CE7FB72184FF587E3BA07E32D8AFCACF6E606513E1E79C1D74F367FA9CDA3C4ZBoBI" TargetMode="External"/><Relationship Id="rId184" Type="http://schemas.openxmlformats.org/officeDocument/2006/relationships/hyperlink" Target="consultantplus://offline/ref=1ACD0DDDA99935416380B773B6E57A927F9C90A51877BF635D8229F89D3C997451A9DB184172F06DD252EB592645EBF845AF309535558143o9n9I" TargetMode="External"/><Relationship Id="rId189" Type="http://schemas.openxmlformats.org/officeDocument/2006/relationships/hyperlink" Target="consultantplus://offline/ref=106ED730651E70433571DB821F739C99755CFCB7A953A3283033B3E9582ED2D55BC6B4FBB22E4F8F41A0493D0283B035C4B59B4743E5B9D4w7dFF" TargetMode="External"/><Relationship Id="rId219" Type="http://schemas.openxmlformats.org/officeDocument/2006/relationships/hyperlink" Target="consultantplus://offline/ref=ED44BD1FB72295159CDE4B5DA6FBA5C50ED84158457538821B89A2D237004B2096834396D0B82856738C90958B5915B0166609F7174C1974VDyEI" TargetMode="External"/><Relationship Id="rId3" Type="http://schemas.microsoft.com/office/2007/relationships/stylesWithEffects" Target="stylesWithEffects.xml"/><Relationship Id="rId214" Type="http://schemas.openxmlformats.org/officeDocument/2006/relationships/hyperlink" Target="consultantplus://offline/ref=C08405FE73A0FFA704131201597A8B43115244DEBB9CE41461147C3E559A552383138E6AB2179BAF484ECECD7347117DE4C791109427fCeCF" TargetMode="External"/><Relationship Id="rId230" Type="http://schemas.openxmlformats.org/officeDocument/2006/relationships/hyperlink" Target="consultantplus://offline/ref=F306E96168E065C85970D43FFA1D68998C12EBDE8850023240BDE62CDACC115ED5FA55706BA70438DD60780A3AB8EC3905B1AD5D8F93k2G1G" TargetMode="External"/><Relationship Id="rId235" Type="http://schemas.openxmlformats.org/officeDocument/2006/relationships/hyperlink" Target="https://lkfl2.nalog.ru/lkfl/login" TargetMode="External"/><Relationship Id="rId251" Type="http://schemas.openxmlformats.org/officeDocument/2006/relationships/hyperlink" Target="https://base.garant.ru/12125268/67c2a8d30625b9de7e93b635b19812ca/" TargetMode="External"/><Relationship Id="rId256" Type="http://schemas.openxmlformats.org/officeDocument/2006/relationships/hyperlink" Target="https://base.garant.ru/12125268/4a0924b314e13e2e1778ae697505c9b3/" TargetMode="External"/><Relationship Id="rId277" Type="http://schemas.openxmlformats.org/officeDocument/2006/relationships/hyperlink" Target="https://base.garant.ru/12125268/f86de0dd957b7cb08bc16295d5595a7a/" TargetMode="External"/><Relationship Id="rId298" Type="http://schemas.openxmlformats.org/officeDocument/2006/relationships/hyperlink" Target="consultantplus://offline/ref=C762B3D0A1EEE871C3E63176ECF7C4838E7A7BEFF97B573BD82E09829534141875C57CEFE9D9C9ADF4854370A4894FE583369E1C7BgCJ7J" TargetMode="External"/><Relationship Id="rId25" Type="http://schemas.openxmlformats.org/officeDocument/2006/relationships/hyperlink" Target="consultantplus://offline/ref=D0AC809575659C7CE48CAF6854CA09FA0A4B90AC4918C8E41572DB223CD875233EF84223196DAD085249239C3D78DF1A194B765DE722034BNDH9J" TargetMode="External"/><Relationship Id="rId46" Type="http://schemas.openxmlformats.org/officeDocument/2006/relationships/hyperlink" Target="consultantplus://offline/ref=4020F3335D5386E90AD3E1A13E2F7208F33E8F8F5F68DB333DC5EE034D81CCA415B7371D0D5EE21915A3B1E2E79FBEAE3AB4CDF87BBFA8A9eCV2K" TargetMode="External"/><Relationship Id="rId67" Type="http://schemas.openxmlformats.org/officeDocument/2006/relationships/hyperlink" Target="consultantplus://offline/ref=86181B35824B6CA2EFC334613380BB12FA9849792A09C922AAFF103BF6AB6CD19B873C3B7E4BFA76691C96BD77CDs011E" TargetMode="External"/><Relationship Id="rId116" Type="http://schemas.openxmlformats.org/officeDocument/2006/relationships/hyperlink" Target="consultantplus://offline/ref=31BB9361F9C73367440DF724BB0621CE5C9005585FE7F2308571C31B1D7F1FD3A02515EFDCBABEBFD4E8DC772FCB51CC3E80886E5CTAb5I" TargetMode="External"/><Relationship Id="rId137" Type="http://schemas.openxmlformats.org/officeDocument/2006/relationships/hyperlink" Target="consultantplus://offline/ref=1C056AFECCFFD8C68802C6CE51CC8E0417ED51061B0E1279DDE3E8DB190F9C08D2E4D30B34B31898A71D87DE73BFC891070EDE79BEPBf2I" TargetMode="External"/><Relationship Id="rId158" Type="http://schemas.openxmlformats.org/officeDocument/2006/relationships/hyperlink" Target="consultantplus://offline/ref=7E1A7B761D727E53D31A042A1D2993E4AC3C175F5580A76A8DE1C88E61AD42F4AD705B85D32B3E6EA20D5317238AB15E9BBFF129F5F8a1i4I" TargetMode="External"/><Relationship Id="rId272" Type="http://schemas.openxmlformats.org/officeDocument/2006/relationships/hyperlink" Target="https://base.garant.ru/12125268/15cfb84fe473ee48d0069a40379cfd33/" TargetMode="External"/><Relationship Id="rId293" Type="http://schemas.openxmlformats.org/officeDocument/2006/relationships/hyperlink" Target="http://www.consultant.ru/document/cons_doc_LAW_34683/aed7d03df679e3376974dadd131b899dc6966650/" TargetMode="External"/><Relationship Id="rId302" Type="http://schemas.openxmlformats.org/officeDocument/2006/relationships/hyperlink" Target="consultantplus://offline/ref=C762B3D0A1EEE871C3E63176ECF7C4838F787DEBFB7D573BD82E09829534141875C57CEAEED0C2FCA3CA422CE2D55CE78D369C1B64CCC60Bg4J4J" TargetMode="External"/><Relationship Id="rId307" Type="http://schemas.openxmlformats.org/officeDocument/2006/relationships/fontTable" Target="fontTable.xml"/><Relationship Id="rId20" Type="http://schemas.openxmlformats.org/officeDocument/2006/relationships/hyperlink" Target="consultantplus://offline/ref=4020F3335D5386E90AD3E1A13E2F7208F13487895B68DB333DC5EE034D81CCA415B737180459EB4540ECB0BEA2CFADAF38B4CFFF64eBV4K" TargetMode="External"/><Relationship Id="rId41" Type="http://schemas.openxmlformats.org/officeDocument/2006/relationships/hyperlink" Target="consultantplus://offline/ref=4020F3335D5386E90AD3E1A13E2F7208F33E8F8F5F68DB333DC5EE034D81CCA415B7371D0D5EE21615A3B1E2E79FBEAE3AB4CDF87BBFA8A9eCV2K" TargetMode="External"/><Relationship Id="rId62" Type="http://schemas.openxmlformats.org/officeDocument/2006/relationships/hyperlink" Target="consultantplus://offline/ref=2293CB946152A0AB54783404988C3B1F4AD84A7D537CD99439FFA500AE9D78A26D09E8CE5D01D0B10D59E544433442A69767ED30EDCB10066BLCF" TargetMode="External"/><Relationship Id="rId83" Type="http://schemas.openxmlformats.org/officeDocument/2006/relationships/hyperlink" Target="consultantplus://offline/ref=D8D1BFA9CBE836D72FF61596C7A9D2D4E2D3480E3AB83D6CC95D741941F80982FA2EFB8B73A09029AC21D7D2E1460B2B78758D08724F3F80g2B4G" TargetMode="External"/><Relationship Id="rId88" Type="http://schemas.openxmlformats.org/officeDocument/2006/relationships/hyperlink" Target="consultantplus://offline/ref=296E051552D9B0DE54C4FDBD65146B52D9F1B9FF76B1CFEE5ABFEA5E3188AC227A0B6D133983781FF457F8FE44BB2BD686F81F8857C42B4BS6VAG" TargetMode="External"/><Relationship Id="rId111" Type="http://schemas.openxmlformats.org/officeDocument/2006/relationships/hyperlink" Target="consultantplus://offline/ref=31BB9361F9C73367440DF520BE0621CE589305520BBAAD6BD826CA114A38508AE26118E2DFBEBEBFD4E8DC772FCB51CC3E80886E5CTAb5I" TargetMode="External"/><Relationship Id="rId132" Type="http://schemas.openxmlformats.org/officeDocument/2006/relationships/hyperlink" Target="consultantplus://offline/ref=1C056AFECCFFD8C68802C6CE51CC8E0417ED51061B0E1279DDE3E8DB190F9C08D2E4D30B34B21898A71D87DE73BFC891070EDE79BEPBf2I" TargetMode="External"/><Relationship Id="rId153" Type="http://schemas.openxmlformats.org/officeDocument/2006/relationships/hyperlink" Target="consultantplus://offline/ref=B4EA22ACED9E32FFF17E22FD4A07080095EA09837199442B5563D70384D4FBC0931045B71083D76A320D52065673565B2F419DDB6FA093A7gCC7J" TargetMode="External"/><Relationship Id="rId174" Type="http://schemas.openxmlformats.org/officeDocument/2006/relationships/hyperlink" Target="consultantplus://offline/ref=1ACD0DDDA99935416380B773B6E57A927F9996A4167EE26955DB25FA9A33C67156B8DB19476DF867C55BBF09o6nBI" TargetMode="External"/><Relationship Id="rId179" Type="http://schemas.openxmlformats.org/officeDocument/2006/relationships/hyperlink" Target="consultantplus://offline/ref=1ACD0DDDA99935416380B57EACE57A927C9D90AB1976BF635D8229F89D3C997451A9DB184173F96FD252EB592645EBF845AF309535558143o9n9I" TargetMode="External"/><Relationship Id="rId195" Type="http://schemas.openxmlformats.org/officeDocument/2006/relationships/hyperlink" Target="consultantplus://offline/ref=781EAFE7248E44311281E1FFBCF4EB9EF1F4211EEDF189B0B5F9D73DF6A287480C8209733011451A9D8D535388DE994979475897E8ED52A1U7j0F" TargetMode="External"/><Relationship Id="rId209" Type="http://schemas.openxmlformats.org/officeDocument/2006/relationships/hyperlink" Target="consultantplus://offline/ref=D3B0A06C00087BBF7CA6585A8DB3F9C11596139EA0299484612649118883D6EC105C6B6B994F9CE31FCE2CB99153113BA77CE1EBC307BA1Cy9t2F" TargetMode="External"/><Relationship Id="rId190" Type="http://schemas.openxmlformats.org/officeDocument/2006/relationships/hyperlink" Target="consultantplus://offline/ref=BC2237E328BE6BC0C031A3FD4B51081C02F0CCAA30F0B1C79FABD3F1665B13C2BF56E421423F691A85A8F6E4690F1E2252AB3499C2L1eFF" TargetMode="External"/><Relationship Id="rId204" Type="http://schemas.openxmlformats.org/officeDocument/2006/relationships/hyperlink" Target="consultantplus://offline/ref=D561247FAA2D0CBD6CB9C8F24CA1D0305BDB644437104DDDDE50E6893B84826DB627A3FC3649B13E65680D87B20E707415C97EF2E9DCFBA6f2pFF" TargetMode="External"/><Relationship Id="rId220" Type="http://schemas.openxmlformats.org/officeDocument/2006/relationships/hyperlink" Target="consultantplus://offline/ref=67334DDA2105A074ED70FAD8B281C2033A27DDA555053075C37FDBFACE4BE7AA45E79D46E2E73A9CDF6412204B311CB4FD0233427BECE93Ao4jAI" TargetMode="External"/><Relationship Id="rId225" Type="http://schemas.openxmlformats.org/officeDocument/2006/relationships/hyperlink" Target="consultantplus://offline/ref=5666E1F469F152F0EE7DA7C5FB001B76AA5B350421BC66D6D820B2ADEEA0D40E8C8B9A67570E85FE195BCF2D66A93C97A78105655B9Cd4t7I" TargetMode="External"/><Relationship Id="rId241" Type="http://schemas.openxmlformats.org/officeDocument/2006/relationships/hyperlink" Target="consultantplus://offline/ref=D959421583B572EE0D43ADF40C5C64B5444153881A6AC67E4E7704C6F748B36CCC311E2D1897FFFA9F0A42AF4966148A2707BBB0858602A5J1EAG" TargetMode="External"/><Relationship Id="rId246" Type="http://schemas.openxmlformats.org/officeDocument/2006/relationships/hyperlink" Target="consultantplus://offline/ref=4498B2FE47C1905F948C91B9BC9FDEEA904DAF9A492E08D2C6DF0B4FA85561D33B66EA4C680CE62704C2B0D6B47FC090100178C81A9CFFCE799AF402k9E9I" TargetMode="External"/><Relationship Id="rId267" Type="http://schemas.openxmlformats.org/officeDocument/2006/relationships/hyperlink" Target="https://base.garant.ru/12125268/9d89ba6e3e633b0dac1a8caf5a5a81d3/" TargetMode="External"/><Relationship Id="rId288" Type="http://schemas.openxmlformats.org/officeDocument/2006/relationships/hyperlink" Target="consultantplus://offline/ref=1215DDE47941110FBCF3CEB443BADC17026B2904D3116CDF5A23B6B68D021B3C0B34CC652FE487E4E69A8504A5F5F1ACA813341F676280D4AAE1F" TargetMode="External"/><Relationship Id="rId15" Type="http://schemas.openxmlformats.org/officeDocument/2006/relationships/hyperlink" Target="https://es.pfrf.ru/" TargetMode="External"/><Relationship Id="rId36" Type="http://schemas.openxmlformats.org/officeDocument/2006/relationships/hyperlink" Target="consultantplus://offline/ref=012F516C979C45145B589AAF1391E2E17E34D7AE64C798F3BC6AF8105183230B5782E7CE8E601AAD65E57939i0V7I" TargetMode="External"/><Relationship Id="rId57" Type="http://schemas.openxmlformats.org/officeDocument/2006/relationships/hyperlink" Target="consultantplus://offline/ref=2293CB946152A0AB54783404988C3B1F4BD248795E7CD99439FFA500AE9D78A26D09E8CE5D03D7B10259E544433442A69767ED30EDCB10066BLCF" TargetMode="External"/><Relationship Id="rId106" Type="http://schemas.openxmlformats.org/officeDocument/2006/relationships/hyperlink" Target="consultantplus://offline/ref=577555A6BD7DBCCB6E8921CC357CFB9D61009E2DBF6599E2F6D4C10C369B52C653728240F13C426F1274C0071D1A166E4F69BA183Ac0g6J" TargetMode="External"/><Relationship Id="rId127" Type="http://schemas.openxmlformats.org/officeDocument/2006/relationships/hyperlink" Target="consultantplus://offline/ref=E925992C3358DD1ADC675CB0929E89E2E025366BF63EF7919F371C51D34331A00C24B0822A14AE7EFE7D31BE87F1A4C9BE2D282AC4VBdFI" TargetMode="External"/><Relationship Id="rId262" Type="http://schemas.openxmlformats.org/officeDocument/2006/relationships/hyperlink" Target="https://base.garant.ru/70578102/724769edc0bc444fe641397bf91e3728/" TargetMode="External"/><Relationship Id="rId283" Type="http://schemas.openxmlformats.org/officeDocument/2006/relationships/hyperlink" Target="https://base.garant.ru/12125268/45947fe4a852853cbb5eef02ea31f56b/" TargetMode="External"/><Relationship Id="rId10" Type="http://schemas.openxmlformats.org/officeDocument/2006/relationships/hyperlink" Target="consultantplus://offline/ref=45F635240DF0B62175847B3A1F2BA9C5DF36912644A643A141F3D011BE74EF2ABAF769320511EE6AE0A22F90C39B13382F57112F1C57A454f3x9I" TargetMode="External"/><Relationship Id="rId31" Type="http://schemas.openxmlformats.org/officeDocument/2006/relationships/hyperlink" Target="consultantplus://offline/ref=D0AC809575659C7CE48CAF6854CA09FA0A4B90AC4918C8E41572DB223CD875233EF84223196DAD095149239C3D78DF1A194B765DE722034BNDH9J" TargetMode="External"/><Relationship Id="rId52" Type="http://schemas.openxmlformats.org/officeDocument/2006/relationships/hyperlink" Target="https://login.consultant.ru/link/?rnd=8C8781AC9973FDEBCEF85EF3260EFA0B&amp;req=doc&amp;base=RZR&amp;n=340339&amp;dst=2360&amp;fld=134&amp;date=10.04.2020" TargetMode="External"/><Relationship Id="rId73" Type="http://schemas.openxmlformats.org/officeDocument/2006/relationships/hyperlink" Target="consultantplus://offline/ref=6E68CAA856B8734EC8A94980ABA3F95B22FFBBDAB41F9DDD6792D51324F8138DDC06789CAE8E6F40341F2E33CB929993184B3D772CV6N8G" TargetMode="External"/><Relationship Id="rId78" Type="http://schemas.openxmlformats.org/officeDocument/2006/relationships/hyperlink" Target="consultantplus://offline/ref=87264CEEFB6E5DFA33138F43330A3129F9625DB65D76D088F634F6830E8A150263D8CDC391425157CFD357A2516410B94C28CE43F1qA6BF" TargetMode="External"/><Relationship Id="rId94" Type="http://schemas.openxmlformats.org/officeDocument/2006/relationships/hyperlink" Target="consultantplus://offline/ref=30934CA006CFA1FA1D058B57D5554C70269431FC2E6F3617F4BBD5FB061D80E787285B58E7AC3A211259E28434A8A13EDADD2BA0510C79A5GF45G" TargetMode="External"/><Relationship Id="rId99" Type="http://schemas.openxmlformats.org/officeDocument/2006/relationships/hyperlink" Target="consultantplus://offline/ref=D86F161ECDD8760A594B7DF29E6A71E6A36A1F4BDECBBE2E9F4FA9E743D850D2741AB13DE9C161A97E9BC2E85E33DB796920E79915U3I7G" TargetMode="External"/><Relationship Id="rId101" Type="http://schemas.openxmlformats.org/officeDocument/2006/relationships/hyperlink" Target="consultantplus://offline/ref=D86F161ECDD8760A594B7DF29E6A71E6A36A1F4BDECBBE2E9F4FA9E743D850D2741AB13DEFCD61A97E9BC2E85E33DB796920E79915U3I7G" TargetMode="External"/><Relationship Id="rId122" Type="http://schemas.openxmlformats.org/officeDocument/2006/relationships/hyperlink" Target="consultantplus://offline/ref=31BB9361F9C73367440DF724BB0621CE5C9005585BEFF2308571C31B1D7F1FD3A02515EADFB8B6EA83A7DD2B6A9C42CD34808A6643AE621FTEb2I" TargetMode="External"/><Relationship Id="rId143" Type="http://schemas.openxmlformats.org/officeDocument/2006/relationships/hyperlink" Target="consultantplus://offline/ref=1F805B00612F079AD79E990D05747E12E072870A06DE493B0B5542103E89D9A0038A0A0B039BD143C07EE02DB8962B7EFEFFD21DD48DD7CBaFu9I" TargetMode="External"/><Relationship Id="rId148" Type="http://schemas.openxmlformats.org/officeDocument/2006/relationships/hyperlink" Target="consultantplus://offline/ref=7C3A00E014AFA5356D00460AF4BFFFA105D7E1B69610EDEE6AC508B7E92F802F2DF70286C0BFE78F04518F0F329BAA2381F3DBBC720242I" TargetMode="External"/><Relationship Id="rId164" Type="http://schemas.openxmlformats.org/officeDocument/2006/relationships/hyperlink" Target="http://base.garant.ru/12125268.htm" TargetMode="External"/><Relationship Id="rId169" Type="http://schemas.openxmlformats.org/officeDocument/2006/relationships/hyperlink" Target="consultantplus://offline/ref=1ACD0DDDA99935416380B773B6E57A927D9E96A91D73BF635D8229F89D3C997451A9DB1A427BF33B8A1DEA056216F8F84BAF329D2Ao5nEI" TargetMode="External"/><Relationship Id="rId185" Type="http://schemas.openxmlformats.org/officeDocument/2006/relationships/hyperlink" Target="consultantplus://offline/ref=22EAEC5B37FD92376C6A6D3FE960E3EA0CEAB1C7EDED03F768A1952645A742E3A2DC47EA061EB1CAEB94EA35AFE8D2948E092FA6C15383C02FyBL" TargetMode="External"/><Relationship Id="rId4" Type="http://schemas.openxmlformats.org/officeDocument/2006/relationships/settings" Target="settings.xml"/><Relationship Id="rId9" Type="http://schemas.openxmlformats.org/officeDocument/2006/relationships/hyperlink" Target="consultantplus://offline/ref=45F635240DF0B62175847B3A1F2BA9C5DF37982144A643A141F3D011BE74EF2ABAF769320511EE69E1A22F90C39B13382F57112F1C57A454f3x9I" TargetMode="External"/><Relationship Id="rId180" Type="http://schemas.openxmlformats.org/officeDocument/2006/relationships/hyperlink" Target="consultantplus://offline/ref=1ACD0DDDA99935416380B57EACE57A927C9C93AB1C75BF635D8229F89D3C997443A983144175E66FD347BD0863o1n9I" TargetMode="External"/><Relationship Id="rId210" Type="http://schemas.openxmlformats.org/officeDocument/2006/relationships/hyperlink" Target="consultantplus://offline/ref=D3B0A06C00087BBF7CA6585A8DB3F9C1179D1A9CA42E9484612649118883D6EC105C6B6B994E9EEA19CE2CB99153113BA77CE1EBC307BA1Cy9t2F" TargetMode="External"/><Relationship Id="rId215" Type="http://schemas.openxmlformats.org/officeDocument/2006/relationships/hyperlink" Target="consultantplus://offline/ref=B642F8E6CC8633550F3FD0FC9868D4613099F79208A15FF41C873F09CE80ED19AB5993E7377BE6304B4847FE49C93CAAE452643A9F76D94DF" TargetMode="External"/><Relationship Id="rId236" Type="http://schemas.openxmlformats.org/officeDocument/2006/relationships/hyperlink" Target="consultantplus://offline/ref=D959421583B572EE0D43ADF40C5C64B54441568A196CC67E4E7704C6F748B36CCC311E2D1F9EF0ACCE4543F30D36078B2007B8B29AJ8EDG" TargetMode="External"/><Relationship Id="rId257" Type="http://schemas.openxmlformats.org/officeDocument/2006/relationships/hyperlink" Target="https://base.garant.ru/12125268/4a0924b314e13e2e1778ae697505c9b3/" TargetMode="External"/><Relationship Id="rId278" Type="http://schemas.openxmlformats.org/officeDocument/2006/relationships/hyperlink" Target="https://base.garant.ru/12125268/da0988f154f0db0a693a1600f9404fc3/" TargetMode="External"/><Relationship Id="rId26" Type="http://schemas.openxmlformats.org/officeDocument/2006/relationships/hyperlink" Target="consultantplus://offline/ref=D0AC809575659C7CE48CAF6854CA09FA0A4B90AC4918C8E41572DB223CD875233EF84223196DAD085149239C3D78DF1A194B765DE722034BNDH9J" TargetMode="External"/><Relationship Id="rId231" Type="http://schemas.openxmlformats.org/officeDocument/2006/relationships/hyperlink" Target="consultantplus://offline/ref=F306E96168E065C85970D43FFA1D68998C10E9DF815E023240BDE62CDACC115ED5FA55736EA70231803A680E73EDE42701ADB25D919028FFk0GDG" TargetMode="External"/><Relationship Id="rId252" Type="http://schemas.openxmlformats.org/officeDocument/2006/relationships/hyperlink" Target="https://base.garant.ru/55064050/" TargetMode="External"/><Relationship Id="rId273" Type="http://schemas.openxmlformats.org/officeDocument/2006/relationships/hyperlink" Target="https://base.garant.ru/12125268/28874dd65418c9d77e91c6f6abf9c861/" TargetMode="External"/><Relationship Id="rId294" Type="http://schemas.openxmlformats.org/officeDocument/2006/relationships/hyperlink" Target="consultantplus://offline/ref=6D3F39DB275CD04F35A185C1B7D562C0AAA1E95E23160661C40FB7C6349820435D0CF00F15ADE09A171C1E7AB033FE033DD469BDDCC31533bE4FI" TargetMode="External"/><Relationship Id="rId308" Type="http://schemas.openxmlformats.org/officeDocument/2006/relationships/theme" Target="theme/theme1.xml"/><Relationship Id="rId47" Type="http://schemas.openxmlformats.org/officeDocument/2006/relationships/hyperlink" Target="consultantplus://offline/ref=4020F3335D5386E90AD3E1A13E2F7208F33E8F8F5F68DB333DC5EE034D81CCA415B7371D0D5EE21914A3B1E2E79FBEAE3AB4CDF87BBFA8A9eCV2K" TargetMode="External"/><Relationship Id="rId68" Type="http://schemas.openxmlformats.org/officeDocument/2006/relationships/hyperlink" Target="consultantplus://offline/ref=86181B35824B6CA2EFC3367D27E9EE41F6914873280FC07FA0F74937F4AC638E9E922D63724DE36968028ABF76sC15E" TargetMode="External"/><Relationship Id="rId89" Type="http://schemas.openxmlformats.org/officeDocument/2006/relationships/hyperlink" Target="consultantplus://offline/ref=296E051552D9B0DE54C4FDBD65146B52D8FABEFA77B3CFEE5ABFEA5E3188AC227A0B6D133983781AF257F8FE44BB2BD686F81F8857C42B4BS6VAG" TargetMode="External"/><Relationship Id="rId112" Type="http://schemas.openxmlformats.org/officeDocument/2006/relationships/hyperlink" Target="consultantplus://offline/ref=31BB9361F9C73367440DF724BB0621CE5C9005585FE7F2308571C31B1D7F1FD3A02515EFDDB1BEBFD4E8DC772FCB51CC3E80886E5CTAb5I" TargetMode="External"/><Relationship Id="rId133" Type="http://schemas.openxmlformats.org/officeDocument/2006/relationships/hyperlink" Target="consultantplus://offline/ref=1C056AFECCFFD8C68802C6CE51CC8E0417EC520F100E1279DDE3E8DB190F9C08D2E4D30E37B51BC5F652868236E8DB900D0EDC71A1B9466BPCf3I" TargetMode="External"/><Relationship Id="rId154" Type="http://schemas.openxmlformats.org/officeDocument/2006/relationships/hyperlink" Target="consultantplus://offline/ref=7E1A7B761D727E53D31A042A1D2993E4AC3C175F5580A76A8DE1C88E61AD42F4AD705B80D3263731A718424F2F89AD4093A9ED2BF4aFi0I" TargetMode="External"/><Relationship Id="rId175" Type="http://schemas.openxmlformats.org/officeDocument/2006/relationships/hyperlink" Target="consultantplus://offline/ref=1ACD0DDDA99935416380B57EACE57A927C9D90AB1976BF635D8229F89D3C997451A9DB184173F86ADB52EB592645EBF845AF309535558143o9n9I" TargetMode="External"/><Relationship Id="rId196" Type="http://schemas.openxmlformats.org/officeDocument/2006/relationships/hyperlink" Target="consultantplus://offline/ref=781EAFE7248E44311281E1FFBCF4EB9EF1F4211EEDF189B0B5F9D73DF6A287481E82517F30195A1296980502CDU8j2F" TargetMode="External"/><Relationship Id="rId200" Type="http://schemas.openxmlformats.org/officeDocument/2006/relationships/hyperlink" Target="consultantplus://offline/ref=5BE73A29369604925EB0F54A1F9693DE12CB64919CF75C71E0169232CBAC8A4810A3CCE77F532727495197067F8B8E46208292EC93W5l4F" TargetMode="External"/><Relationship Id="rId16" Type="http://schemas.openxmlformats.org/officeDocument/2006/relationships/hyperlink" Target="consultantplus://offline/ref=C17B7B002DE6A5F91997144C942DF383D3F179ECCE0FDB67C37EB449A90ECE6D65D215AAF0AC815B4BAB41F858Q6i9G" TargetMode="External"/><Relationship Id="rId221" Type="http://schemas.openxmlformats.org/officeDocument/2006/relationships/hyperlink" Target="consultantplus://offline/ref=01FEFBF327601C8BFAD683C4394077F41FC41467143AB5B6B8BC02E11FE7ED323FE4500D71D1B04DF826AFF66C5C89058F9B19582F11706EI0p7I" TargetMode="External"/><Relationship Id="rId242" Type="http://schemas.openxmlformats.org/officeDocument/2006/relationships/hyperlink" Target="consultantplus://offline/ref=D959421583B572EE0D43ADF40C5C64B5444153881A6AC67E4E7704C6F748B36CCC311E2D1897FFFA990A42AF4966148A2707BBB0858602A5J1EAG" TargetMode="External"/><Relationship Id="rId263" Type="http://schemas.openxmlformats.org/officeDocument/2006/relationships/hyperlink" Target="https://base.garant.ru/12125268/7ccf1f5439bb68fc593de20e309a7853/" TargetMode="External"/><Relationship Id="rId284" Type="http://schemas.openxmlformats.org/officeDocument/2006/relationships/hyperlink" Target="consultantplus://offline/ref=8E29A881DD3EFC6621BB05ECCC819E8147468082B03D1D44B158500C0085CC544639FE63909B3C60B32385BF30EEA9776CABBCF83B50A18DL5U6J" TargetMode="External"/><Relationship Id="rId37" Type="http://schemas.openxmlformats.org/officeDocument/2006/relationships/hyperlink" Target="consultantplus://offline/ref=4020F3335D5386E90AD3E1A13E2F7208F13487895B68DB333DC5EE034D81CCA415B737190C5DEB4540ECB0BEA2CFADAF38B4CFFF64eBV4K" TargetMode="External"/><Relationship Id="rId58" Type="http://schemas.openxmlformats.org/officeDocument/2006/relationships/hyperlink" Target="consultantplus://offline/ref=2293CB946152A0AB54783404988C3B1F4AD84A7D537CD99439FFA500AE9D78A26D09E8CE5C07D2B95003F5400A6048B99179F232F3C861L9F" TargetMode="External"/><Relationship Id="rId79" Type="http://schemas.openxmlformats.org/officeDocument/2006/relationships/hyperlink" Target="consultantplus://offline/ref=87264CEEFB6E5DFA33138F43330A3129F9625DB65D76D088F634F6830E8A150263D8CDC391445157CFD357A2516410B94C28CE43F1qA6BF" TargetMode="External"/><Relationship Id="rId102" Type="http://schemas.openxmlformats.org/officeDocument/2006/relationships/hyperlink" Target="consultantplus://offline/ref=83B2CA2AAC1402B05277B0E4F5AFCF9350BEABCDA9C7AFF087894800A08BB9A29BD3FBF531DF239FB2DD3D744C5FDD08D9A21A1D4El219G" TargetMode="External"/><Relationship Id="rId123" Type="http://schemas.openxmlformats.org/officeDocument/2006/relationships/hyperlink" Target="consultantplus://offline/ref=31BB9361F9C73367440DF724BB0621CE5C9005585BEFF2308571C31B1D7F1FD3A02515EADFB8B6EA8DA7DD2B6A9C42CD34808A6643AE621FTEb2I" TargetMode="External"/><Relationship Id="rId144" Type="http://schemas.openxmlformats.org/officeDocument/2006/relationships/hyperlink" Target="consultantplus://offline/ref=1F805B00612F079AD79E990D05747E12E072870A06DE493B0B5542103E89D9A0038A0A0E0492DF109831E171FDC1387FF4FFD015CBa8u6I" TargetMode="External"/><Relationship Id="rId90" Type="http://schemas.openxmlformats.org/officeDocument/2006/relationships/hyperlink" Target="consultantplus://offline/ref=7363D47231468CDFAB76DBF6ECFCBD84E28D0949F3412150605BDB17464736D4E60E1C0D8B88453C953444ADB33818B87B5837167179687Bd5A2E" TargetMode="External"/><Relationship Id="rId165" Type="http://schemas.openxmlformats.org/officeDocument/2006/relationships/hyperlink" Target="http://base.garant.ru/10164072.htm" TargetMode="External"/><Relationship Id="rId186" Type="http://schemas.openxmlformats.org/officeDocument/2006/relationships/hyperlink" Target="consultantplus://offline/ref=0FF47CF6C838050630749DE75F9F9A5F84EBC8AEB2F7B2CBDE6F2C2CA823392DAF3254D80E4F2C8863C15739439C1DB0DB90C2F0B92C9805lCK9F" TargetMode="External"/><Relationship Id="rId211" Type="http://schemas.openxmlformats.org/officeDocument/2006/relationships/hyperlink" Target="consultantplus://offline/ref=3ABA87F15785806165A45B2FC4E414DBF81223571E2A234F5C1FD49A22FBE3411EBC50C71CE692A7AE3FB208B2AA9A279D714B4548D7F804NBvEF" TargetMode="External"/><Relationship Id="rId232" Type="http://schemas.openxmlformats.org/officeDocument/2006/relationships/hyperlink" Target="consultantplus://offline/ref=D959421583B572EE0D43ADF40C5C64B54440578E1469C67E4E7704C6F748B36CCC311E2D1D94FDF8945547BA583E198F3C18B8AC998403JAEDG" TargetMode="External"/><Relationship Id="rId253" Type="http://schemas.openxmlformats.org/officeDocument/2006/relationships/hyperlink" Target="https://base.garant.ru/12125268/da0988f154f0db0a693a1600f9404fc3/" TargetMode="External"/><Relationship Id="rId274" Type="http://schemas.openxmlformats.org/officeDocument/2006/relationships/hyperlink" Target="https://base.garant.ru/12125268/f86de0dd957b7cb08bc16295d5595a7a/" TargetMode="External"/><Relationship Id="rId295" Type="http://schemas.openxmlformats.org/officeDocument/2006/relationships/hyperlink" Target="consultantplus://offline/ref=F42036594383BB3B30CA237F70FC5D66E9C66ADD76F65EECD63414EC9B1735E59C5A5B53394A35A1186E512BBA31B0E3AA1C2536B97D6F95xE7EI" TargetMode="External"/><Relationship Id="rId27" Type="http://schemas.openxmlformats.org/officeDocument/2006/relationships/hyperlink" Target="consultantplus://offline/ref=D0AC809575659C7CE48CAF6854CA09FA0A4B90AC4918C8E41572DB223CD875233EF842231A68AA0103133398742CD7051C526858F921N0HAJ" TargetMode="External"/><Relationship Id="rId48" Type="http://schemas.openxmlformats.org/officeDocument/2006/relationships/hyperlink" Target="consultantplus://offline/ref=1B64D857C4E4F10D0344A00636A1B7C00B8518BE9AAB2CEC98D8864B81A79EDEC4928E6703F1BD914A3E5E5793697B42ADA3189A64D0I5k8E" TargetMode="External"/><Relationship Id="rId69" Type="http://schemas.openxmlformats.org/officeDocument/2006/relationships/hyperlink" Target="consultantplus://offline/ref=1BCD2229594389EF7E6955E424709439E4F30CAE81288C0CDD4C444C72E7321143172E4AD5A4EDE085F04F08FD53EB0502371DD997v0NCG" TargetMode="External"/><Relationship Id="rId113" Type="http://schemas.openxmlformats.org/officeDocument/2006/relationships/hyperlink" Target="consultantplus://offline/ref=31BB9361F9C73367440DF724BB0621CE5E960D5B5AE4F2308571C31B1D7F1FD3A02515EADFB8B5E882A7DD2B6A9C42CD34808A6643AE621FTEb2I" TargetMode="External"/><Relationship Id="rId134" Type="http://schemas.openxmlformats.org/officeDocument/2006/relationships/hyperlink" Target="consultantplus://offline/ref=1C056AFECCFFD8C68802C6CE51CC8E0417EC520F100E1279DDE3E8DB190F9C08D2E4D30E37B51BC5F752868236E8DB900D0EDC71A1B9466BPCf3I" TargetMode="External"/><Relationship Id="rId80" Type="http://schemas.openxmlformats.org/officeDocument/2006/relationships/hyperlink" Target="consultantplus://offline/ref=6ABD141B758202413C009EFE129969C187B21968A313A5DDA7D7CC757DF631D09CE09B9C945C7E885878862E3116E9C5A9F8FEB1F7b240F" TargetMode="External"/><Relationship Id="rId155" Type="http://schemas.openxmlformats.org/officeDocument/2006/relationships/hyperlink" Target="consultantplus://offline/ref=C08405FE73A0FFA704131201597A8B43115244DEBB9CE41461147C3E559A552383138E6AB21799AF484ECECD7347117DE4C791109427fCeCF" TargetMode="External"/><Relationship Id="rId176" Type="http://schemas.openxmlformats.org/officeDocument/2006/relationships/hyperlink" Target="consultantplus://offline/ref=1ACD0DDDA99935416380B57EACE57A927C9D90AB1976BF635D8229F89D3C997451A9DB184173F86ADA52EB592645EBF845AF309535558143o9n9I" TargetMode="External"/><Relationship Id="rId197" Type="http://schemas.openxmlformats.org/officeDocument/2006/relationships/hyperlink" Target="consultantplus://offline/ref=781EAFE7248E44311281E1FFBCF4EB9EF1F4211EEDF189B0B5F9D73DF6A287480C8209733011451B9B8D535388DE994979475897E8ED52A1U7j0F" TargetMode="External"/><Relationship Id="rId201" Type="http://schemas.openxmlformats.org/officeDocument/2006/relationships/hyperlink" Target="consultantplus://offline/ref=5BE73A29369604925EB0F54A1F9693DE10CD6D999FFE5C71E0169232CBAC8A4810A3CCEE7F552C711E1E965A3BD79D46218290E48C5FA919WCl9F" TargetMode="External"/><Relationship Id="rId222" Type="http://schemas.openxmlformats.org/officeDocument/2006/relationships/hyperlink" Target="consultantplus://offline/ref=4A41B44B9D5732871A9C656315F71930164ECA07D34B5ED9CAD562D45D7DB1FF9A37770CC65A8F7925753F8F57C68CD6532F68490C65BC5Cg1q4I" TargetMode="External"/><Relationship Id="rId243" Type="http://schemas.openxmlformats.org/officeDocument/2006/relationships/hyperlink" Target="consultantplus://offline/ref=D959421583B572EE0D43ADF40C5C64B5444153881A6AC67E4E7704C6F748B36CCC311E2D1897FFFC9E0A42AF4966148A2707BBB0858602A5J1EAG" TargetMode="External"/><Relationship Id="rId264" Type="http://schemas.openxmlformats.org/officeDocument/2006/relationships/hyperlink" Target="https://base.garant.ru/12125268/8c635a6adbf5951fcb0f9e5ed6429908/" TargetMode="External"/><Relationship Id="rId285" Type="http://schemas.openxmlformats.org/officeDocument/2006/relationships/hyperlink" Target="https://base.garant.ru/12125268/4a0924b314e13e2e1778ae697505c9b3/" TargetMode="External"/><Relationship Id="rId17" Type="http://schemas.openxmlformats.org/officeDocument/2006/relationships/hyperlink" Target="consultantplus://offline/ref=112D2CA7463C204F8D30FF0384700CEFCAFFF749A1FB938AEE636877DEFED39DCFEE19E54728F7A5F12DFDF1FAC957DC42C2E0B2DFA59FCEXDQ5L" TargetMode="External"/><Relationship Id="rId38" Type="http://schemas.openxmlformats.org/officeDocument/2006/relationships/hyperlink" Target="consultantplus://offline/ref=4020F3335D5386E90AD3E1A13E2F7208F13487895B68DB333DC5EE034D81CCA415B7371D0F57E81A45F9A1E6AECBB6B13FADD3FD65BCeAV1K" TargetMode="External"/><Relationship Id="rId59" Type="http://schemas.openxmlformats.org/officeDocument/2006/relationships/hyperlink" Target="consultantplus://offline/ref=2293CB946152A0AB54783404988C3B1F4AD84A7D537CD99439FFA500AE9D78A26D09E8CE5D02D2B70659E544433442A69767ED30EDCB10066BLCF" TargetMode="External"/><Relationship Id="rId103" Type="http://schemas.openxmlformats.org/officeDocument/2006/relationships/hyperlink" Target="consultantplus://offline/ref=83B2CA2AAC1402B05277B0E4F5AFCF9350BFA9C2A9C3AFF087894800A08BB9A29BD3FBF130DF28C0B7C82C2C405AC717D8BC061F4F21lA13G" TargetMode="External"/><Relationship Id="rId124" Type="http://schemas.openxmlformats.org/officeDocument/2006/relationships/hyperlink" Target="consultantplus://offline/ref=31BB9361F9C73367440DF724BB0621CE5C93045855E1F2308571C31B1D7F1FD3A02515EADFB8B4E880A7DD2B6A9C42CD34808A6643AE621FTEb2I" TargetMode="External"/><Relationship Id="rId70" Type="http://schemas.openxmlformats.org/officeDocument/2006/relationships/hyperlink" Target="consultantplus://offline/ref=6E68CAA856B8734EC8A94980ABA3F95B22FFBBDAB41F9DDD6792D51324F8138DDC06789EA98B6F40341F2E33CB929993184B3D772CV6N8G" TargetMode="External"/><Relationship Id="rId91" Type="http://schemas.openxmlformats.org/officeDocument/2006/relationships/hyperlink" Target="consultantplus://offline/ref=38E3948BA3044E9B7B800994541727AF02057290CA608926E9ECB9A5F8F6E4328D1BCA7B5C7E6C63237BA6CD087995DD111DF0FC5A4D46D" TargetMode="External"/><Relationship Id="rId145" Type="http://schemas.openxmlformats.org/officeDocument/2006/relationships/hyperlink" Target="consultantplus://offline/ref=1F805B00612F079AD79E990D05747E12E072870A06DE493B0B5542103E89D9A0038A0A0E0092DF109831E171FDC1387FF4FFD015CBa8u6I" TargetMode="External"/><Relationship Id="rId166" Type="http://schemas.openxmlformats.org/officeDocument/2006/relationships/hyperlink" Target="consultantplus://offline/ref=1ACD0DDDA99935416380B773B6E57A927D9C97A41A76BF635D8229F89D3C997451A9DB184172F86DD952EB592645EBF845AF309535558143o9n9I" TargetMode="External"/><Relationship Id="rId187" Type="http://schemas.openxmlformats.org/officeDocument/2006/relationships/hyperlink" Target="consultantplus://offline/ref=0FF47CF6C838050630749DE75F9F9A5F84EBC8AEB2F7B2CBDE6F2C2CA823392DAF3254D80E4F2C8968C15739439C1DB0DB90C2F0B92C9805lCK9F" TargetMode="External"/><Relationship Id="rId1" Type="http://schemas.openxmlformats.org/officeDocument/2006/relationships/numbering" Target="numbering.xml"/><Relationship Id="rId212" Type="http://schemas.openxmlformats.org/officeDocument/2006/relationships/hyperlink" Target="consultantplus://offline/ref=E3B33BCDDF1044036A69C736DB0BACF35837746CB0C62D28F7162F86AC3C599A80F34E73D1D7E60C6FFAEE398A6D7DD3038463A4DB1787B8DDwCF" TargetMode="External"/><Relationship Id="rId233" Type="http://schemas.openxmlformats.org/officeDocument/2006/relationships/hyperlink" Target="consultantplus://offline/ref=D959421583B572EE0D43ADF40C5C64B54440578E1469C67E4E7704C6F748B36CCC311E2D1893FBFA945547BA583E198F3C18B8AC998403JAEDG" TargetMode="External"/><Relationship Id="rId254" Type="http://schemas.openxmlformats.org/officeDocument/2006/relationships/hyperlink" Target="https://base.garant.ru/12125268/1c4cb050736b5b96555b538a84ad3bc8/" TargetMode="External"/><Relationship Id="rId28" Type="http://schemas.openxmlformats.org/officeDocument/2006/relationships/hyperlink" Target="consultantplus://offline/ref=D0AC809575659C7CE48CAF6854CA09FA0A4B90AC4918C8E41572DB223CD875233EF842231A68AB0103133398742CD7051C526858F921N0HAJ" TargetMode="External"/><Relationship Id="rId49" Type="http://schemas.openxmlformats.org/officeDocument/2006/relationships/hyperlink" Target="consultantplus://offline/ref=8702BB2814505CB095E12EC77FF2A0254DE630AF93FC96C1DE2DAD2AD8FF11C78626407A5C2C4CDC488756229A24058177B77B5861C79F60l6A8G" TargetMode="External"/><Relationship Id="rId114" Type="http://schemas.openxmlformats.org/officeDocument/2006/relationships/hyperlink" Target="consultantplus://offline/ref=31BB9361F9C73367440DF724BB0621CE5C9005585FE7F2308571C31B1D7F1FD3A02515EFDCB8BEBFD4E8DC772FCB51CC3E80886E5CTAb5I" TargetMode="External"/><Relationship Id="rId275" Type="http://schemas.openxmlformats.org/officeDocument/2006/relationships/hyperlink" Target="https://base.garant.ru/12125268/f86de0dd957b7cb08bc16295d5595a7a/" TargetMode="External"/><Relationship Id="rId296" Type="http://schemas.openxmlformats.org/officeDocument/2006/relationships/hyperlink" Target="consultantplus://offline/ref=719BE037E1D80E4E9C7FD66FF0776FF757222D2789D8367970F30805073BC72EEC842004124D63C0095BC7A768B911997268DF10B5C852D2MDDDJ" TargetMode="External"/><Relationship Id="rId300" Type="http://schemas.openxmlformats.org/officeDocument/2006/relationships/hyperlink" Target="consultantplus://offline/ref=C762B3D0A1EEE871C3E63176ECF7C4838C7C7EE8F37F573BD82E09829534141875C57CEAEED0C2FCA2CA422CE2D55CE78D369C1B64CCC60Bg4J4J" TargetMode="External"/><Relationship Id="rId60" Type="http://schemas.openxmlformats.org/officeDocument/2006/relationships/hyperlink" Target="consultantplus://offline/ref=2293CB946152A0AB54783404988C3B1F4AD84A7D537CD99439FFA500AE9D78A26D09E8C75B05DEE65516E418066651A69067EE30F26CL0F" TargetMode="External"/><Relationship Id="rId81" Type="http://schemas.openxmlformats.org/officeDocument/2006/relationships/hyperlink" Target="consultantplus://offline/ref=6ABD141B758202413C009EFE129969C187B21968A313A5DDA7D7CC757DF631D09CE09B9C93507E885878862E3116E9C5A9F8FEB1F7b240F" TargetMode="External"/><Relationship Id="rId135" Type="http://schemas.openxmlformats.org/officeDocument/2006/relationships/hyperlink" Target="consultantplus://offline/ref=1C056AFECCFFD8C68802C6CE51CC8E0417ED51061B0E1279DDE3E8DB190F9C08D2E4D30B34B21898A71D87DE73BFC891070EDE79BEPBf2I" TargetMode="External"/><Relationship Id="rId156" Type="http://schemas.openxmlformats.org/officeDocument/2006/relationships/hyperlink" Target="consultantplus://offline/ref=C08405FE73A0FFA704131201597A8B43115244DEBB9CE41461147C3E559A552383138E6AB2179BAF484ECECD7347117DE4C791109427fCeCF" TargetMode="External"/><Relationship Id="rId177" Type="http://schemas.openxmlformats.org/officeDocument/2006/relationships/hyperlink" Target="consultantplus://offline/ref=1ACD0DDDA99935416380B57EACE57A927C9D90AB1976BF635D8229F89D3C997451A9DB184173F86BD252EB592645EBF845AF309535558143o9n9I" TargetMode="External"/><Relationship Id="rId198" Type="http://schemas.openxmlformats.org/officeDocument/2006/relationships/hyperlink" Target="consultantplus://offline/ref=781EAFE7248E44311281E1FFBCF4EB9EF1F4211EEDF189B0B5F9D73DF6A287480C8209733011451A9D8D535388DE994979475897E8ED52A1U7j0F" TargetMode="External"/><Relationship Id="rId202" Type="http://schemas.openxmlformats.org/officeDocument/2006/relationships/hyperlink" Target="consultantplus://offline/ref=5BE73A29369604925EB0E6570E9693DE12C066929CF75C71E0169232CBAC8A4810A3CCEE7F552C761F1E965A3BD79D46218290E48C5FA919WCl9F" TargetMode="External"/><Relationship Id="rId223" Type="http://schemas.openxmlformats.org/officeDocument/2006/relationships/hyperlink" Target="consultantplus://offline/ref=23116EB46B18B0566AE3999E9A21C8A4A30B0522094C1BCF514BFE33CB7F2D96BD41C1F0063E371ADDC8235C30198905CC48BF7B935579q4I" TargetMode="External"/><Relationship Id="rId244" Type="http://schemas.openxmlformats.org/officeDocument/2006/relationships/hyperlink" Target="consultantplus://offline/ref=D959421583B572EE0D43ADF40C5C64B5444153881A6AC67E4E7704C6F748B36CCC311E2D1897FFFD9E0A42AF4966148A2707BBB0858602A5J1EAG" TargetMode="External"/><Relationship Id="rId18" Type="http://schemas.openxmlformats.org/officeDocument/2006/relationships/hyperlink" Target="consultantplus://offline/ref=4020F3335D5386E90AD3E1A13E2F7208F13487895B68DB333DC5EE034D81CCA415B737190C5DEB4540ECB0BEA2CFADAF38B4CFFF64eBV4K" TargetMode="External"/><Relationship Id="rId39" Type="http://schemas.openxmlformats.org/officeDocument/2006/relationships/hyperlink" Target="consultantplus://offline/ref=4020F3335D5386E90AD3E1A13E2F7208F13487895B68DB333DC5EE034D81CCA415B737180459EB4540ECB0BEA2CFADAF38B4CFFF64eBV4K" TargetMode="External"/><Relationship Id="rId265" Type="http://schemas.openxmlformats.org/officeDocument/2006/relationships/hyperlink" Target="https://base.garant.ru/12125268/646cd7e8cf19279b078cdec8fcd89ce4/" TargetMode="External"/><Relationship Id="rId286" Type="http://schemas.openxmlformats.org/officeDocument/2006/relationships/hyperlink" Target="https://base.garant.ru/12125268/1dea8c0b4f0ba69701574540d8a83d61/" TargetMode="External"/><Relationship Id="rId50" Type="http://schemas.openxmlformats.org/officeDocument/2006/relationships/hyperlink" Target="consultantplus://offline/ref=BB4128498487BCF33A5E261712D4EAD1E4FEA509B5FB0AB5DD34BE6337DD7CEAD0D491DEB98F796604F26762A253043252082D3B588E0DC6qB7AF" TargetMode="External"/><Relationship Id="rId104" Type="http://schemas.openxmlformats.org/officeDocument/2006/relationships/hyperlink" Target="consultantplus://offline/ref=83B2CA2AAC1402B05277B0E4F5AFCF9350BFA9C2A9C3AFF087894800A08BB9A29BD3FBF130DF2AC0B7C82C2C405AC717D8BC061F4F21lA13G" TargetMode="External"/><Relationship Id="rId125" Type="http://schemas.openxmlformats.org/officeDocument/2006/relationships/hyperlink" Target="consultantplus://offline/ref=31BB9361F9C73367440DF724BB0621CE5C91045B59E2F2308571C31B1D7F1FD3A02515EADFB8B4E984A7DD2B6A9C42CD34808A6643AE621FTEb2I" TargetMode="External"/><Relationship Id="rId146" Type="http://schemas.openxmlformats.org/officeDocument/2006/relationships/hyperlink" Target="consultantplus://offline/ref=1D83BADBB0036D258075DC5070D16E3F9D83D7D7103CF29A0BEE520E473DE20950C049883111C2335429D1B642E68F5EAAFEBFB5E49DBC21OCtDI" TargetMode="External"/><Relationship Id="rId167" Type="http://schemas.openxmlformats.org/officeDocument/2006/relationships/hyperlink" Target="consultantplus://offline/ref=1ACD0DDDA99935416380B773B6E57A927D9C97A41A76BF635D8229F89D3C997451A9DB184172FB6DDD52EB592645EBF845AF309535558143o9n9I" TargetMode="External"/><Relationship Id="rId188" Type="http://schemas.openxmlformats.org/officeDocument/2006/relationships/hyperlink" Target="consultantplus://offline/ref=0FF47CF6C838050630749DE75F9F9A5F86E0C1ACB6F0B2CBDE6F2C2CA823392DAF3254D80E4D2A836BC15739439C1DB0DB90C2F0B92C9805lCK9F" TargetMode="External"/><Relationship Id="rId71" Type="http://schemas.openxmlformats.org/officeDocument/2006/relationships/hyperlink" Target="consultantplus://offline/ref=6E68CAA856B8734EC8A94980ABA3F95B22FFBBDAB41F9DDD6792D51324F8138DDC06789EA98B6F40341F2E33CB929993184B3D772CV6N8G" TargetMode="External"/><Relationship Id="rId92" Type="http://schemas.openxmlformats.org/officeDocument/2006/relationships/hyperlink" Target="consultantplus://offline/ref=30934CA006CFA1FA1D058B57D5554C70219033FC23646B1DFCE2D9F90112DFF080615759E7AC3F2C1E06E79125F0AD3BC0C22ABE4D0E78GA4DG" TargetMode="External"/><Relationship Id="rId213" Type="http://schemas.openxmlformats.org/officeDocument/2006/relationships/hyperlink" Target="consultantplus://offline/ref=C08405FE73A0FFA704131201597A8B43115244DEBB9CE41461147C3E559A552383138E6AB21799AF484ECECD7347117DE4C791109427fCeCF" TargetMode="External"/><Relationship Id="rId234" Type="http://schemas.openxmlformats.org/officeDocument/2006/relationships/hyperlink" Target="consultantplus://offline/ref=D959421583B572EE0D43ADF40C5C64B54440578E1469C67E4E7704C6F748B36CCC311E2D1893FBFB945547BA583E198F3C18B8AC998403JAEDG" TargetMode="External"/><Relationship Id="rId2" Type="http://schemas.openxmlformats.org/officeDocument/2006/relationships/styles" Target="styles.xml"/><Relationship Id="rId29" Type="http://schemas.openxmlformats.org/officeDocument/2006/relationships/hyperlink" Target="consultantplus://offline/ref=D0AC809575659C7CE48CAF6854CA09FA084198AA4D18C8E41572DB223CD875233EF84223196CAB0D5049239C3D78DF1A194B765DE722034BNDH9J" TargetMode="External"/><Relationship Id="rId255" Type="http://schemas.openxmlformats.org/officeDocument/2006/relationships/hyperlink" Target="https://base.garant.ru/12125268/3602bc72660234b37912039719ae1824/" TargetMode="External"/><Relationship Id="rId276" Type="http://schemas.openxmlformats.org/officeDocument/2006/relationships/hyperlink" Target="https://base.garant.ru/12125268/f86de0dd957b7cb08bc16295d5595a7a/" TargetMode="External"/><Relationship Id="rId297" Type="http://schemas.openxmlformats.org/officeDocument/2006/relationships/hyperlink" Target="consultantplus://offline/ref=F8CCD5C4B0084CAB7669F75786388644568DE01BA2EDED0490F0F2765E501A76386B92FF37473DB7BFE7E1A970DD316CCAE27F6404m0F8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68</Pages>
  <Words>27618</Words>
  <Characters>157429</Characters>
  <Application>Microsoft Office Word</Application>
  <DocSecurity>0</DocSecurity>
  <Lines>1311</Lines>
  <Paragraphs>369</Paragraphs>
  <ScaleCrop>false</ScaleCrop>
  <Company>Microsoft</Company>
  <LinksUpToDate>false</LinksUpToDate>
  <CharactersWithSpaces>184678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uvarova</dc:creator>
  <cp:keywords/>
  <dc:description/>
  <cp:lastModifiedBy>ylia</cp:lastModifiedBy>
  <cp:revision>12</cp:revision>
  <cp:lastPrinted>2018-02-21T05:22:00Z</cp:lastPrinted>
  <dcterms:created xsi:type="dcterms:W3CDTF">2020-06-10T13:37:00Z</dcterms:created>
  <dcterms:modified xsi:type="dcterms:W3CDTF">2020-06-29T08:04:00Z</dcterms:modified>
</cp:coreProperties>
</file>